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A8" w:rsidRPr="004D26DE" w:rsidRDefault="00F976A8" w:rsidP="00F976A8">
      <w:pPr>
        <w:pStyle w:val="af1"/>
        <w:jc w:val="center"/>
        <w:rPr>
          <w:rFonts w:ascii="Times New Roman" w:hAnsi="Times New Roman" w:cs="Times New Roman"/>
          <w:sz w:val="24"/>
          <w:szCs w:val="24"/>
        </w:rPr>
      </w:pPr>
      <w:r w:rsidRPr="004D26DE">
        <w:rPr>
          <w:rFonts w:ascii="Times New Roman" w:hAnsi="Times New Roman" w:cs="Times New Roman"/>
          <w:sz w:val="24"/>
          <w:szCs w:val="24"/>
        </w:rPr>
        <w:t>ТОМСКАЯ ОБЛАСТЬ</w:t>
      </w:r>
    </w:p>
    <w:p w:rsidR="00F976A8" w:rsidRPr="004D26DE" w:rsidRDefault="00F976A8" w:rsidP="00F976A8">
      <w:pPr>
        <w:pStyle w:val="af1"/>
        <w:jc w:val="center"/>
        <w:rPr>
          <w:rFonts w:ascii="Times New Roman" w:hAnsi="Times New Roman" w:cs="Times New Roman"/>
          <w:sz w:val="24"/>
          <w:szCs w:val="24"/>
        </w:rPr>
      </w:pPr>
      <w:r w:rsidRPr="004D26DE">
        <w:rPr>
          <w:rFonts w:ascii="Times New Roman" w:hAnsi="Times New Roman" w:cs="Times New Roman"/>
          <w:sz w:val="24"/>
          <w:szCs w:val="24"/>
        </w:rPr>
        <w:t>КАРГАСОКСКИЙ РАЙОН</w:t>
      </w:r>
    </w:p>
    <w:p w:rsidR="00F976A8" w:rsidRPr="004D26DE" w:rsidRDefault="00F976A8" w:rsidP="00F976A8">
      <w:pPr>
        <w:pStyle w:val="af1"/>
        <w:jc w:val="center"/>
        <w:rPr>
          <w:rFonts w:ascii="Times New Roman" w:hAnsi="Times New Roman" w:cs="Times New Roman"/>
          <w:sz w:val="24"/>
          <w:szCs w:val="24"/>
        </w:rPr>
      </w:pPr>
      <w:r w:rsidRPr="004D26DE">
        <w:rPr>
          <w:rFonts w:ascii="Times New Roman" w:hAnsi="Times New Roman" w:cs="Times New Roman"/>
          <w:sz w:val="24"/>
          <w:szCs w:val="24"/>
        </w:rPr>
        <w:t xml:space="preserve">МКУ «АДМИНИСТРАЦИЯ </w:t>
      </w:r>
      <w:r>
        <w:rPr>
          <w:rFonts w:ascii="Times New Roman" w:hAnsi="Times New Roman" w:cs="Times New Roman"/>
          <w:sz w:val="24"/>
          <w:szCs w:val="24"/>
        </w:rPr>
        <w:t>КИНДАЛЬСКОГО</w:t>
      </w:r>
      <w:r w:rsidRPr="004D26DE">
        <w:rPr>
          <w:rFonts w:ascii="Times New Roman" w:hAnsi="Times New Roman" w:cs="Times New Roman"/>
          <w:sz w:val="24"/>
          <w:szCs w:val="24"/>
        </w:rPr>
        <w:t xml:space="preserve"> СЕЛЬСКОГО ПОСЕЛЕНИЯ»</w:t>
      </w:r>
    </w:p>
    <w:p w:rsidR="00F976A8" w:rsidRPr="004D26DE" w:rsidRDefault="00F976A8" w:rsidP="00F976A8">
      <w:pPr>
        <w:pStyle w:val="af1"/>
        <w:jc w:val="center"/>
        <w:rPr>
          <w:rFonts w:ascii="Times New Roman" w:hAnsi="Times New Roman" w:cs="Times New Roman"/>
          <w:sz w:val="24"/>
          <w:szCs w:val="24"/>
        </w:rPr>
      </w:pPr>
    </w:p>
    <w:p w:rsidR="00F976A8" w:rsidRDefault="00F976A8" w:rsidP="00F976A8">
      <w:pPr>
        <w:pStyle w:val="af1"/>
        <w:jc w:val="center"/>
        <w:rPr>
          <w:rFonts w:ascii="Times New Roman" w:hAnsi="Times New Roman" w:cs="Times New Roman"/>
          <w:sz w:val="24"/>
          <w:szCs w:val="24"/>
        </w:rPr>
      </w:pPr>
      <w:r w:rsidRPr="004D26DE">
        <w:rPr>
          <w:rFonts w:ascii="Times New Roman" w:hAnsi="Times New Roman" w:cs="Times New Roman"/>
          <w:sz w:val="24"/>
          <w:szCs w:val="24"/>
        </w:rPr>
        <w:t>ПОСТАНОВЛЕНИЕ</w:t>
      </w:r>
    </w:p>
    <w:p w:rsidR="00F976A8" w:rsidRDefault="00F976A8" w:rsidP="00F976A8">
      <w:pPr>
        <w:pStyle w:val="af1"/>
        <w:jc w:val="center"/>
        <w:rPr>
          <w:rFonts w:ascii="Times New Roman" w:hAnsi="Times New Roman" w:cs="Times New Roman"/>
          <w:sz w:val="24"/>
          <w:szCs w:val="24"/>
        </w:rPr>
      </w:pPr>
    </w:p>
    <w:p w:rsidR="00F976A8" w:rsidRDefault="001A1017" w:rsidP="00F976A8">
      <w:pPr>
        <w:pStyle w:val="af1"/>
        <w:rPr>
          <w:rFonts w:ascii="Times New Roman" w:hAnsi="Times New Roman" w:cs="Times New Roman"/>
          <w:sz w:val="24"/>
          <w:szCs w:val="24"/>
        </w:rPr>
      </w:pPr>
      <w:r>
        <w:rPr>
          <w:rFonts w:ascii="Times New Roman" w:hAnsi="Times New Roman" w:cs="Times New Roman"/>
          <w:sz w:val="24"/>
          <w:szCs w:val="24"/>
        </w:rPr>
        <w:t>30</w:t>
      </w:r>
      <w:r w:rsidR="00F976A8">
        <w:rPr>
          <w:rFonts w:ascii="Times New Roman" w:hAnsi="Times New Roman" w:cs="Times New Roman"/>
          <w:sz w:val="24"/>
          <w:szCs w:val="24"/>
        </w:rPr>
        <w:t xml:space="preserve">.06.2022                                                                                     </w:t>
      </w:r>
      <w:r>
        <w:rPr>
          <w:rFonts w:ascii="Times New Roman" w:hAnsi="Times New Roman" w:cs="Times New Roman"/>
          <w:sz w:val="24"/>
          <w:szCs w:val="24"/>
        </w:rPr>
        <w:t xml:space="preserve">                            № 29</w:t>
      </w:r>
    </w:p>
    <w:p w:rsidR="00F976A8" w:rsidRPr="00D02FAC" w:rsidRDefault="00F976A8" w:rsidP="00F976A8">
      <w:pPr>
        <w:pStyle w:val="af1"/>
        <w:rPr>
          <w:rFonts w:ascii="Times New Roman" w:hAnsi="Times New Roman" w:cs="Times New Roman"/>
          <w:sz w:val="24"/>
          <w:szCs w:val="24"/>
        </w:rPr>
      </w:pPr>
      <w:r>
        <w:rPr>
          <w:rFonts w:ascii="Times New Roman" w:hAnsi="Times New Roman" w:cs="Times New Roman"/>
          <w:sz w:val="24"/>
          <w:szCs w:val="24"/>
        </w:rPr>
        <w:t>с. Киндал</w:t>
      </w:r>
    </w:p>
    <w:p w:rsidR="00F976A8" w:rsidRPr="004D26DE" w:rsidRDefault="00F976A8" w:rsidP="00F976A8">
      <w:pPr>
        <w:tabs>
          <w:tab w:val="left" w:pos="945"/>
        </w:tabs>
        <w:spacing w:after="0" w:line="240" w:lineRule="auto"/>
        <w:ind w:firstLine="709"/>
        <w:rPr>
          <w:rFonts w:ascii="Times New Roman" w:hAnsi="Times New Roman"/>
          <w:sz w:val="24"/>
          <w:szCs w:val="24"/>
        </w:rPr>
      </w:pPr>
    </w:p>
    <w:p w:rsidR="00F976A8" w:rsidRPr="006B103F" w:rsidRDefault="00F976A8" w:rsidP="00F976A8">
      <w:pPr>
        <w:widowControl w:val="0"/>
        <w:autoSpaceDE w:val="0"/>
        <w:autoSpaceDN w:val="0"/>
        <w:adjustRightInd w:val="0"/>
        <w:spacing w:after="0" w:line="240" w:lineRule="auto"/>
        <w:ind w:firstLine="709"/>
        <w:jc w:val="center"/>
        <w:rPr>
          <w:rFonts w:ascii="Times New Roman" w:hAnsi="Times New Roman"/>
          <w:sz w:val="24"/>
          <w:szCs w:val="24"/>
        </w:rPr>
      </w:pPr>
      <w:r w:rsidRPr="006B103F">
        <w:rPr>
          <w:rFonts w:ascii="Times New Roman" w:hAnsi="Times New Roman"/>
          <w:sz w:val="24"/>
          <w:szCs w:val="24"/>
        </w:rPr>
        <w:t xml:space="preserve">О внесении изменений в </w:t>
      </w:r>
      <w:bookmarkStart w:id="0" w:name="Par34"/>
      <w:bookmarkEnd w:id="0"/>
      <w:r w:rsidRPr="006B103F">
        <w:rPr>
          <w:rFonts w:ascii="Times New Roman" w:hAnsi="Times New Roman"/>
          <w:sz w:val="24"/>
          <w:szCs w:val="24"/>
        </w:rPr>
        <w:t>Административный регламент предос</w:t>
      </w:r>
      <w:r>
        <w:rPr>
          <w:rFonts w:ascii="Times New Roman" w:hAnsi="Times New Roman"/>
          <w:sz w:val="24"/>
          <w:szCs w:val="24"/>
        </w:rPr>
        <w:t>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«Киндальское сельское поселение»</w:t>
      </w:r>
      <w:r w:rsidRPr="006B103F">
        <w:rPr>
          <w:rFonts w:ascii="Times New Roman" w:hAnsi="Times New Roman"/>
          <w:sz w:val="24"/>
          <w:szCs w:val="24"/>
        </w:rPr>
        <w:t>, утвержденный постановлением администрации  Киндаль</w:t>
      </w:r>
      <w:r>
        <w:rPr>
          <w:rFonts w:ascii="Times New Roman" w:hAnsi="Times New Roman"/>
          <w:sz w:val="24"/>
          <w:szCs w:val="24"/>
        </w:rPr>
        <w:t>ского  сельского поселения от 29.12.2020 № 44</w:t>
      </w:r>
    </w:p>
    <w:p w:rsidR="00F976A8" w:rsidRPr="004D26DE" w:rsidRDefault="00F976A8" w:rsidP="00F976A8">
      <w:pPr>
        <w:widowControl w:val="0"/>
        <w:autoSpaceDE w:val="0"/>
        <w:autoSpaceDN w:val="0"/>
        <w:adjustRightInd w:val="0"/>
        <w:spacing w:after="0" w:line="240" w:lineRule="auto"/>
        <w:ind w:firstLine="709"/>
        <w:jc w:val="center"/>
        <w:rPr>
          <w:rFonts w:ascii="Times New Roman" w:hAnsi="Times New Roman"/>
          <w:b/>
          <w:sz w:val="24"/>
          <w:szCs w:val="24"/>
        </w:rPr>
      </w:pPr>
    </w:p>
    <w:p w:rsidR="00F976A8" w:rsidRPr="004D26DE" w:rsidRDefault="001A1017" w:rsidP="00F976A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В соответствии</w:t>
      </w:r>
      <w:r w:rsidR="00F976A8" w:rsidRPr="004D26DE">
        <w:rPr>
          <w:rFonts w:ascii="Times New Roman" w:hAnsi="Times New Roman"/>
          <w:kern w:val="2"/>
          <w:sz w:val="24"/>
          <w:szCs w:val="24"/>
        </w:rPr>
        <w:t xml:space="preserve"> </w:t>
      </w:r>
      <w:r>
        <w:rPr>
          <w:rFonts w:ascii="Times New Roman" w:hAnsi="Times New Roman"/>
          <w:kern w:val="2"/>
          <w:sz w:val="24"/>
          <w:szCs w:val="24"/>
        </w:rPr>
        <w:t>с</w:t>
      </w:r>
      <w:r w:rsidR="00F976A8" w:rsidRPr="004D26DE">
        <w:rPr>
          <w:rFonts w:ascii="Times New Roman" w:hAnsi="Times New Roman"/>
          <w:kern w:val="2"/>
          <w:sz w:val="24"/>
          <w:szCs w:val="24"/>
        </w:rPr>
        <w:t xml:space="preserve"> </w:t>
      </w:r>
      <w:r w:rsidR="00F976A8">
        <w:rPr>
          <w:rFonts w:ascii="Times New Roman" w:hAnsi="Times New Roman"/>
          <w:kern w:val="2"/>
          <w:sz w:val="24"/>
          <w:szCs w:val="24"/>
        </w:rPr>
        <w:t>Градостроительным кодексом Российской Федерации</w:t>
      </w:r>
      <w:r w:rsidR="00F976A8" w:rsidRPr="004D26DE">
        <w:rPr>
          <w:rFonts w:ascii="Times New Roman" w:hAnsi="Times New Roman"/>
          <w:iCs/>
          <w:sz w:val="24"/>
          <w:szCs w:val="24"/>
        </w:rPr>
        <w:t xml:space="preserve">, </w:t>
      </w:r>
      <w:r w:rsidR="00F976A8" w:rsidRPr="004D26DE">
        <w:rPr>
          <w:rFonts w:ascii="Times New Roman" w:hAnsi="Times New Roman"/>
          <w:sz w:val="24"/>
          <w:szCs w:val="24"/>
        </w:rPr>
        <w:t xml:space="preserve">Уставом </w:t>
      </w:r>
      <w:r w:rsidR="00F976A8">
        <w:rPr>
          <w:rFonts w:ascii="Times New Roman" w:hAnsi="Times New Roman"/>
          <w:sz w:val="24"/>
          <w:szCs w:val="24"/>
        </w:rPr>
        <w:t>Киндальского</w:t>
      </w:r>
      <w:r w:rsidR="00F976A8" w:rsidRPr="004D26DE">
        <w:rPr>
          <w:rFonts w:ascii="Times New Roman" w:hAnsi="Times New Roman"/>
          <w:sz w:val="24"/>
          <w:szCs w:val="24"/>
        </w:rPr>
        <w:t xml:space="preserve"> сельского поселения, администрация </w:t>
      </w:r>
      <w:r w:rsidR="00F976A8">
        <w:rPr>
          <w:rFonts w:ascii="Times New Roman" w:hAnsi="Times New Roman"/>
          <w:sz w:val="24"/>
          <w:szCs w:val="24"/>
        </w:rPr>
        <w:t>Киндальского</w:t>
      </w:r>
      <w:r w:rsidR="00F976A8" w:rsidRPr="004D26DE">
        <w:rPr>
          <w:rFonts w:ascii="Times New Roman" w:hAnsi="Times New Roman"/>
          <w:sz w:val="24"/>
          <w:szCs w:val="24"/>
        </w:rPr>
        <w:t xml:space="preserve"> сельского поселения</w:t>
      </w:r>
    </w:p>
    <w:p w:rsidR="00F976A8" w:rsidRPr="004D26DE" w:rsidRDefault="00F976A8" w:rsidP="00F976A8">
      <w:pPr>
        <w:autoSpaceDE w:val="0"/>
        <w:autoSpaceDN w:val="0"/>
        <w:adjustRightInd w:val="0"/>
        <w:spacing w:after="0" w:line="240" w:lineRule="auto"/>
        <w:ind w:firstLine="709"/>
        <w:jc w:val="both"/>
        <w:rPr>
          <w:rFonts w:ascii="Times New Roman" w:hAnsi="Times New Roman"/>
          <w:sz w:val="24"/>
          <w:szCs w:val="24"/>
        </w:rPr>
      </w:pPr>
    </w:p>
    <w:p w:rsidR="00F976A8" w:rsidRDefault="00F976A8" w:rsidP="00F976A8">
      <w:pPr>
        <w:autoSpaceDE w:val="0"/>
        <w:autoSpaceDN w:val="0"/>
        <w:adjustRightInd w:val="0"/>
        <w:spacing w:after="0" w:line="240" w:lineRule="auto"/>
        <w:ind w:firstLine="709"/>
        <w:jc w:val="both"/>
        <w:rPr>
          <w:rFonts w:ascii="Times New Roman" w:hAnsi="Times New Roman"/>
          <w:sz w:val="24"/>
          <w:szCs w:val="24"/>
        </w:rPr>
      </w:pPr>
      <w:r w:rsidRPr="004D26DE">
        <w:rPr>
          <w:rFonts w:ascii="Times New Roman" w:hAnsi="Times New Roman"/>
          <w:b/>
          <w:sz w:val="24"/>
          <w:szCs w:val="24"/>
        </w:rPr>
        <w:t>ПОСТАНОВЛЯЕТ</w:t>
      </w:r>
      <w:r w:rsidRPr="004D26DE">
        <w:rPr>
          <w:rFonts w:ascii="Times New Roman" w:hAnsi="Times New Roman"/>
          <w:sz w:val="24"/>
          <w:szCs w:val="24"/>
        </w:rPr>
        <w:t>:</w:t>
      </w:r>
    </w:p>
    <w:p w:rsidR="00F976A8" w:rsidRPr="004D26DE" w:rsidRDefault="00F976A8" w:rsidP="00F976A8">
      <w:pPr>
        <w:autoSpaceDE w:val="0"/>
        <w:autoSpaceDN w:val="0"/>
        <w:adjustRightInd w:val="0"/>
        <w:spacing w:after="0" w:line="240" w:lineRule="auto"/>
        <w:ind w:firstLine="709"/>
        <w:jc w:val="both"/>
        <w:rPr>
          <w:rFonts w:ascii="Times New Roman" w:hAnsi="Times New Roman"/>
          <w:sz w:val="24"/>
          <w:szCs w:val="24"/>
        </w:rPr>
      </w:pPr>
    </w:p>
    <w:p w:rsidR="00F976A8" w:rsidRDefault="00F976A8" w:rsidP="00F976A8">
      <w:pPr>
        <w:widowControl w:val="0"/>
        <w:autoSpaceDE w:val="0"/>
        <w:autoSpaceDN w:val="0"/>
        <w:adjustRightInd w:val="0"/>
        <w:spacing w:after="0" w:line="240" w:lineRule="auto"/>
        <w:ind w:firstLine="709"/>
        <w:jc w:val="both"/>
        <w:rPr>
          <w:rFonts w:ascii="Times New Roman" w:hAnsi="Times New Roman"/>
          <w:sz w:val="24"/>
          <w:szCs w:val="24"/>
        </w:rPr>
      </w:pPr>
      <w:r w:rsidRPr="004D26DE">
        <w:rPr>
          <w:rFonts w:ascii="Times New Roman" w:hAnsi="Times New Roman"/>
          <w:sz w:val="24"/>
          <w:szCs w:val="24"/>
        </w:rPr>
        <w:t>1. Внести в Административный регламент предоставления муниципальной услуги  "</w:t>
      </w:r>
      <w:r w:rsidRPr="00F976A8">
        <w:rPr>
          <w:rFonts w:ascii="Times New Roman" w:hAnsi="Times New Roman"/>
          <w:sz w:val="24"/>
          <w:szCs w:val="24"/>
        </w:rPr>
        <w:t xml:space="preserve"> </w:t>
      </w:r>
      <w:r>
        <w:rPr>
          <w:rFonts w:ascii="Times New Roman" w:hAnsi="Times New Roman"/>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«Киндальское сельское поселение»</w:t>
      </w:r>
      <w:r w:rsidRPr="006B103F">
        <w:rPr>
          <w:rFonts w:ascii="Times New Roman" w:hAnsi="Times New Roman"/>
          <w:sz w:val="24"/>
          <w:szCs w:val="24"/>
        </w:rPr>
        <w:t>, утвержденный постановлением администрации  Киндаль</w:t>
      </w:r>
      <w:r>
        <w:rPr>
          <w:rFonts w:ascii="Times New Roman" w:hAnsi="Times New Roman"/>
          <w:sz w:val="24"/>
          <w:szCs w:val="24"/>
        </w:rPr>
        <w:t xml:space="preserve">ского  сельского поселения от 29.12.2020 № 44 </w:t>
      </w:r>
      <w:r w:rsidRPr="004D26DE">
        <w:rPr>
          <w:rFonts w:ascii="Times New Roman" w:hAnsi="Times New Roman"/>
          <w:sz w:val="24"/>
          <w:szCs w:val="24"/>
        </w:rPr>
        <w:t>(далее - Регламент) следующие изменения:</w:t>
      </w:r>
    </w:p>
    <w:p w:rsidR="00F976A8" w:rsidRPr="00751B2A" w:rsidRDefault="00F976A8" w:rsidP="00F976A8">
      <w:pPr>
        <w:pStyle w:val="a8"/>
        <w:shd w:val="clear" w:color="auto" w:fill="FFFFFF"/>
        <w:ind w:left="0" w:firstLine="540"/>
        <w:jc w:val="both"/>
        <w:rPr>
          <w:rFonts w:ascii="Times New Roman" w:hAnsi="Times New Roman" w:cs="Times New Roman"/>
          <w:sz w:val="24"/>
          <w:szCs w:val="24"/>
        </w:rPr>
      </w:pPr>
      <w:r w:rsidRPr="00751B2A">
        <w:rPr>
          <w:rFonts w:ascii="Times New Roman" w:hAnsi="Times New Roman" w:cs="Times New Roman"/>
          <w:sz w:val="24"/>
          <w:szCs w:val="24"/>
        </w:rPr>
        <w:t>1.1. Подпункт 7 пункта 2.7.1 Регламента изложить в новой редакции:</w:t>
      </w:r>
    </w:p>
    <w:p w:rsidR="00F976A8" w:rsidRPr="00751B2A" w:rsidRDefault="00F976A8" w:rsidP="00F976A8">
      <w:pPr>
        <w:pStyle w:val="a8"/>
        <w:shd w:val="clear" w:color="auto" w:fill="FFFFFF"/>
        <w:ind w:left="0" w:firstLine="540"/>
        <w:jc w:val="both"/>
        <w:rPr>
          <w:rFonts w:ascii="Times New Roman" w:hAnsi="Times New Roman" w:cs="Times New Roman"/>
          <w:sz w:val="24"/>
          <w:szCs w:val="24"/>
        </w:rPr>
      </w:pPr>
      <w:r w:rsidRPr="00751B2A">
        <w:rPr>
          <w:rFonts w:ascii="Times New Roman" w:hAnsi="Times New Roman" w:cs="Times New Roman"/>
          <w:sz w:val="24"/>
          <w:szCs w:val="24"/>
        </w:rPr>
        <w:t>«</w:t>
      </w:r>
      <w:r w:rsidR="008E2922" w:rsidRPr="00751B2A">
        <w:rPr>
          <w:rFonts w:ascii="Times New Roman" w:hAnsi="Times New Roman" w:cs="Times New Roman"/>
          <w:sz w:val="24"/>
          <w:szCs w:val="24"/>
        </w:rPr>
        <w:t xml:space="preserve">решение общего собрания собственников помещений и </w:t>
      </w:r>
      <w:proofErr w:type="spellStart"/>
      <w:r w:rsidR="008E2922" w:rsidRPr="00751B2A">
        <w:rPr>
          <w:rFonts w:ascii="Times New Roman" w:hAnsi="Times New Roman" w:cs="Times New Roman"/>
          <w:sz w:val="24"/>
          <w:szCs w:val="24"/>
        </w:rPr>
        <w:t>машино-мест</w:t>
      </w:r>
      <w:proofErr w:type="spellEnd"/>
      <w:r w:rsidR="008E2922" w:rsidRPr="00751B2A">
        <w:rPr>
          <w:rFonts w:ascii="Times New Roman" w:hAnsi="Times New Roman" w:cs="Times New Roman"/>
          <w:sz w:val="24"/>
          <w:szCs w:val="24"/>
        </w:rPr>
        <w:t xml:space="preserve"> в многоквартирном доме, принятое в соответствии с жилищным </w:t>
      </w:r>
      <w:hyperlink r:id="rId6" w:anchor="dst100325" w:history="1">
        <w:r w:rsidR="008E2922" w:rsidRPr="00751B2A">
          <w:rPr>
            <w:rStyle w:val="a3"/>
            <w:rFonts w:ascii="Times New Roman" w:hAnsi="Times New Roman" w:cs="Times New Roman"/>
            <w:sz w:val="24"/>
            <w:szCs w:val="24"/>
          </w:rPr>
          <w:t>законодательством</w:t>
        </w:r>
      </w:hyperlink>
      <w:r w:rsidR="008E2922" w:rsidRPr="00751B2A">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E2922" w:rsidRPr="00751B2A">
        <w:rPr>
          <w:rFonts w:ascii="Times New Roman" w:hAnsi="Times New Roman" w:cs="Times New Roman"/>
          <w:sz w:val="24"/>
          <w:szCs w:val="24"/>
        </w:rPr>
        <w:t>машино-мест</w:t>
      </w:r>
      <w:proofErr w:type="spellEnd"/>
      <w:r w:rsidR="008E2922" w:rsidRPr="00751B2A">
        <w:rPr>
          <w:rFonts w:ascii="Times New Roman" w:hAnsi="Times New Roman" w:cs="Times New Roman"/>
          <w:sz w:val="24"/>
          <w:szCs w:val="24"/>
        </w:rPr>
        <w:t xml:space="preserve"> в многоквартирном доме</w:t>
      </w:r>
      <w:proofErr w:type="gramStart"/>
      <w:r w:rsidR="008E2922" w:rsidRPr="00751B2A">
        <w:rPr>
          <w:rFonts w:ascii="Times New Roman" w:hAnsi="Times New Roman" w:cs="Times New Roman"/>
          <w:sz w:val="24"/>
          <w:szCs w:val="24"/>
        </w:rPr>
        <w:t>;»</w:t>
      </w:r>
      <w:proofErr w:type="gramEnd"/>
      <w:r w:rsidR="008E2922" w:rsidRPr="00751B2A">
        <w:rPr>
          <w:rFonts w:ascii="Times New Roman" w:hAnsi="Times New Roman" w:cs="Times New Roman"/>
          <w:sz w:val="24"/>
          <w:szCs w:val="24"/>
        </w:rPr>
        <w:t>.</w:t>
      </w:r>
    </w:p>
    <w:p w:rsidR="00F976A8" w:rsidRPr="004D26DE" w:rsidRDefault="00F976A8" w:rsidP="00F976A8">
      <w:pPr>
        <w:spacing w:after="0" w:line="240" w:lineRule="auto"/>
        <w:ind w:firstLine="709"/>
        <w:jc w:val="both"/>
        <w:rPr>
          <w:rFonts w:ascii="Times New Roman" w:hAnsi="Times New Roman"/>
          <w:sz w:val="24"/>
          <w:szCs w:val="24"/>
        </w:rPr>
      </w:pPr>
      <w:r w:rsidRPr="004D26DE">
        <w:rPr>
          <w:rFonts w:ascii="Times New Roman" w:hAnsi="Times New Roman"/>
          <w:sz w:val="24"/>
          <w:szCs w:val="24"/>
        </w:rPr>
        <w:t>2. Настоящее постановление вступает в силу со дня официального обнародования.</w:t>
      </w:r>
    </w:p>
    <w:p w:rsidR="00F976A8" w:rsidRPr="004D26DE" w:rsidRDefault="00F976A8" w:rsidP="00F976A8">
      <w:pPr>
        <w:spacing w:after="0" w:line="240" w:lineRule="auto"/>
        <w:ind w:firstLine="709"/>
        <w:jc w:val="both"/>
        <w:rPr>
          <w:rFonts w:ascii="Times New Roman" w:hAnsi="Times New Roman"/>
          <w:sz w:val="24"/>
          <w:szCs w:val="24"/>
        </w:rPr>
      </w:pPr>
    </w:p>
    <w:p w:rsidR="00F976A8" w:rsidRPr="004D26DE" w:rsidRDefault="00F976A8" w:rsidP="00F976A8">
      <w:pPr>
        <w:spacing w:after="0" w:line="240" w:lineRule="auto"/>
        <w:ind w:firstLine="709"/>
        <w:jc w:val="both"/>
        <w:rPr>
          <w:rFonts w:ascii="Times New Roman" w:hAnsi="Times New Roman"/>
          <w:sz w:val="24"/>
          <w:szCs w:val="24"/>
        </w:rPr>
      </w:pPr>
    </w:p>
    <w:p w:rsidR="00F976A8" w:rsidRPr="004D26DE" w:rsidRDefault="00F976A8" w:rsidP="00F976A8">
      <w:pPr>
        <w:spacing w:after="0" w:line="240" w:lineRule="auto"/>
        <w:ind w:firstLine="709"/>
        <w:jc w:val="both"/>
        <w:rPr>
          <w:rFonts w:ascii="Times New Roman" w:hAnsi="Times New Roman"/>
          <w:sz w:val="24"/>
          <w:szCs w:val="24"/>
        </w:rPr>
      </w:pPr>
    </w:p>
    <w:p w:rsidR="00F976A8" w:rsidRPr="004D26DE" w:rsidRDefault="00F976A8" w:rsidP="00F976A8">
      <w:pPr>
        <w:spacing w:after="0" w:line="240" w:lineRule="auto"/>
        <w:jc w:val="both"/>
        <w:rPr>
          <w:rFonts w:ascii="Times New Roman" w:hAnsi="Times New Roman"/>
          <w:sz w:val="24"/>
          <w:szCs w:val="24"/>
        </w:rPr>
      </w:pPr>
      <w:r>
        <w:rPr>
          <w:rFonts w:ascii="Times New Roman" w:hAnsi="Times New Roman"/>
          <w:sz w:val="24"/>
          <w:szCs w:val="24"/>
        </w:rPr>
        <w:t>Глава Киндальского</w:t>
      </w:r>
      <w:r w:rsidRPr="004D26DE">
        <w:rPr>
          <w:rFonts w:ascii="Times New Roman" w:hAnsi="Times New Roman"/>
          <w:sz w:val="24"/>
          <w:szCs w:val="24"/>
        </w:rPr>
        <w:t xml:space="preserve"> сельского поселения</w:t>
      </w:r>
      <w:r>
        <w:rPr>
          <w:rFonts w:ascii="Times New Roman" w:hAnsi="Times New Roman"/>
          <w:sz w:val="24"/>
          <w:szCs w:val="24"/>
        </w:rPr>
        <w:t xml:space="preserve">                                                 В.В.Волков</w:t>
      </w:r>
    </w:p>
    <w:p w:rsidR="00F976A8" w:rsidRPr="004D26DE" w:rsidRDefault="00F976A8" w:rsidP="00F976A8">
      <w:pPr>
        <w:spacing w:after="0" w:line="240" w:lineRule="auto"/>
        <w:ind w:firstLine="709"/>
        <w:jc w:val="both"/>
        <w:rPr>
          <w:rFonts w:ascii="Times New Roman" w:hAnsi="Times New Roman"/>
          <w:sz w:val="24"/>
          <w:szCs w:val="24"/>
        </w:rPr>
      </w:pPr>
    </w:p>
    <w:p w:rsidR="00F976A8" w:rsidRPr="004D26DE" w:rsidRDefault="00F976A8" w:rsidP="00F976A8">
      <w:pPr>
        <w:spacing w:after="0" w:line="240" w:lineRule="auto"/>
        <w:ind w:firstLine="709"/>
        <w:jc w:val="both"/>
        <w:rPr>
          <w:rFonts w:ascii="Times New Roman" w:hAnsi="Times New Roman"/>
          <w:sz w:val="24"/>
          <w:szCs w:val="24"/>
        </w:rPr>
      </w:pPr>
    </w:p>
    <w:p w:rsidR="00F976A8" w:rsidRDefault="00F976A8" w:rsidP="00F976A8">
      <w:pPr>
        <w:spacing w:after="0"/>
        <w:contextualSpacing/>
        <w:jc w:val="center"/>
        <w:rPr>
          <w:b/>
          <w:sz w:val="24"/>
          <w:szCs w:val="24"/>
        </w:rPr>
      </w:pPr>
    </w:p>
    <w:p w:rsidR="00F976A8" w:rsidRDefault="00F976A8" w:rsidP="00F976A8">
      <w:pPr>
        <w:spacing w:after="0"/>
        <w:contextualSpacing/>
        <w:jc w:val="center"/>
        <w:rPr>
          <w:b/>
          <w:sz w:val="24"/>
          <w:szCs w:val="24"/>
        </w:rPr>
      </w:pPr>
    </w:p>
    <w:p w:rsidR="00F976A8" w:rsidRDefault="00F976A8" w:rsidP="00F976A8">
      <w:pPr>
        <w:spacing w:after="0"/>
        <w:contextualSpacing/>
        <w:jc w:val="center"/>
        <w:rPr>
          <w:b/>
          <w:sz w:val="24"/>
          <w:szCs w:val="24"/>
        </w:rPr>
      </w:pPr>
    </w:p>
    <w:p w:rsidR="00F976A8" w:rsidRDefault="00F976A8" w:rsidP="00627C7F">
      <w:pPr>
        <w:pStyle w:val="af1"/>
        <w:jc w:val="center"/>
        <w:rPr>
          <w:rFonts w:ascii="Arial" w:hAnsi="Arial" w:cs="Arial"/>
          <w:b/>
          <w:sz w:val="24"/>
          <w:szCs w:val="24"/>
        </w:rPr>
      </w:pPr>
    </w:p>
    <w:p w:rsidR="00F976A8" w:rsidRDefault="00F976A8"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751B2A" w:rsidRDefault="00751B2A" w:rsidP="00627C7F">
      <w:pPr>
        <w:pStyle w:val="af1"/>
        <w:jc w:val="center"/>
        <w:rPr>
          <w:rFonts w:ascii="Arial" w:hAnsi="Arial" w:cs="Arial"/>
          <w:b/>
          <w:sz w:val="24"/>
          <w:szCs w:val="24"/>
        </w:rPr>
      </w:pPr>
    </w:p>
    <w:p w:rsidR="00F976A8" w:rsidRDefault="00F976A8" w:rsidP="00627C7F">
      <w:pPr>
        <w:pStyle w:val="af1"/>
        <w:jc w:val="center"/>
        <w:rPr>
          <w:rFonts w:ascii="Arial" w:hAnsi="Arial" w:cs="Arial"/>
          <w:b/>
          <w:sz w:val="24"/>
          <w:szCs w:val="24"/>
        </w:rPr>
      </w:pPr>
    </w:p>
    <w:p w:rsidR="00627C7F" w:rsidRDefault="00627C7F" w:rsidP="00627C7F">
      <w:pPr>
        <w:pStyle w:val="af1"/>
        <w:jc w:val="center"/>
        <w:rPr>
          <w:rFonts w:ascii="Arial" w:hAnsi="Arial" w:cs="Arial"/>
          <w:b/>
          <w:sz w:val="24"/>
          <w:szCs w:val="24"/>
        </w:rPr>
      </w:pPr>
      <w:r>
        <w:rPr>
          <w:rFonts w:ascii="Arial" w:hAnsi="Arial" w:cs="Arial"/>
          <w:b/>
          <w:sz w:val="24"/>
          <w:szCs w:val="24"/>
        </w:rPr>
        <w:lastRenderedPageBreak/>
        <w:t>МУНИЦИПАЛЬНОЕ ОБРАЗОВАНИЕ</w:t>
      </w:r>
    </w:p>
    <w:p w:rsidR="00627C7F" w:rsidRDefault="00627C7F" w:rsidP="00627C7F">
      <w:pPr>
        <w:pStyle w:val="af1"/>
        <w:jc w:val="center"/>
        <w:rPr>
          <w:rFonts w:ascii="Arial" w:hAnsi="Arial" w:cs="Arial"/>
          <w:b/>
          <w:sz w:val="24"/>
          <w:szCs w:val="24"/>
        </w:rPr>
      </w:pPr>
      <w:r>
        <w:rPr>
          <w:rFonts w:ascii="Arial" w:hAnsi="Arial" w:cs="Arial"/>
          <w:b/>
          <w:sz w:val="24"/>
          <w:szCs w:val="24"/>
        </w:rPr>
        <w:t>«КИНДАЛЬСКОЕ СЕЛЬСКОЕ ПОСЕЛЕНИЕ»</w:t>
      </w:r>
    </w:p>
    <w:p w:rsidR="00627C7F" w:rsidRDefault="00627C7F" w:rsidP="00A31669">
      <w:pPr>
        <w:pStyle w:val="af1"/>
        <w:jc w:val="center"/>
        <w:rPr>
          <w:rFonts w:ascii="Arial" w:hAnsi="Arial" w:cs="Arial"/>
          <w:b/>
          <w:sz w:val="24"/>
          <w:szCs w:val="24"/>
        </w:rPr>
      </w:pPr>
      <w:r>
        <w:rPr>
          <w:rFonts w:ascii="Arial" w:hAnsi="Arial" w:cs="Arial"/>
          <w:b/>
          <w:sz w:val="24"/>
          <w:szCs w:val="24"/>
        </w:rPr>
        <w:t>КАРГАСОКСКИЙ РАЙОН  ТОМСКАЯ ОБЛАСТЬ</w:t>
      </w:r>
    </w:p>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КАЗЕННОЕ УЧРЕЖДЕНИЕ</w:t>
      </w:r>
    </w:p>
    <w:p w:rsidR="00627C7F" w:rsidRDefault="00627C7F" w:rsidP="00627C7F">
      <w:pPr>
        <w:pStyle w:val="af1"/>
        <w:jc w:val="center"/>
        <w:rPr>
          <w:rFonts w:ascii="Arial" w:hAnsi="Arial" w:cs="Arial"/>
          <w:b/>
          <w:sz w:val="24"/>
          <w:szCs w:val="24"/>
        </w:rPr>
      </w:pPr>
      <w:r>
        <w:rPr>
          <w:rFonts w:ascii="Arial" w:hAnsi="Arial" w:cs="Arial"/>
          <w:b/>
          <w:sz w:val="24"/>
          <w:szCs w:val="24"/>
        </w:rPr>
        <w:t>АДМИНИСТРАЦИЯ КИНДАЛЬСКОГО СЕЛЬСКОГО ПОСЕЛЕНИЯ</w:t>
      </w:r>
    </w:p>
    <w:p w:rsidR="00627C7F" w:rsidRDefault="00627C7F" w:rsidP="00627C7F">
      <w:pPr>
        <w:pStyle w:val="af1"/>
        <w:jc w:val="center"/>
        <w:rPr>
          <w:rFonts w:ascii="Arial" w:hAnsi="Arial" w:cs="Arial"/>
          <w:b/>
          <w:sz w:val="24"/>
          <w:szCs w:val="24"/>
        </w:rPr>
      </w:pPr>
    </w:p>
    <w:p w:rsidR="00627C7F" w:rsidRDefault="0030409A" w:rsidP="00D4034D">
      <w:pPr>
        <w:pStyle w:val="af1"/>
        <w:jc w:val="center"/>
        <w:rPr>
          <w:rFonts w:ascii="Arial" w:hAnsi="Arial" w:cs="Arial"/>
          <w:b/>
          <w:sz w:val="24"/>
          <w:szCs w:val="24"/>
        </w:rPr>
      </w:pPr>
      <w:r>
        <w:rPr>
          <w:rFonts w:ascii="Arial" w:hAnsi="Arial" w:cs="Arial"/>
          <w:b/>
          <w:sz w:val="24"/>
          <w:szCs w:val="24"/>
        </w:rPr>
        <w:t>ПОСТАНОВЛЕНИЕ</w:t>
      </w:r>
    </w:p>
    <w:p w:rsidR="00751B2A" w:rsidRPr="00751B2A" w:rsidRDefault="001A1017" w:rsidP="00D4034D">
      <w:pPr>
        <w:pStyle w:val="af1"/>
        <w:jc w:val="center"/>
        <w:rPr>
          <w:rFonts w:ascii="Arial" w:hAnsi="Arial" w:cs="Arial"/>
          <w:sz w:val="20"/>
          <w:szCs w:val="20"/>
        </w:rPr>
      </w:pPr>
      <w:r>
        <w:rPr>
          <w:rFonts w:ascii="Arial" w:hAnsi="Arial" w:cs="Arial"/>
          <w:sz w:val="20"/>
          <w:szCs w:val="20"/>
        </w:rPr>
        <w:t>(Актуальная редакция № 29, от 30</w:t>
      </w:r>
      <w:r w:rsidR="00751B2A" w:rsidRPr="00751B2A">
        <w:rPr>
          <w:rFonts w:ascii="Arial" w:hAnsi="Arial" w:cs="Arial"/>
          <w:sz w:val="20"/>
          <w:szCs w:val="20"/>
        </w:rPr>
        <w:t>.06.2022г.)</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A47A13"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29.12</w:t>
      </w:r>
      <w:r w:rsidR="00D4034D">
        <w:rPr>
          <w:rFonts w:ascii="Times New Roman" w:hAnsi="Times New Roman" w:cs="Times New Roman"/>
          <w:sz w:val="24"/>
          <w:szCs w:val="24"/>
        </w:rPr>
        <w:t>.2020</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Pr>
          <w:rFonts w:ascii="Times New Roman" w:hAnsi="Times New Roman" w:cs="Times New Roman"/>
          <w:sz w:val="24"/>
          <w:szCs w:val="24"/>
        </w:rPr>
        <w:t xml:space="preserve"> № 44</w:t>
      </w:r>
    </w:p>
    <w:p w:rsidR="00627C7F" w:rsidRPr="00EA1FD4" w:rsidRDefault="00627C7F" w:rsidP="00627C7F">
      <w:pPr>
        <w:pStyle w:val="af1"/>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с. Киндал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1" w:name="OLE_LINK1"/>
      <w:bookmarkStart w:id="2"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Pr="00EA1FD4">
        <w:rPr>
          <w:rFonts w:ascii="Times New Roman" w:hAnsi="Times New Roman" w:cs="Times New Roman"/>
          <w:kern w:val="2"/>
          <w:sz w:val="24"/>
          <w:szCs w:val="24"/>
        </w:rPr>
        <w:t>Киндальское сельское поселение</w:t>
      </w:r>
      <w:r w:rsidRPr="00EA1FD4">
        <w:rPr>
          <w:rFonts w:ascii="Times New Roman" w:hAnsi="Times New Roman" w:cs="Times New Roman"/>
          <w:kern w:val="1"/>
          <w:sz w:val="24"/>
          <w:szCs w:val="24"/>
        </w:rPr>
        <w:t>»</w:t>
      </w:r>
    </w:p>
    <w:bookmarkEnd w:id="1"/>
    <w:bookmarkEnd w:id="2"/>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r w:rsidRPr="00EA1FD4">
        <w:rPr>
          <w:rFonts w:ascii="Times New Roman" w:hAnsi="Times New Roman" w:cs="Times New Roman"/>
          <w:kern w:val="2"/>
          <w:sz w:val="24"/>
          <w:szCs w:val="24"/>
        </w:rPr>
        <w:t>Киндальского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Pr="00EA1FD4">
        <w:rPr>
          <w:rFonts w:ascii="Times New Roman" w:hAnsi="Times New Roman" w:cs="Times New Roman"/>
          <w:kern w:val="2"/>
          <w:sz w:val="24"/>
          <w:szCs w:val="24"/>
        </w:rPr>
        <w:t>Киндальское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r w:rsidRPr="00EA1FD4">
        <w:rPr>
          <w:rFonts w:ascii="Times New Roman" w:hAnsi="Times New Roman" w:cs="Times New Roman"/>
          <w:kern w:val="2"/>
          <w:sz w:val="24"/>
          <w:szCs w:val="24"/>
        </w:rPr>
        <w:t>Киндальского сельского поселения</w:t>
      </w:r>
      <w:r w:rsidR="00EE5818">
        <w:rPr>
          <w:rFonts w:ascii="Times New Roman" w:hAnsi="Times New Roman" w:cs="Times New Roman"/>
          <w:sz w:val="24"/>
          <w:szCs w:val="24"/>
        </w:rPr>
        <w:t xml:space="preserve">  от 21.09.2020 № 28</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Pr="00EA1FD4">
        <w:rPr>
          <w:rFonts w:ascii="Times New Roman" w:hAnsi="Times New Roman" w:cs="Times New Roman"/>
          <w:kern w:val="2"/>
          <w:sz w:val="24"/>
          <w:szCs w:val="24"/>
        </w:rPr>
        <w:t>Киндальское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признании утратившими силу некоторых постановлений Администрации Киндальского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7217E0" w:rsidP="0081550A">
      <w:pPr>
        <w:rPr>
          <w:rFonts w:ascii="Times New Roman" w:hAnsi="Times New Roman" w:cs="Times New Roman"/>
          <w:sz w:val="24"/>
          <w:szCs w:val="24"/>
        </w:rPr>
      </w:pPr>
      <w:r w:rsidRPr="00EA1FD4">
        <w:rPr>
          <w:rFonts w:ascii="Times New Roman" w:hAnsi="Times New Roman" w:cs="Times New Roman"/>
          <w:sz w:val="24"/>
          <w:szCs w:val="24"/>
        </w:rPr>
        <w:t xml:space="preserve">Киндальского  сельского поселения </w:t>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00EA1FD4">
        <w:rPr>
          <w:rFonts w:ascii="Times New Roman" w:hAnsi="Times New Roman" w:cs="Times New Roman"/>
          <w:sz w:val="24"/>
          <w:szCs w:val="24"/>
        </w:rPr>
        <w:t xml:space="preserve">                   </w:t>
      </w:r>
      <w:r w:rsidRPr="00EA1FD4">
        <w:rPr>
          <w:rFonts w:ascii="Times New Roman" w:hAnsi="Times New Roman" w:cs="Times New Roman"/>
          <w:sz w:val="24"/>
          <w:szCs w:val="24"/>
        </w:rPr>
        <w:t>Волков В.В.</w:t>
      </w:r>
      <w:r w:rsidRPr="00EA1FD4">
        <w:rPr>
          <w:rFonts w:ascii="Times New Roman" w:hAnsi="Times New Roman" w:cs="Times New Roman"/>
          <w:sz w:val="24"/>
          <w:szCs w:val="24"/>
        </w:rPr>
        <w:tab/>
      </w:r>
    </w:p>
    <w:p w:rsidR="0081550A" w:rsidRDefault="0081550A" w:rsidP="0081550A">
      <w:pPr>
        <w:rPr>
          <w:rFonts w:ascii="Times New Roman" w:hAnsi="Times New Roman" w:cs="Times New Roman"/>
          <w:sz w:val="24"/>
          <w:szCs w:val="24"/>
        </w:rPr>
      </w:pPr>
    </w:p>
    <w:p w:rsidR="00EE5818" w:rsidRDefault="00EE5818" w:rsidP="0081550A">
      <w:pPr>
        <w:rPr>
          <w:rFonts w:ascii="Times New Roman" w:hAnsi="Times New Roman" w:cs="Times New Roman"/>
          <w:sz w:val="24"/>
          <w:szCs w:val="24"/>
        </w:rPr>
      </w:pPr>
    </w:p>
    <w:p w:rsidR="00EE5818" w:rsidRPr="00EA1FD4" w:rsidRDefault="00EE5818" w:rsidP="0081550A">
      <w:pPr>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Киндальского сельского поселения</w:t>
      </w:r>
    </w:p>
    <w:p w:rsidR="007217E0"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A47A13">
        <w:rPr>
          <w:rFonts w:ascii="Times New Roman" w:hAnsi="Times New Roman" w:cs="Times New Roman"/>
          <w:sz w:val="24"/>
          <w:szCs w:val="24"/>
        </w:rPr>
        <w:t>29.12</w:t>
      </w:r>
      <w:r w:rsidR="00D4034D">
        <w:rPr>
          <w:rFonts w:ascii="Times New Roman" w:hAnsi="Times New Roman" w:cs="Times New Roman"/>
          <w:sz w:val="24"/>
          <w:szCs w:val="24"/>
        </w:rPr>
        <w:t>.2020</w:t>
      </w:r>
      <w:r w:rsidRPr="00EA1FD4">
        <w:rPr>
          <w:rFonts w:ascii="Times New Roman" w:hAnsi="Times New Roman" w:cs="Times New Roman"/>
          <w:sz w:val="24"/>
          <w:szCs w:val="24"/>
        </w:rPr>
        <w:t xml:space="preserve"> г  №</w:t>
      </w:r>
      <w:r w:rsidR="00A47A13">
        <w:rPr>
          <w:rFonts w:ascii="Times New Roman" w:hAnsi="Times New Roman" w:cs="Times New Roman"/>
          <w:sz w:val="24"/>
          <w:szCs w:val="24"/>
        </w:rPr>
        <w:t xml:space="preserve"> 44</w:t>
      </w:r>
    </w:p>
    <w:p w:rsidR="00751B2A" w:rsidRPr="00EA1FD4" w:rsidRDefault="001A1017" w:rsidP="007217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редакции № 29 от 30</w:t>
      </w:r>
      <w:r w:rsidR="00751B2A">
        <w:rPr>
          <w:rFonts w:ascii="Times New Roman" w:hAnsi="Times New Roman" w:cs="Times New Roman"/>
          <w:sz w:val="24"/>
          <w:szCs w:val="24"/>
        </w:rPr>
        <w:t>.06.2022г.</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«Киндальское сельское  поселение»</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1.1. </w:t>
      </w:r>
      <w:proofErr w:type="gramStart"/>
      <w:r w:rsidRPr="00EA1FD4">
        <w:rPr>
          <w:rFonts w:ascii="Times New Roman" w:hAnsi="Times New Roman" w:cs="Times New Roman"/>
          <w:bCs/>
          <w:sz w:val="24"/>
          <w:szCs w:val="24"/>
        </w:rPr>
        <w:t>Настоящий Административный регламент предоставления муниципальной услуги «</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2740F9" w:rsidRPr="00EA1FD4">
        <w:rPr>
          <w:rFonts w:ascii="Times New Roman" w:hAnsi="Times New Roman" w:cs="Times New Roman"/>
          <w:kern w:val="2"/>
          <w:sz w:val="24"/>
          <w:szCs w:val="24"/>
        </w:rPr>
        <w:t>Киндальское сельское поселение</w:t>
      </w:r>
      <w:r w:rsidR="002740F9" w:rsidRPr="00EA1FD4">
        <w:rPr>
          <w:rFonts w:ascii="Times New Roman" w:hAnsi="Times New Roman" w:cs="Times New Roman"/>
          <w:kern w:val="1"/>
          <w:sz w:val="24"/>
          <w:szCs w:val="24"/>
        </w:rPr>
        <w:t>»,</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Киндальского сельского поселения, (далее -  «муниципальная услуга»).</w:t>
      </w:r>
      <w:proofErr w:type="gramEnd"/>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непосредственно специалистами Администрации Киндальского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Киндальского сельского поселения: 636750, Томская область, </w:t>
      </w:r>
      <w:proofErr w:type="spellStart"/>
      <w:r w:rsidRPr="00EA1FD4">
        <w:rPr>
          <w:rFonts w:ascii="Times New Roman" w:hAnsi="Times New Roman" w:cs="Times New Roman"/>
          <w:sz w:val="24"/>
          <w:szCs w:val="24"/>
        </w:rPr>
        <w:t>Каргасокский</w:t>
      </w:r>
      <w:proofErr w:type="spellEnd"/>
      <w:r w:rsidRPr="00EA1FD4">
        <w:rPr>
          <w:rFonts w:ascii="Times New Roman" w:hAnsi="Times New Roman" w:cs="Times New Roman"/>
          <w:sz w:val="24"/>
          <w:szCs w:val="24"/>
        </w:rPr>
        <w:t xml:space="preserve"> район, с. Киндал ул. Центральная д.16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 xml:space="preserve">1.5. Информацию о месте нахождения Администрации, графике работы можно получить по телефонам 8 (38253)32 1 46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7" w:history="1">
        <w:r w:rsidR="00A9556D" w:rsidRPr="0059270E">
          <w:rPr>
            <w:rStyle w:val="a3"/>
            <w:rFonts w:ascii="Times New Roman" w:hAnsi="Times New Roman" w:cs="Times New Roman"/>
            <w:spacing w:val="-2"/>
            <w:sz w:val="24"/>
            <w:szCs w:val="24"/>
            <w:lang w:val="en-US"/>
          </w:rPr>
          <w:t>www</w:t>
        </w:r>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kindal</w:t>
        </w:r>
        <w:proofErr w:type="spellEnd"/>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ru</w:t>
        </w:r>
        <w:proofErr w:type="spellEnd"/>
      </w:hyperlink>
      <w:r w:rsidRPr="00EA1FD4">
        <w:rPr>
          <w:rFonts w:ascii="Times New Roman" w:hAnsi="Times New Roman" w:cs="Times New Roman"/>
          <w:spacing w:val="-2"/>
          <w:sz w:val="24"/>
          <w:szCs w:val="24"/>
        </w:rPr>
        <w:t>.</w:t>
      </w:r>
    </w:p>
    <w:p w:rsidR="00EA1FD4" w:rsidRPr="00DF151C" w:rsidRDefault="007217E0" w:rsidP="00DF151C">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8" w:history="1">
        <w:r w:rsidR="00A9556D" w:rsidRPr="0059270E">
          <w:rPr>
            <w:rStyle w:val="a3"/>
          </w:rPr>
          <w:t>http://kindal.ru/category/docs/postanov/2019/</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9"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lastRenderedPageBreak/>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сообщается по телефону для справок 8 (38253) 32 1 46.</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Киндальского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 xml:space="preserve">в течение 30 календарных дней </w:t>
      </w:r>
      <w:proofErr w:type="gramStart"/>
      <w:r w:rsidRPr="00EA1FD4">
        <w:rPr>
          <w:rFonts w:ascii="Times New Roman" w:hAnsi="Times New Roman" w:cs="Times New Roman"/>
          <w:spacing w:val="-1"/>
          <w:sz w:val="24"/>
          <w:szCs w:val="24"/>
        </w:rPr>
        <w:t>с даты регистрации</w:t>
      </w:r>
      <w:proofErr w:type="gramEnd"/>
      <w:r w:rsidRPr="00EA1FD4">
        <w:rPr>
          <w:rFonts w:ascii="Times New Roman" w:hAnsi="Times New Roman" w:cs="Times New Roman"/>
          <w:spacing w:val="-1"/>
          <w:sz w:val="24"/>
          <w:szCs w:val="24"/>
        </w:rPr>
        <w:t xml:space="preserve">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lastRenderedPageBreak/>
        <w:t>- информация о порядке предоставления муниципальной услуги (адрес Администрации, ФИО Главы Киндальского</w:t>
      </w:r>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2740F9" w:rsidRPr="00EA1FD4">
        <w:rPr>
          <w:rFonts w:ascii="Times New Roman" w:hAnsi="Times New Roman" w:cs="Times New Roman"/>
          <w:kern w:val="2"/>
          <w:sz w:val="24"/>
          <w:szCs w:val="24"/>
        </w:rPr>
        <w:t>Киндальское сельское поселение</w:t>
      </w:r>
      <w:r w:rsidR="002740F9" w:rsidRPr="00EA1FD4">
        <w:rPr>
          <w:rFonts w:ascii="Times New Roman" w:hAnsi="Times New Roman" w:cs="Times New Roman"/>
          <w:kern w:val="1"/>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предоставляет  Администрация  </w:t>
      </w:r>
      <w:r w:rsidRPr="00EA1FD4">
        <w:rPr>
          <w:rFonts w:ascii="Times New Roman" w:hAnsi="Times New Roman" w:cs="Times New Roman"/>
          <w:sz w:val="24"/>
          <w:szCs w:val="24"/>
        </w:rPr>
        <w:t>Киндальского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proofErr w:type="gramStart"/>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A1FD4">
          <w:rPr>
            <w:rFonts w:ascii="Times New Roman" w:hAnsi="Times New Roman" w:cs="Times New Roman"/>
            <w:color w:val="000000" w:themeColor="text1"/>
            <w:sz w:val="24"/>
            <w:szCs w:val="24"/>
          </w:rPr>
          <w:t>части 6 статьи</w:t>
        </w:r>
        <w:proofErr w:type="gramEnd"/>
        <w:r w:rsidRPr="00EA1FD4">
          <w:rPr>
            <w:rFonts w:ascii="Times New Roman" w:hAnsi="Times New Roman" w:cs="Times New Roman"/>
            <w:color w:val="000000" w:themeColor="text1"/>
            <w:sz w:val="24"/>
            <w:szCs w:val="24"/>
          </w:rPr>
          <w:t xml:space="preserve">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r w:rsidR="00096A5B">
        <w:rPr>
          <w:rFonts w:ascii="Times New Roman" w:hAnsi="Times New Roman" w:cs="Times New Roman"/>
          <w:color w:val="000000" w:themeColor="text1"/>
          <w:sz w:val="24"/>
          <w:szCs w:val="24"/>
        </w:rPr>
        <w:t xml:space="preserve"> являются</w:t>
      </w:r>
      <w:r w:rsidRPr="00EA1FD4">
        <w:rPr>
          <w:rFonts w:ascii="Times New Roman" w:hAnsi="Times New Roman" w:cs="Times New Roman"/>
          <w:color w:val="000000" w:themeColor="text1"/>
          <w:sz w:val="24"/>
          <w:szCs w:val="24"/>
        </w:rPr>
        <w:t>:</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w:t>
      </w:r>
      <w:r w:rsidR="00096A5B">
        <w:rPr>
          <w:rFonts w:ascii="Times New Roman" w:hAnsi="Times New Roman" w:cs="Times New Roman"/>
          <w:color w:val="000000" w:themeColor="text1"/>
          <w:sz w:val="24"/>
          <w:szCs w:val="24"/>
        </w:rPr>
        <w:t>оставления муниципальной услуги – 5 рабочих дней со дня поступления в администрацию Киндальского сельского поселения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217E0" w:rsidRPr="00EA1FD4">
        <w:rPr>
          <w:rFonts w:ascii="Times New Roman" w:hAnsi="Times New Roman" w:cs="Times New Roman"/>
          <w:color w:val="000000" w:themeColor="text1"/>
          <w:sz w:val="24"/>
          <w:szCs w:val="24"/>
        </w:rPr>
        <w:t xml:space="preserve">) Федеральным законом от 08.11.2007 №257-ФЗ «Об автомобильных дорогах и о дорожной деятельности в Российской Федерации и о внесении изменений в отдельные </w:t>
      </w:r>
      <w:r w:rsidR="007217E0" w:rsidRPr="00EA1FD4">
        <w:rPr>
          <w:rFonts w:ascii="Times New Roman" w:hAnsi="Times New Roman" w:cs="Times New Roman"/>
          <w:color w:val="000000" w:themeColor="text1"/>
          <w:sz w:val="24"/>
          <w:szCs w:val="24"/>
        </w:rPr>
        <w:lastRenderedPageBreak/>
        <w:t>законодательные акты Российской Федерации» // Собрание законодательства Российской Федерации, 12.11.2007, №46, ст. 5553;</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proofErr w:type="gramStart"/>
      <w:r w:rsidR="007217E0" w:rsidRPr="00EA1FD4">
        <w:rPr>
          <w:rFonts w:ascii="Times New Roman" w:hAnsi="Times New Roman" w:cs="Times New Roman"/>
          <w:color w:val="000000" w:themeColor="text1"/>
          <w:sz w:val="24"/>
          <w:szCs w:val="24"/>
        </w:rPr>
        <w:t>пр</w:t>
      </w:r>
      <w:proofErr w:type="spellEnd"/>
      <w:proofErr w:type="gram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514D9B" w:rsidRDefault="007217E0" w:rsidP="00514D9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w:t>
      </w:r>
      <w:r w:rsidR="00514D9B">
        <w:rPr>
          <w:rFonts w:ascii="Times New Roman" w:hAnsi="Times New Roman" w:cs="Times New Roman"/>
          <w:color w:val="000000" w:themeColor="text1"/>
          <w:sz w:val="24"/>
          <w:szCs w:val="24"/>
        </w:rPr>
        <w:t xml:space="preserve"> </w:t>
      </w:r>
      <w:r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441A1B" w:rsidRPr="00441A1B" w:rsidRDefault="007217E0" w:rsidP="00441A1B">
      <w:pPr>
        <w:spacing w:after="0"/>
        <w:ind w:left="-142" w:firstLine="851"/>
        <w:jc w:val="both"/>
        <w:rPr>
          <w:rFonts w:ascii="Times New Roman" w:hAnsi="Times New Roman" w:cs="Times New Roman"/>
          <w:sz w:val="24"/>
          <w:szCs w:val="24"/>
        </w:rPr>
      </w:pPr>
      <w:r w:rsidRPr="00F51E79">
        <w:rPr>
          <w:rFonts w:ascii="Times New Roman" w:eastAsia="Times New Roman" w:hAnsi="Times New Roman" w:cs="Times New Roman"/>
          <w:sz w:val="24"/>
          <w:szCs w:val="24"/>
        </w:rPr>
        <w:t>2.7.1.</w:t>
      </w:r>
      <w:bookmarkStart w:id="3" w:name="dst102041"/>
      <w:bookmarkEnd w:id="3"/>
      <w:r w:rsidR="00441A1B" w:rsidRPr="00805DEE">
        <w:rPr>
          <w:rFonts w:ascii="Arial" w:hAnsi="Arial" w:cs="Arial"/>
        </w:rPr>
        <w:t xml:space="preserve"> </w:t>
      </w:r>
      <w:r w:rsidR="00441A1B" w:rsidRPr="00441A1B">
        <w:rPr>
          <w:rFonts w:ascii="Times New Roman" w:hAnsi="Times New Roman" w:cs="Times New Roman"/>
          <w:sz w:val="24"/>
          <w:szCs w:val="24"/>
        </w:rPr>
        <w:t>Для предоставления муниципальной услуги по выдаче разрешения на строительство заявителем предоставляется следующий пакет документов:</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kern w:val="1"/>
          <w:sz w:val="24"/>
          <w:szCs w:val="24"/>
        </w:rPr>
      </w:pPr>
      <w:r w:rsidRPr="00441A1B">
        <w:rPr>
          <w:rFonts w:ascii="Times New Roman" w:hAnsi="Times New Roman" w:cs="Times New Roman"/>
          <w:sz w:val="24"/>
          <w:szCs w:val="24"/>
        </w:rPr>
        <w:t>1) Заявление о выдаче разрешения на строительство (приложение № 1)</w:t>
      </w:r>
      <w:r w:rsidRPr="00441A1B">
        <w:rPr>
          <w:rFonts w:ascii="Times New Roman" w:hAnsi="Times New Roman" w:cs="Times New Roman"/>
          <w:kern w:val="1"/>
          <w:sz w:val="24"/>
          <w:szCs w:val="24"/>
        </w:rPr>
        <w:t xml:space="preserve">. </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proofErr w:type="gramStart"/>
      <w:r w:rsidRPr="00096A5B">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096A5B">
        <w:rPr>
          <w:rFonts w:ascii="Times New Roman" w:hAnsi="Times New Roman" w:cs="Times New Roman"/>
          <w:color w:val="1D1B11" w:themeColor="background2" w:themeShade="1A"/>
          <w:sz w:val="24"/>
          <w:szCs w:val="24"/>
        </w:rPr>
        <w:t xml:space="preserve">, </w:t>
      </w:r>
      <w:proofErr w:type="gramStart"/>
      <w:r w:rsidRPr="00096A5B">
        <w:rPr>
          <w:rFonts w:ascii="Times New Roman" w:hAnsi="Times New Roman" w:cs="Times New Roman"/>
          <w:color w:val="1D1B11" w:themeColor="background2" w:themeShade="1A"/>
          <w:sz w:val="24"/>
          <w:szCs w:val="24"/>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096A5B" w:rsidRPr="00096A5B" w:rsidRDefault="00096A5B" w:rsidP="00096A5B">
      <w:pPr>
        <w:pStyle w:val="ConsPlusNormal"/>
        <w:ind w:left="-142" w:firstLine="851"/>
        <w:jc w:val="both"/>
        <w:rPr>
          <w:rFonts w:ascii="Times New Roman" w:hAnsi="Times New Roman" w:cs="Times New Roman"/>
          <w:sz w:val="24"/>
          <w:szCs w:val="24"/>
        </w:rPr>
      </w:pPr>
      <w:r w:rsidRPr="00096A5B">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DA79E4">
        <w:rPr>
          <w:rFonts w:ascii="Times New Roman" w:hAnsi="Times New Roman" w:cs="Times New Roman"/>
          <w:sz w:val="24"/>
          <w:szCs w:val="24"/>
        </w:rPr>
        <w:t>Киндальского</w:t>
      </w:r>
      <w:r w:rsidRPr="00096A5B">
        <w:rPr>
          <w:rFonts w:ascii="Times New Roman" w:hAnsi="Times New Roman" w:cs="Times New Roman"/>
          <w:sz w:val="24"/>
          <w:szCs w:val="24"/>
        </w:rPr>
        <w:t xml:space="preserve"> сельского поселения в сети Интернет </w:t>
      </w:r>
      <w:hyperlink r:id="rId11" w:history="1">
        <w:r w:rsidR="00DA79E4" w:rsidRPr="007A6338">
          <w:rPr>
            <w:rStyle w:val="a3"/>
            <w:rFonts w:ascii="Times New Roman" w:hAnsi="Times New Roman" w:cs="Times New Roman"/>
            <w:sz w:val="24"/>
            <w:szCs w:val="24"/>
          </w:rPr>
          <w:t>http://www.</w:t>
        </w:r>
        <w:proofErr w:type="spellStart"/>
        <w:r w:rsidR="00DA79E4" w:rsidRPr="007A6338">
          <w:rPr>
            <w:rStyle w:val="a3"/>
            <w:rFonts w:ascii="Times New Roman" w:hAnsi="Times New Roman" w:cs="Times New Roman"/>
            <w:sz w:val="24"/>
            <w:szCs w:val="24"/>
            <w:lang w:val="en-US"/>
          </w:rPr>
          <w:t>kindal</w:t>
        </w:r>
        <w:proofErr w:type="spellEnd"/>
        <w:r w:rsidR="00DA79E4" w:rsidRPr="007A6338">
          <w:rPr>
            <w:rStyle w:val="a3"/>
            <w:rFonts w:ascii="Times New Roman" w:hAnsi="Times New Roman" w:cs="Times New Roman"/>
            <w:sz w:val="24"/>
            <w:szCs w:val="24"/>
          </w:rPr>
          <w:t>.</w:t>
        </w:r>
        <w:proofErr w:type="spellStart"/>
        <w:r w:rsidR="00DA79E4" w:rsidRPr="007A6338">
          <w:rPr>
            <w:rStyle w:val="a3"/>
            <w:rFonts w:ascii="Times New Roman" w:hAnsi="Times New Roman" w:cs="Times New Roman"/>
            <w:sz w:val="24"/>
            <w:szCs w:val="24"/>
          </w:rPr>
          <w:t>ru</w:t>
        </w:r>
        <w:proofErr w:type="spellEnd"/>
      </w:hyperlink>
      <w:r w:rsidR="00DA79E4" w:rsidRPr="00DA79E4">
        <w:rPr>
          <w:rFonts w:ascii="Times New Roman" w:hAnsi="Times New Roman" w:cs="Times New Roman"/>
          <w:sz w:val="24"/>
          <w:szCs w:val="24"/>
        </w:rPr>
        <w:t xml:space="preserve"> </w:t>
      </w:r>
      <w:r w:rsidRPr="00096A5B">
        <w:rPr>
          <w:rFonts w:ascii="Times New Roman" w:hAnsi="Times New Roman" w:cs="Times New Roman"/>
          <w:sz w:val="24"/>
          <w:szCs w:val="24"/>
        </w:rPr>
        <w:t>.</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096A5B">
          <w:rPr>
            <w:rFonts w:ascii="Times New Roman" w:hAnsi="Times New Roman" w:cs="Times New Roman"/>
            <w:color w:val="1D1B11" w:themeColor="background2" w:themeShade="1A"/>
            <w:sz w:val="24"/>
            <w:szCs w:val="24"/>
          </w:rPr>
          <w:t>форма</w:t>
        </w:r>
      </w:hyperlink>
      <w:r w:rsidRPr="00096A5B">
        <w:rPr>
          <w:rFonts w:ascii="Times New Roman" w:hAnsi="Times New Roman" w:cs="Times New Roman"/>
          <w:color w:val="1D1B11" w:themeColor="background2" w:themeShade="1A"/>
          <w:sz w:val="24"/>
          <w:szCs w:val="24"/>
        </w:rPr>
        <w:t xml:space="preserve"> заявления предоставляется непосредственно в администрации </w:t>
      </w:r>
      <w:r w:rsidR="00DA79E4">
        <w:rPr>
          <w:rFonts w:ascii="Times New Roman" w:hAnsi="Times New Roman" w:cs="Times New Roman"/>
          <w:sz w:val="24"/>
          <w:szCs w:val="24"/>
        </w:rPr>
        <w:t>Киндальского</w:t>
      </w:r>
      <w:r w:rsidRPr="00096A5B">
        <w:rPr>
          <w:rFonts w:ascii="Times New Roman" w:hAnsi="Times New Roman" w:cs="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096A5B">
        <w:rPr>
          <w:rFonts w:ascii="Times New Roman" w:hAnsi="Times New Roman" w:cs="Times New Roman"/>
          <w:color w:val="1D1B11" w:themeColor="background2" w:themeShade="1A"/>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096A5B" w:rsidRPr="00096A5B" w:rsidRDefault="00096A5B" w:rsidP="00096A5B">
      <w:pPr>
        <w:pStyle w:val="ConsPlusNormal"/>
        <w:ind w:firstLine="539"/>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2) Исчерпывающий перечень документов, необходимых в соответствии с нормативными </w:t>
      </w:r>
      <w:r w:rsidRPr="00096A5B">
        <w:rPr>
          <w:rFonts w:ascii="Times New Roman" w:hAnsi="Times New Roman" w:cs="Times New Roman"/>
          <w:sz w:val="24"/>
          <w:szCs w:val="24"/>
        </w:rPr>
        <w:lastRenderedPageBreak/>
        <w:t xml:space="preserve">правовыми актами для предоставления муниципальной услуги, которые находятся в распоряжении  администрации </w:t>
      </w:r>
      <w:r w:rsidR="00DA79E4">
        <w:rPr>
          <w:rFonts w:ascii="Times New Roman" w:hAnsi="Times New Roman" w:cs="Times New Roman"/>
          <w:sz w:val="24"/>
          <w:szCs w:val="24"/>
        </w:rPr>
        <w:t>Киндальского</w:t>
      </w:r>
      <w:r w:rsidRPr="00096A5B">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Pr="00096A5B">
        <w:rPr>
          <w:rFonts w:ascii="Times New Roman" w:hAnsi="Times New Roman" w:cs="Times New Roman"/>
          <w:sz w:val="24"/>
          <w:szCs w:val="24"/>
        </w:rPr>
        <w:t xml:space="preserve"> </w:t>
      </w:r>
      <w:proofErr w:type="gramStart"/>
      <w:r w:rsidRPr="00096A5B">
        <w:rPr>
          <w:rFonts w:ascii="Times New Roman" w:hAnsi="Times New Roman" w:cs="Times New Roman"/>
          <w:sz w:val="24"/>
          <w:szCs w:val="24"/>
        </w:rPr>
        <w:t>числе</w:t>
      </w:r>
      <w:proofErr w:type="gramEnd"/>
      <w:r w:rsidRPr="00096A5B">
        <w:rPr>
          <w:rFonts w:ascii="Times New Roman" w:hAnsi="Times New Roman" w:cs="Times New Roman"/>
          <w:sz w:val="24"/>
          <w:szCs w:val="24"/>
        </w:rPr>
        <w:t xml:space="preserve"> в электронной форме, порядок их представления:</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96A5B">
        <w:rPr>
          <w:rFonts w:ascii="Times New Roman" w:hAnsi="Times New Roman" w:cs="Times New Roman"/>
          <w:sz w:val="24"/>
          <w:szCs w:val="24"/>
        </w:rPr>
        <w:t xml:space="preserve"> </w:t>
      </w:r>
      <w:proofErr w:type="gramStart"/>
      <w:r w:rsidRPr="00096A5B">
        <w:rPr>
          <w:rFonts w:ascii="Times New Roman" w:hAnsi="Times New Roman" w:cs="Times New Roman"/>
          <w:sz w:val="24"/>
          <w:szCs w:val="24"/>
        </w:rPr>
        <w:t>случае</w:t>
      </w:r>
      <w:proofErr w:type="gramEnd"/>
      <w:r w:rsidRPr="00096A5B">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а) пояснительная записка;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096A5B">
        <w:rPr>
          <w:rFonts w:ascii="Times New Roman" w:hAnsi="Times New Roman" w:cs="Times New Roman"/>
          <w:sz w:val="24"/>
          <w:szCs w:val="24"/>
        </w:rPr>
        <w:t xml:space="preserve"> со статьей </w:t>
      </w:r>
      <w:r w:rsidRPr="00096A5B">
        <w:rPr>
          <w:rFonts w:ascii="Times New Roman" w:hAnsi="Times New Roman" w:cs="Times New Roman"/>
          <w:sz w:val="24"/>
          <w:szCs w:val="24"/>
        </w:rPr>
        <w:lastRenderedPageBreak/>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096A5B">
        <w:rPr>
          <w:rFonts w:ascii="Times New Roman" w:hAnsi="Times New Roman" w:cs="Times New Roman"/>
          <w:sz w:val="24"/>
          <w:szCs w:val="24"/>
        </w:rPr>
        <w:t>саморегулируемой</w:t>
      </w:r>
      <w:proofErr w:type="spellEnd"/>
      <w:r w:rsidRPr="00096A5B">
        <w:rPr>
          <w:rFonts w:ascii="Times New Roman" w:hAnsi="Times New Roman" w:cs="Times New Roman"/>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96A5B">
        <w:rPr>
          <w:rFonts w:ascii="Times New Roman" w:hAnsi="Times New Roman" w:cs="Times New Roman"/>
          <w:sz w:val="24"/>
          <w:szCs w:val="24"/>
        </w:rPr>
        <w:t xml:space="preserve"> проектную документацию в соответствии с частью 3.8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96A5B" w:rsidRPr="00751B2A" w:rsidRDefault="00096A5B" w:rsidP="00096A5B">
      <w:pPr>
        <w:spacing w:after="0" w:line="240" w:lineRule="auto"/>
        <w:ind w:firstLine="708"/>
        <w:jc w:val="both"/>
        <w:rPr>
          <w:rFonts w:ascii="Times New Roman" w:hAnsi="Times New Roman" w:cs="Times New Roman"/>
          <w:color w:val="FF0000"/>
          <w:sz w:val="24"/>
          <w:szCs w:val="24"/>
        </w:rPr>
      </w:pPr>
      <w:r w:rsidRPr="00096A5B">
        <w:rPr>
          <w:rFonts w:ascii="Times New Roman" w:hAnsi="Times New Roman" w:cs="Times New Roman"/>
          <w:sz w:val="24"/>
          <w:szCs w:val="24"/>
        </w:rPr>
        <w:t xml:space="preserve">7) </w:t>
      </w:r>
      <w:r w:rsidR="00751B2A" w:rsidRPr="00751B2A">
        <w:rPr>
          <w:rFonts w:ascii="Times New Roman" w:hAnsi="Times New Roman" w:cs="Times New Roman"/>
          <w:color w:val="FF0000"/>
          <w:sz w:val="24"/>
          <w:szCs w:val="24"/>
        </w:rPr>
        <w:t xml:space="preserve">решение общего собрания собственников помещений и </w:t>
      </w:r>
      <w:proofErr w:type="spellStart"/>
      <w:r w:rsidR="00751B2A" w:rsidRPr="00751B2A">
        <w:rPr>
          <w:rFonts w:ascii="Times New Roman" w:hAnsi="Times New Roman" w:cs="Times New Roman"/>
          <w:color w:val="FF0000"/>
          <w:sz w:val="24"/>
          <w:szCs w:val="24"/>
        </w:rPr>
        <w:t>машино-мест</w:t>
      </w:r>
      <w:proofErr w:type="spellEnd"/>
      <w:r w:rsidR="00751B2A" w:rsidRPr="00751B2A">
        <w:rPr>
          <w:rFonts w:ascii="Times New Roman" w:hAnsi="Times New Roman" w:cs="Times New Roman"/>
          <w:color w:val="FF0000"/>
          <w:sz w:val="24"/>
          <w:szCs w:val="24"/>
        </w:rPr>
        <w:t xml:space="preserve"> в многоквартирном доме, принятое в соответствии с жилищным </w:t>
      </w:r>
      <w:hyperlink r:id="rId13" w:anchor="dst100325" w:history="1">
        <w:r w:rsidR="00751B2A" w:rsidRPr="00751B2A">
          <w:rPr>
            <w:rStyle w:val="a3"/>
            <w:rFonts w:ascii="Times New Roman" w:hAnsi="Times New Roman" w:cs="Times New Roman"/>
            <w:color w:val="FF0000"/>
            <w:sz w:val="24"/>
            <w:szCs w:val="24"/>
          </w:rPr>
          <w:t>законодательством</w:t>
        </w:r>
      </w:hyperlink>
      <w:r w:rsidR="00751B2A" w:rsidRPr="00751B2A">
        <w:rPr>
          <w:rFonts w:ascii="Times New Roman" w:hAnsi="Times New Roman" w:cs="Times New Roman"/>
          <w:color w:val="FF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751B2A" w:rsidRPr="00751B2A">
        <w:rPr>
          <w:rFonts w:ascii="Times New Roman" w:hAnsi="Times New Roman" w:cs="Times New Roman"/>
          <w:color w:val="FF0000"/>
          <w:sz w:val="24"/>
          <w:szCs w:val="24"/>
        </w:rPr>
        <w:t>машино-мест</w:t>
      </w:r>
      <w:proofErr w:type="spellEnd"/>
      <w:r w:rsidR="00751B2A" w:rsidRPr="00751B2A">
        <w:rPr>
          <w:rFonts w:ascii="Times New Roman" w:hAnsi="Times New Roman" w:cs="Times New Roman"/>
          <w:color w:val="FF0000"/>
          <w:sz w:val="24"/>
          <w:szCs w:val="24"/>
        </w:rPr>
        <w:t xml:space="preserve"> в многоквартирном доме;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96A5B">
        <w:rPr>
          <w:rFonts w:ascii="Times New Roman" w:hAnsi="Times New Roman" w:cs="Times New Roman"/>
          <w:sz w:val="24"/>
          <w:szCs w:val="24"/>
        </w:rPr>
        <w:t>определяющее</w:t>
      </w:r>
      <w:proofErr w:type="gramEnd"/>
      <w:r w:rsidRPr="00096A5B">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7.2) решение общего собрания собственников помещений и </w:t>
      </w:r>
      <w:proofErr w:type="spellStart"/>
      <w:r w:rsidRPr="00096A5B">
        <w:rPr>
          <w:rFonts w:ascii="Times New Roman" w:hAnsi="Times New Roman" w:cs="Times New Roman"/>
          <w:sz w:val="24"/>
          <w:szCs w:val="24"/>
        </w:rPr>
        <w:t>машино-мест</w:t>
      </w:r>
      <w:proofErr w:type="spellEnd"/>
      <w:r w:rsidRPr="00096A5B">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6A5B">
        <w:rPr>
          <w:rFonts w:ascii="Times New Roman" w:hAnsi="Times New Roman" w:cs="Times New Roman"/>
          <w:sz w:val="24"/>
          <w:szCs w:val="24"/>
        </w:rPr>
        <w:t>машино-мест</w:t>
      </w:r>
      <w:proofErr w:type="spellEnd"/>
      <w:r w:rsidRPr="00096A5B">
        <w:rPr>
          <w:rFonts w:ascii="Times New Roman" w:hAnsi="Times New Roman" w:cs="Times New Roman"/>
          <w:sz w:val="24"/>
          <w:szCs w:val="24"/>
        </w:rPr>
        <w:t xml:space="preserve"> в многоквартирном доме;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w:t>
      </w:r>
      <w:r w:rsidRPr="00096A5B">
        <w:rPr>
          <w:rFonts w:ascii="Times New Roman" w:hAnsi="Times New Roman" w:cs="Times New Roman"/>
          <w:sz w:val="24"/>
          <w:szCs w:val="24"/>
        </w:rPr>
        <w:lastRenderedPageBreak/>
        <w:t>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96A5B">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Документы (их копии или сведения, содержащиеся в них), указанные в пунктах 1 - 6, 8, 10 и 11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096A5B">
        <w:rPr>
          <w:rFonts w:ascii="Times New Roman" w:hAnsi="Times New Roman" w:cs="Times New Roman"/>
          <w:sz w:val="24"/>
          <w:szCs w:val="24"/>
        </w:rPr>
        <w:t xml:space="preserve"> заявления о выдаче разрешения на строительство, если застройщик не представил указанные документы самостоятельно.</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По межведомственным запросам органов, указанных в абзаце первом части 2 настоящего подпункта,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указанные в пунктах 1, 4 и 5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F2A01" w:rsidRPr="00F51E79" w:rsidRDefault="00F51E79" w:rsidP="00441A1B">
      <w:pPr>
        <w:spacing w:after="0"/>
        <w:ind w:firstLine="540"/>
        <w:rPr>
          <w:rFonts w:ascii="Times New Roman" w:hAnsi="Times New Roman" w:cs="Times New Roman"/>
          <w:sz w:val="24"/>
          <w:szCs w:val="24"/>
        </w:rPr>
      </w:pPr>
      <w:r>
        <w:rPr>
          <w:rStyle w:val="blk"/>
          <w:rFonts w:ascii="Times New Roman" w:hAnsi="Times New Roman" w:cs="Times New Roman"/>
          <w:sz w:val="24"/>
          <w:szCs w:val="24"/>
        </w:rPr>
        <w:t>2.7.2</w:t>
      </w:r>
      <w:r w:rsidR="00FF2A01" w:rsidRPr="00F51E79">
        <w:rPr>
          <w:rStyle w:val="blk"/>
          <w:rFonts w:ascii="Times New Roman" w:hAnsi="Times New Roman" w:cs="Times New Roman"/>
          <w:sz w:val="24"/>
          <w:szCs w:val="24"/>
        </w:rPr>
        <w:t xml:space="preserve">. </w:t>
      </w:r>
      <w:proofErr w:type="gramStart"/>
      <w:r w:rsidR="00FF2A01" w:rsidRPr="00F51E79">
        <w:rPr>
          <w:rStyle w:val="blk"/>
          <w:rFonts w:ascii="Times New Roman" w:hAnsi="Times New Roman" w:cs="Times New Roman"/>
          <w:sz w:val="24"/>
          <w:szCs w:val="24"/>
        </w:rPr>
        <w:t xml:space="preserve">Документы (их копии или сведения, содержащиеся в них), указанные в </w:t>
      </w:r>
      <w:hyperlink r:id="rId14"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15"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16"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17"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18"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19"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F51E79">
        <w:rPr>
          <w:rStyle w:val="blk"/>
          <w:rFonts w:ascii="Times New Roman" w:hAnsi="Times New Roman" w:cs="Times New Roman"/>
          <w:b/>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F2A01" w:rsidRPr="00F51E79" w:rsidRDefault="00FF2A01" w:rsidP="00F51E79">
      <w:pPr>
        <w:spacing w:after="0"/>
        <w:ind w:firstLine="540"/>
        <w:rPr>
          <w:rFonts w:ascii="Times New Roman" w:hAnsi="Times New Roman" w:cs="Times New Roman"/>
          <w:sz w:val="24"/>
          <w:szCs w:val="24"/>
        </w:rPr>
      </w:pPr>
      <w:bookmarkStart w:id="4" w:name="dst2538"/>
      <w:bookmarkEnd w:id="4"/>
      <w:proofErr w:type="gramStart"/>
      <w:r w:rsidRPr="00F51E79">
        <w:rPr>
          <w:rStyle w:val="blk"/>
          <w:rFonts w:ascii="Times New Roman" w:hAnsi="Times New Roman" w:cs="Times New Roman"/>
          <w:sz w:val="24"/>
          <w:szCs w:val="24"/>
        </w:rPr>
        <w:t xml:space="preserve">По межведомственным запросам органов, указанных в </w:t>
      </w:r>
      <w:hyperlink r:id="rId20"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F51E79">
        <w:rPr>
          <w:rStyle w:val="blk"/>
          <w:rFonts w:ascii="Times New Roman" w:hAnsi="Times New Roman" w:cs="Times New Roman"/>
          <w:b/>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441A1B" w:rsidRPr="00441A1B" w:rsidRDefault="00F51E79" w:rsidP="00441A1B">
      <w:pPr>
        <w:autoSpaceDE w:val="0"/>
        <w:autoSpaceDN w:val="0"/>
        <w:adjustRightInd w:val="0"/>
        <w:spacing w:after="0" w:line="240" w:lineRule="auto"/>
        <w:ind w:firstLine="709"/>
        <w:jc w:val="both"/>
        <w:rPr>
          <w:rFonts w:ascii="Times New Roman" w:hAnsi="Times New Roman" w:cs="Times New Roman"/>
          <w:kern w:val="1"/>
          <w:sz w:val="24"/>
          <w:szCs w:val="24"/>
        </w:rPr>
      </w:pPr>
      <w:bookmarkStart w:id="5" w:name="dst2539"/>
      <w:bookmarkEnd w:id="5"/>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w:t>
      </w:r>
      <w:r w:rsidR="00441A1B" w:rsidRPr="00441A1B">
        <w:rPr>
          <w:rFonts w:ascii="Times New Roman" w:eastAsiaTheme="minorHAnsi" w:hAnsi="Times New Roman" w:cs="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00441A1B">
        <w:rPr>
          <w:rFonts w:ascii="Times New Roman" w:hAnsi="Times New Roman" w:cs="Times New Roman"/>
          <w:kern w:val="1"/>
          <w:sz w:val="24"/>
          <w:szCs w:val="24"/>
        </w:rPr>
        <w:t>Киндальского</w:t>
      </w:r>
      <w:r w:rsidR="00441A1B" w:rsidRPr="00441A1B">
        <w:rPr>
          <w:rFonts w:ascii="Times New Roman" w:eastAsiaTheme="minorHAnsi" w:hAnsi="Times New Roman" w:cs="Times New Roman"/>
          <w:sz w:val="24"/>
          <w:szCs w:val="24"/>
        </w:rPr>
        <w:t xml:space="preserve"> сельского поселения заявление о продлении срока действия разрешения на строительство</w:t>
      </w:r>
      <w:r w:rsidR="002F11F8">
        <w:rPr>
          <w:rFonts w:ascii="Times New Roman" w:hAnsi="Times New Roman" w:cs="Times New Roman"/>
          <w:sz w:val="24"/>
          <w:szCs w:val="24"/>
        </w:rPr>
        <w:t xml:space="preserve"> (приложение №2.</w:t>
      </w:r>
      <w:r w:rsidR="00441A1B" w:rsidRPr="00441A1B">
        <w:rPr>
          <w:rFonts w:ascii="Times New Roman" w:hAnsi="Times New Roman" w:cs="Times New Roman"/>
          <w:sz w:val="24"/>
          <w:szCs w:val="24"/>
        </w:rPr>
        <w:t>)</w:t>
      </w:r>
      <w:r w:rsidR="00441A1B" w:rsidRPr="00441A1B">
        <w:rPr>
          <w:rFonts w:ascii="Times New Roman" w:hAnsi="Times New Roman" w:cs="Times New Roman"/>
          <w:kern w:val="1"/>
          <w:sz w:val="24"/>
          <w:szCs w:val="24"/>
        </w:rPr>
        <w:t xml:space="preserve">. </w:t>
      </w:r>
    </w:p>
    <w:p w:rsidR="00441A1B" w:rsidRPr="00441A1B" w:rsidRDefault="00441A1B" w:rsidP="00441A1B">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41A1B">
        <w:rPr>
          <w:rFonts w:ascii="Times New Roman" w:eastAsiaTheme="minorHAnsi" w:hAnsi="Times New Roman" w:cs="Times New Roman"/>
          <w:sz w:val="24"/>
          <w:szCs w:val="24"/>
        </w:rPr>
        <w:t>В случае</w:t>
      </w:r>
      <w:proofErr w:type="gramStart"/>
      <w:r w:rsidRPr="00441A1B">
        <w:rPr>
          <w:rFonts w:ascii="Times New Roman" w:eastAsiaTheme="minorHAnsi" w:hAnsi="Times New Roman" w:cs="Times New Roman"/>
          <w:sz w:val="24"/>
          <w:szCs w:val="24"/>
        </w:rPr>
        <w:t>,</w:t>
      </w:r>
      <w:proofErr w:type="gramEnd"/>
      <w:r w:rsidRPr="00441A1B">
        <w:rPr>
          <w:rFonts w:ascii="Times New Roman" w:eastAsiaTheme="minorHAnsi"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441A1B">
        <w:rPr>
          <w:rFonts w:ascii="Times New Roman" w:eastAsiaTheme="minorHAnsi" w:hAnsi="Times New Roman" w:cs="Times New Roman"/>
          <w:sz w:val="24"/>
          <w:szCs w:val="24"/>
        </w:rPr>
        <w:t xml:space="preserve">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w:t>
      </w:r>
      <w:r w:rsidRPr="00441A1B">
        <w:rPr>
          <w:rFonts w:ascii="Times New Roman" w:eastAsiaTheme="minorHAnsi" w:hAnsi="Times New Roman" w:cs="Times New Roman"/>
          <w:sz w:val="24"/>
          <w:szCs w:val="24"/>
        </w:rPr>
        <w:lastRenderedPageBreak/>
        <w:t>или ненадлежащее исполнение обязательств по передаче жилого помещения по договору участия в долевом строительстве.</w:t>
      </w:r>
      <w:proofErr w:type="gramEnd"/>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proofErr w:type="gramStart"/>
      <w:r w:rsidRPr="00441A1B">
        <w:rPr>
          <w:rFonts w:ascii="Times New Roman" w:eastAsia="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441A1B">
        <w:rPr>
          <w:rFonts w:ascii="Times New Roman" w:eastAsia="Times New Roman" w:hAnsi="Times New Roman" w:cs="Times New Roman"/>
          <w:sz w:val="24"/>
          <w:szCs w:val="24"/>
        </w:rPr>
        <w:t xml:space="preserve"> о правах на земельный участок с указанием реквизитов документа, устанавливающего такие права.</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Pr>
          <w:rFonts w:ascii="Times New Roman" w:eastAsia="Times New Roman" w:hAnsi="Times New Roman" w:cs="Times New Roman"/>
          <w:kern w:val="1"/>
          <w:sz w:val="24"/>
          <w:szCs w:val="24"/>
        </w:rPr>
        <w:t>Киндальского</w:t>
      </w:r>
      <w:r w:rsidRPr="00441A1B">
        <w:rPr>
          <w:rFonts w:ascii="Times New Roman" w:eastAsia="Times New Roman" w:hAnsi="Times New Roman" w:cs="Times New Roman"/>
          <w:sz w:val="24"/>
          <w:szCs w:val="24"/>
        </w:rPr>
        <w:t xml:space="preserve"> сельского поселения в сети Интернет </w:t>
      </w:r>
      <w:hyperlink r:id="rId21" w:history="1">
        <w:r w:rsidRPr="006E3AC9">
          <w:rPr>
            <w:rStyle w:val="a3"/>
          </w:rPr>
          <w:t xml:space="preserve"> </w:t>
        </w:r>
        <w:r w:rsidRPr="006E3AC9">
          <w:rPr>
            <w:rStyle w:val="a3"/>
            <w:rFonts w:ascii="Times New Roman" w:eastAsia="Times New Roman" w:hAnsi="Times New Roman" w:cs="Times New Roman"/>
            <w:sz w:val="24"/>
            <w:szCs w:val="24"/>
          </w:rPr>
          <w:t xml:space="preserve">http://kindal.ru/ </w:t>
        </w:r>
      </w:hyperlink>
      <w:r w:rsidRPr="00441A1B">
        <w:rPr>
          <w:rFonts w:ascii="Times New Roman" w:eastAsia="Times New Roman" w:hAnsi="Times New Roman" w:cs="Times New Roman"/>
          <w:sz w:val="24"/>
          <w:szCs w:val="24"/>
        </w:rPr>
        <w:t>.</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В бумажном виде </w:t>
      </w:r>
      <w:hyperlink r:id="rId2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sz w:val="24"/>
            <w:szCs w:val="24"/>
          </w:rPr>
          <w:t>форма</w:t>
        </w:r>
      </w:hyperlink>
      <w:r w:rsidRPr="00441A1B">
        <w:rPr>
          <w:rFonts w:ascii="Times New Roman" w:eastAsia="Times New Roman" w:hAnsi="Times New Roman" w:cs="Times New Roman"/>
          <w:sz w:val="24"/>
          <w:szCs w:val="24"/>
        </w:rPr>
        <w:t xml:space="preserve"> заявления предоставляется непосредственно в администрации </w:t>
      </w:r>
      <w:r>
        <w:rPr>
          <w:rFonts w:ascii="Times New Roman" w:eastAsia="Times New Roman" w:hAnsi="Times New Roman" w:cs="Times New Roman"/>
          <w:kern w:val="1"/>
          <w:sz w:val="24"/>
          <w:szCs w:val="24"/>
        </w:rPr>
        <w:t>Киндальского</w:t>
      </w:r>
      <w:r w:rsidRPr="00441A1B">
        <w:rPr>
          <w:rFonts w:ascii="Times New Roman" w:eastAsia="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2A01" w:rsidRPr="00441A1B" w:rsidRDefault="00441A1B" w:rsidP="00441A1B">
      <w:pPr>
        <w:shd w:val="clear" w:color="auto" w:fill="FFFFFF"/>
        <w:spacing w:after="0"/>
        <w:ind w:firstLine="567"/>
        <w:jc w:val="both"/>
        <w:rPr>
          <w:rFonts w:ascii="Times New Roman" w:hAnsi="Times New Roman" w:cs="Times New Roman"/>
          <w:bCs/>
          <w:spacing w:val="-2"/>
          <w:sz w:val="24"/>
          <w:szCs w:val="24"/>
        </w:rPr>
      </w:pPr>
      <w:r w:rsidRPr="00441A1B">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441A1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AB53F5"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A1FD4">
        <w:rPr>
          <w:rFonts w:ascii="Times New Roman" w:eastAsia="Times New Roman" w:hAnsi="Times New Roman" w:cs="Times New Roman"/>
          <w:sz w:val="24"/>
          <w:szCs w:val="24"/>
          <w:lang w:eastAsia="en-US"/>
        </w:rPr>
        <w:t xml:space="preserve">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xml:space="preserve">Форма </w:t>
      </w:r>
      <w:hyperlink r:id="rId23"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официальном сайте Администрации Киндальского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2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Киндальского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w:t>
      </w:r>
      <w:proofErr w:type="gramEnd"/>
      <w:r w:rsidRPr="00EA1FD4">
        <w:rPr>
          <w:rFonts w:ascii="Times New Roman" w:eastAsia="Times New Roman" w:hAnsi="Times New Roman" w:cs="Times New Roman"/>
          <w:sz w:val="24"/>
          <w:szCs w:val="24"/>
        </w:rPr>
        <w:t xml:space="preserve">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2.8. Документы, необходимые для предоставления муниципальной услуги, могут быть представлены в Администрацию Киндальского сельского поселения заявителем лично, с использованием различных сре</w:t>
      </w:r>
      <w:proofErr w:type="gramStart"/>
      <w:r w:rsidRPr="00EA1FD4">
        <w:rPr>
          <w:rFonts w:ascii="Times New Roman" w:eastAsia="Times New Roman" w:hAnsi="Times New Roman" w:cs="Times New Roman"/>
          <w:sz w:val="24"/>
          <w:szCs w:val="24"/>
        </w:rPr>
        <w:t>дств св</w:t>
      </w:r>
      <w:proofErr w:type="gramEnd"/>
      <w:r w:rsidRPr="00EA1FD4">
        <w:rPr>
          <w:rFonts w:ascii="Times New Roman" w:eastAsia="Times New Roman" w:hAnsi="Times New Roman" w:cs="Times New Roman"/>
          <w:sz w:val="24"/>
          <w:szCs w:val="24"/>
        </w:rPr>
        <w:t xml:space="preserve">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DA79E4" w:rsidRPr="00DA79E4" w:rsidRDefault="007217E0" w:rsidP="00DA79E4">
      <w:pPr>
        <w:widowControl w:val="0"/>
        <w:suppressAutoHyphens/>
        <w:spacing w:after="0" w:line="240" w:lineRule="auto"/>
        <w:ind w:firstLine="709"/>
        <w:jc w:val="both"/>
        <w:rPr>
          <w:rFonts w:ascii="Times New Roman" w:hAnsi="Times New Roman" w:cs="Times New Roman"/>
          <w:kern w:val="1"/>
          <w:sz w:val="24"/>
          <w:szCs w:val="24"/>
        </w:rPr>
      </w:pPr>
      <w:r w:rsidRPr="00EA1FD4">
        <w:rPr>
          <w:rFonts w:ascii="Times New Roman" w:eastAsia="Times New Roman" w:hAnsi="Times New Roman" w:cs="Times New Roman"/>
          <w:sz w:val="24"/>
          <w:szCs w:val="24"/>
        </w:rPr>
        <w:t xml:space="preserve">2.13.1. </w:t>
      </w:r>
      <w:r w:rsidR="00DA79E4" w:rsidRPr="00DA79E4">
        <w:rPr>
          <w:rFonts w:ascii="Times New Roman" w:hAnsi="Times New Roman" w:cs="Times New Roman"/>
          <w:kern w:val="1"/>
          <w:sz w:val="24"/>
          <w:szCs w:val="24"/>
        </w:rPr>
        <w:t>Перечень оснований для отказа в предоставлении муниципальной услуги по выдаче разрешения на строительство:</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proofErr w:type="gramStart"/>
      <w:r w:rsidRPr="00DA79E4">
        <w:rPr>
          <w:rFonts w:ascii="Times New Roman" w:hAnsi="Times New Roman" w:cs="Times New Roman"/>
          <w:kern w:val="1"/>
          <w:sz w:val="24"/>
          <w:szCs w:val="24"/>
        </w:rPr>
        <w:t>- отсутствие документов, предусмотренных частью 7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w:t>
      </w:r>
      <w:proofErr w:type="gramEnd"/>
      <w:r w:rsidRPr="00DA79E4">
        <w:rPr>
          <w:rFonts w:ascii="Times New Roman" w:hAnsi="Times New Roman" w:cs="Times New Roman"/>
          <w:kern w:val="1"/>
          <w:sz w:val="24"/>
          <w:szCs w:val="24"/>
        </w:rPr>
        <w:t xml:space="preserve"> </w:t>
      </w:r>
      <w:proofErr w:type="gramStart"/>
      <w:r w:rsidRPr="00DA79E4">
        <w:rPr>
          <w:rFonts w:ascii="Times New Roman" w:hAnsi="Times New Roman" w:cs="Times New Roman"/>
          <w:kern w:val="1"/>
          <w:sz w:val="24"/>
          <w:szCs w:val="24"/>
        </w:rPr>
        <w:t xml:space="preserve">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roofErr w:type="gramEnd"/>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proofErr w:type="gramStart"/>
      <w:r w:rsidRPr="00DA79E4">
        <w:rPr>
          <w:rFonts w:ascii="Times New Roman" w:hAnsi="Times New Roman" w:cs="Times New Roman"/>
          <w:kern w:val="1"/>
          <w:sz w:val="24"/>
          <w:szCs w:val="24"/>
        </w:rPr>
        <w:t xml:space="preserve">-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441A1B" w:rsidRPr="00DA79E4" w:rsidRDefault="00DA79E4" w:rsidP="00DA79E4">
      <w:pPr>
        <w:pStyle w:val="ConsPlusNormal"/>
        <w:ind w:firstLine="540"/>
        <w:jc w:val="both"/>
        <w:rPr>
          <w:rFonts w:ascii="Times New Roman" w:hAnsi="Times New Roman" w:cs="Times New Roman"/>
          <w:kern w:val="1"/>
          <w:sz w:val="24"/>
          <w:szCs w:val="24"/>
        </w:rPr>
      </w:pPr>
      <w:r w:rsidRPr="00DA79E4">
        <w:rPr>
          <w:rFonts w:ascii="Times New Roman" w:hAnsi="Times New Roman" w:cs="Times New Roman"/>
          <w:kern w:val="1"/>
          <w:sz w:val="24"/>
          <w:szCs w:val="24"/>
        </w:rPr>
        <w:t>- в случае</w:t>
      </w:r>
      <w:proofErr w:type="gramStart"/>
      <w:r w:rsidRPr="00DA79E4">
        <w:rPr>
          <w:rFonts w:ascii="Times New Roman" w:hAnsi="Times New Roman" w:cs="Times New Roman"/>
          <w:kern w:val="1"/>
          <w:sz w:val="24"/>
          <w:szCs w:val="24"/>
        </w:rPr>
        <w:t>,</w:t>
      </w:r>
      <w:proofErr w:type="gramEnd"/>
      <w:r w:rsidRPr="00DA79E4">
        <w:rPr>
          <w:rFonts w:ascii="Times New Roman" w:hAnsi="Times New Roman" w:cs="Times New Roman"/>
          <w:kern w:val="1"/>
          <w:sz w:val="24"/>
          <w:szCs w:val="24"/>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2.15. Заявление, поступившее в Администрацию Киндальского  сельского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Киндальского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1FD4">
        <w:rPr>
          <w:rFonts w:ascii="Times New Roman" w:eastAsia="Times New Roman" w:hAnsi="Times New Roman" w:cs="Times New Roman"/>
          <w:sz w:val="24"/>
          <w:szCs w:val="24"/>
        </w:rPr>
        <w:t>СанПиН</w:t>
      </w:r>
      <w:proofErr w:type="spellEnd"/>
      <w:r w:rsidRPr="00EA1FD4">
        <w:rPr>
          <w:rFonts w:ascii="Times New Roman" w:eastAsia="Times New Roman" w:hAnsi="Times New Roman" w:cs="Times New Roman"/>
          <w:sz w:val="24"/>
          <w:szCs w:val="24"/>
        </w:rPr>
        <w:t xml:space="preserve">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Киндальского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условия для беспрепятственного доступа инвалидов (включая инвалидов, использующих кресла-коляски и собак-проводников) в здание Администрации Киндальского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904B64" w:rsidRPr="00EA1FD4">
        <w:rPr>
          <w:rFonts w:ascii="Times New Roman" w:hAnsi="Times New Roman" w:cs="Times New Roman"/>
          <w:sz w:val="24"/>
          <w:szCs w:val="24"/>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4) допуск в здание Администрации Киндальского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5) оказание работниками Администрации Киндальского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8) доведение работниками Администрации Киндальского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9) прохождение работниками Администрации Киндальского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Киндальского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Киндальского сельского поселения в сети Интернет по адресу </w:t>
      </w:r>
      <w:hyperlink r:id="rId25" w:history="1">
        <w:r w:rsidR="00A9556D" w:rsidRPr="0059270E">
          <w:rPr>
            <w:rStyle w:val="a3"/>
            <w:rFonts w:ascii="Times New Roman" w:eastAsia="Times New Roman" w:hAnsi="Times New Roman" w:cs="Times New Roman"/>
            <w:sz w:val="24"/>
            <w:szCs w:val="24"/>
            <w:lang w:val="en-US"/>
          </w:rPr>
          <w:t>www</w:t>
        </w:r>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kindal</w:t>
        </w:r>
        <w:proofErr w:type="spellEnd"/>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ru</w:t>
        </w:r>
        <w:proofErr w:type="spellEnd"/>
      </w:hyperlink>
      <w:r w:rsidRPr="00EA1FD4">
        <w:rPr>
          <w:rFonts w:ascii="Times New Roman" w:eastAsia="Times New Roman" w:hAnsi="Times New Roman" w:cs="Times New Roman"/>
          <w:sz w:val="24"/>
          <w:szCs w:val="24"/>
        </w:rPr>
        <w:t>, размещение информации о порядке предоставления муниципальной услуги на информационных стендах в здании Администрации Киндальского сельского поселения, в сети Интернет в соответствии с пунктом 1.6 настоящего Административного регламента;</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транспортная и пешеходная доступность здания Администрации Киндальского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надлежащие условия для доступа в здание Администрации Киндальского сельского поселения лиц  с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proofErr w:type="gramStart"/>
      <w:r w:rsidRPr="00EA1FD4">
        <w:rPr>
          <w:rFonts w:ascii="Times New Roman" w:eastAsia="Times New Roman" w:hAnsi="Times New Roman" w:cs="Times New Roman"/>
          <w:sz w:val="24"/>
          <w:szCs w:val="24"/>
        </w:rPr>
        <w:t>д</w:t>
      </w:r>
      <w:proofErr w:type="spellEnd"/>
      <w:r w:rsidRPr="00EA1FD4">
        <w:rPr>
          <w:rFonts w:ascii="Times New Roman" w:eastAsia="Times New Roman" w:hAnsi="Times New Roman" w:cs="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2.20. Администрация Киндальского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A1FD4">
        <w:rPr>
          <w:rFonts w:ascii="Times New Roman" w:eastAsia="Times New Roman" w:hAnsi="Times New Roman" w:cs="Times New Roman"/>
          <w:sz w:val="24"/>
          <w:szCs w:val="24"/>
        </w:rPr>
        <w:t xml:space="preserve"> Передача информации, указанной в настоящем пункте, осуществляется способом, </w:t>
      </w:r>
      <w:r w:rsidRPr="00EA1FD4">
        <w:rPr>
          <w:rFonts w:ascii="Times New Roman" w:eastAsia="Times New Roman" w:hAnsi="Times New Roman" w:cs="Times New Roman"/>
          <w:sz w:val="24"/>
          <w:szCs w:val="24"/>
        </w:rPr>
        <w:lastRenderedPageBreak/>
        <w:t>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w:t>
      </w:r>
      <w:proofErr w:type="gramStart"/>
      <w:r w:rsidRPr="00EA1FD4">
        <w:rPr>
          <w:rFonts w:ascii="Times New Roman" w:eastAsia="Times New Roman" w:hAnsi="Times New Roman" w:cs="Times New Roman"/>
          <w:sz w:val="24"/>
          <w:szCs w:val="24"/>
          <w:lang w:eastAsia="en-US"/>
        </w:rPr>
        <w:t>Заявителю предоставляется возможность получения муниципальной услуги помимо личного обращения в Администрацию Киндальского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Киндальского сельского поселения и МФЦ).</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Киндальского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Киндальского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через официальный сайт Администрации Киндальского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Киндальского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Заявителям, записавшимся на прием через официальный сайт Администрации Киндальского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2.30. Заявитель в любое время вправе отказаться от предварительной записи.</w:t>
      </w:r>
    </w:p>
    <w:p w:rsidR="007217E0"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AB53F5" w:rsidRPr="00EA1FD4" w:rsidRDefault="00AB53F5"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7217E0" w:rsidRPr="008B0BDB" w:rsidRDefault="007217E0" w:rsidP="00ED55D4">
      <w:pPr>
        <w:keepNext/>
        <w:spacing w:after="0" w:line="240" w:lineRule="auto"/>
        <w:ind w:firstLine="567"/>
        <w:jc w:val="center"/>
        <w:outlineLvl w:val="0"/>
        <w:rPr>
          <w:rFonts w:ascii="Times New Roman" w:hAnsi="Times New Roman" w:cs="Times New Roman"/>
          <w:b/>
          <w:sz w:val="24"/>
          <w:szCs w:val="24"/>
        </w:rPr>
      </w:pPr>
      <w:bookmarkStart w:id="6" w:name="_Toc136151977"/>
      <w:bookmarkStart w:id="7" w:name="_Toc136239813"/>
      <w:bookmarkStart w:id="8" w:name="_Toc136321787"/>
      <w:bookmarkStart w:id="9" w:name="_Toc136666939"/>
      <w:r w:rsidRPr="008B0BDB">
        <w:rPr>
          <w:rFonts w:ascii="Times New Roman" w:eastAsia="Times New Roman" w:hAnsi="Times New Roman" w:cs="Times New Roman"/>
          <w:b/>
          <w:bCs/>
          <w:sz w:val="24"/>
          <w:szCs w:val="24"/>
        </w:rPr>
        <w:t>3. </w:t>
      </w:r>
      <w:r w:rsidR="002740F9" w:rsidRPr="008B0BDB">
        <w:rPr>
          <w:rFonts w:ascii="Times New Roman" w:eastAsia="Times New Roman" w:hAnsi="Times New Roman" w:cs="Times New Roman"/>
          <w:b/>
          <w:bCs/>
          <w:sz w:val="24"/>
          <w:szCs w:val="24"/>
        </w:rPr>
        <w:t>С</w:t>
      </w:r>
      <w:r w:rsidR="002740F9" w:rsidRPr="008B0BDB">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3F5" w:rsidRPr="00EA1FD4" w:rsidRDefault="00AB53F5" w:rsidP="00ED55D4">
      <w:pPr>
        <w:keepNext/>
        <w:spacing w:after="0" w:line="240" w:lineRule="auto"/>
        <w:ind w:firstLine="567"/>
        <w:jc w:val="center"/>
        <w:outlineLvl w:val="0"/>
        <w:rPr>
          <w:rFonts w:ascii="Times New Roman" w:eastAsia="Times New Roman" w:hAnsi="Times New Roman" w:cs="Times New Roman"/>
          <w:b/>
          <w:bCs/>
          <w:sz w:val="24"/>
          <w:szCs w:val="24"/>
        </w:rPr>
      </w:pPr>
    </w:p>
    <w:bookmarkEnd w:id="6"/>
    <w:bookmarkEnd w:id="7"/>
    <w:bookmarkEnd w:id="8"/>
    <w:bookmarkEnd w:id="9"/>
    <w:p w:rsidR="00AB53F5" w:rsidRPr="00AB53F5" w:rsidRDefault="00AB53F5" w:rsidP="00AB53F5">
      <w:pPr>
        <w:keepNext/>
        <w:tabs>
          <w:tab w:val="left" w:pos="1260"/>
        </w:tabs>
        <w:spacing w:after="0"/>
        <w:ind w:firstLine="567"/>
        <w:jc w:val="both"/>
        <w:outlineLvl w:val="1"/>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3.1. Состав и последовательность административных процедур:</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w:t>
      </w:r>
      <w:bookmarkStart w:id="10" w:name="OLE_LINK3"/>
      <w:bookmarkStart w:id="11" w:name="OLE_LINK4"/>
      <w:r w:rsidRPr="00AB53F5">
        <w:rPr>
          <w:rFonts w:ascii="Times New Roman" w:hAnsi="Times New Roman" w:cs="Times New Roman"/>
          <w:sz w:val="24"/>
          <w:szCs w:val="24"/>
        </w:rPr>
        <w:t>прием заявления</w:t>
      </w:r>
      <w:bookmarkEnd w:id="10"/>
      <w:bookmarkEnd w:id="11"/>
      <w:r w:rsidRPr="00AB53F5">
        <w:rPr>
          <w:rFonts w:ascii="Times New Roman" w:hAnsi="Times New Roman" w:cs="Times New Roman"/>
          <w:sz w:val="24"/>
          <w:szCs w:val="24"/>
        </w:rPr>
        <w:t xml:space="preserve"> и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рассмотрение заявления и представленных документов;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принятие решения о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выдача документа, оформляющего результат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таких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 случае</w:t>
      </w:r>
      <w:proofErr w:type="gramStart"/>
      <w:r w:rsidRPr="00AB53F5">
        <w:rPr>
          <w:rFonts w:ascii="Times New Roman" w:hAnsi="Times New Roman" w:cs="Times New Roman"/>
          <w:sz w:val="24"/>
          <w:szCs w:val="24"/>
        </w:rPr>
        <w:t>,</w:t>
      </w:r>
      <w:proofErr w:type="gramEnd"/>
      <w:r w:rsidRPr="00AB53F5">
        <w:rPr>
          <w:rFonts w:ascii="Times New Roman" w:hAnsi="Times New Roman" w:cs="Times New Roman"/>
          <w:sz w:val="24"/>
          <w:szCs w:val="24"/>
        </w:rPr>
        <w:t xml:space="preserve"> если заявление и приложенные к нему документы представлены в администрацию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proofErr w:type="gramStart"/>
      <w:r w:rsidRPr="00AB53F5">
        <w:rPr>
          <w:rFonts w:ascii="Times New Roman" w:hAnsi="Times New Roman" w:cs="Times New Roman"/>
          <w:sz w:val="24"/>
          <w:szCs w:val="24"/>
        </w:rPr>
        <w:t xml:space="preserve">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w:t>
      </w:r>
      <w:r w:rsidRPr="00AB53F5">
        <w:rPr>
          <w:rFonts w:ascii="Times New Roman" w:hAnsi="Times New Roman" w:cs="Times New Roman"/>
          <w:sz w:val="24"/>
          <w:szCs w:val="24"/>
        </w:rPr>
        <w:lastRenderedPageBreak/>
        <w:t>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AB53F5">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3.2.6. После регистрации документы передаются специалистом администрации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Главе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w:t>
      </w:r>
      <w:proofErr w:type="gramStart"/>
      <w:r w:rsidRPr="00AB53F5">
        <w:rPr>
          <w:rFonts w:ascii="Times New Roman" w:hAnsi="Times New Roman" w:cs="Times New Roman"/>
          <w:sz w:val="24"/>
          <w:szCs w:val="24"/>
        </w:rPr>
        <w:t>который</w:t>
      </w:r>
      <w:proofErr w:type="gramEnd"/>
      <w:r w:rsidRPr="00AB53F5">
        <w:rPr>
          <w:rFonts w:ascii="Times New Roman" w:hAnsi="Times New Roman" w:cs="Times New Roman"/>
          <w:sz w:val="24"/>
          <w:szCs w:val="24"/>
        </w:rPr>
        <w:t xml:space="preserve"> визирует заявление в течение того же рабочего дня. Заявление в тот же день (согласно визе) передается специалисту 1 категории администрации, </w:t>
      </w:r>
      <w:proofErr w:type="gramStart"/>
      <w:r w:rsidRPr="00AB53F5">
        <w:rPr>
          <w:rFonts w:ascii="Times New Roman" w:hAnsi="Times New Roman" w:cs="Times New Roman"/>
          <w:sz w:val="24"/>
          <w:szCs w:val="24"/>
        </w:rPr>
        <w:t>отвечающего</w:t>
      </w:r>
      <w:proofErr w:type="gramEnd"/>
      <w:r w:rsidRPr="00AB53F5">
        <w:rPr>
          <w:rFonts w:ascii="Times New Roman" w:hAnsi="Times New Roman" w:cs="Times New Roman"/>
          <w:sz w:val="24"/>
          <w:szCs w:val="24"/>
        </w:rPr>
        <w:t xml:space="preserve"> за предоставлением муниципальной услуги. </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AB53F5">
        <w:rPr>
          <w:rFonts w:ascii="Times New Roman" w:eastAsia="Times New Roman" w:hAnsi="Times New Roman" w:cs="Times New Roman"/>
          <w:b/>
          <w:sz w:val="24"/>
          <w:szCs w:val="24"/>
        </w:rPr>
        <w:t>3.3. Рассмотрение заявления и представленных документов.</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Pr>
          <w:rFonts w:ascii="Times New Roman" w:hAnsi="Times New Roman" w:cs="Times New Roman"/>
          <w:sz w:val="24"/>
          <w:szCs w:val="24"/>
        </w:rPr>
        <w:t>Киндальского</w:t>
      </w:r>
      <w:r w:rsidRPr="00AB53F5">
        <w:rPr>
          <w:rFonts w:ascii="Times New Roman" w:eastAsia="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3.3.3. </w:t>
      </w:r>
      <w:proofErr w:type="gramStart"/>
      <w:r w:rsidRPr="00AB53F5">
        <w:rPr>
          <w:rFonts w:ascii="Times New Roman" w:eastAsia="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Pr>
          <w:rFonts w:ascii="Times New Roman" w:hAnsi="Times New Roman" w:cs="Times New Roman"/>
          <w:sz w:val="24"/>
          <w:szCs w:val="24"/>
        </w:rPr>
        <w:t>Киндальского</w:t>
      </w:r>
      <w:r w:rsidRPr="00AB53F5">
        <w:rPr>
          <w:rFonts w:ascii="Times New Roman" w:eastAsia="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Pr>
          <w:rFonts w:ascii="Times New Roman" w:hAnsi="Times New Roman" w:cs="Times New Roman"/>
          <w:sz w:val="24"/>
          <w:szCs w:val="24"/>
        </w:rPr>
        <w:t>Киндальского</w:t>
      </w:r>
      <w:r w:rsidRPr="00AB53F5">
        <w:rPr>
          <w:rFonts w:ascii="Times New Roman" w:eastAsia="Times New Roman" w:hAnsi="Times New Roman" w:cs="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w:t>
      </w:r>
      <w:r w:rsidRPr="00AB53F5">
        <w:rPr>
          <w:rFonts w:ascii="Times New Roman" w:eastAsia="Times New Roman" w:hAnsi="Times New Roman" w:cs="Times New Roman"/>
          <w:sz w:val="24"/>
          <w:szCs w:val="24"/>
        </w:rPr>
        <w:lastRenderedPageBreak/>
        <w:t xml:space="preserve">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008B0BDB">
        <w:rPr>
          <w:rFonts w:ascii="Times New Roman" w:hAnsi="Times New Roman" w:cs="Times New Roman"/>
          <w:sz w:val="24"/>
          <w:szCs w:val="24"/>
        </w:rPr>
        <w:t>Киндальского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AB53F5">
        <w:rPr>
          <w:rFonts w:ascii="Times New Roman" w:hAnsi="Times New Roman" w:cs="Times New Roman"/>
          <w:sz w:val="24"/>
          <w:szCs w:val="24"/>
        </w:rPr>
        <w:t>в</w:t>
      </w:r>
      <w:proofErr w:type="gramEnd"/>
      <w:r w:rsidRPr="00AB53F5">
        <w:rPr>
          <w:rFonts w:ascii="Times New Roman" w:hAnsi="Times New Roman" w:cs="Times New Roman"/>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Cs/>
          <w:sz w:val="24"/>
          <w:szCs w:val="24"/>
        </w:rPr>
      </w:pPr>
      <w:r w:rsidRPr="00AB53F5">
        <w:rPr>
          <w:rFonts w:ascii="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r w:rsidR="008B0BDB">
        <w:rPr>
          <w:rFonts w:ascii="Times New Roman" w:hAnsi="Times New Roman" w:cs="Times New Roman"/>
          <w:sz w:val="24"/>
          <w:szCs w:val="24"/>
        </w:rPr>
        <w:t>Киндальского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autoSpaceDE w:val="0"/>
        <w:autoSpaceDN w:val="0"/>
        <w:adjustRightInd w:val="0"/>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3.4.4. Результатом административной процедуры являются полученные ответы на межведомственные запросы.</w:t>
      </w:r>
    </w:p>
    <w:p w:rsidR="00AB53F5" w:rsidRPr="00AB53F5" w:rsidRDefault="00AB53F5" w:rsidP="00AB53F5">
      <w:pPr>
        <w:autoSpaceDE w:val="0"/>
        <w:autoSpaceDN w:val="0"/>
        <w:adjustRightInd w:val="0"/>
        <w:spacing w:after="0"/>
        <w:ind w:firstLine="540"/>
        <w:jc w:val="both"/>
        <w:rPr>
          <w:rFonts w:ascii="Times New Roman" w:hAnsi="Times New Roman" w:cs="Times New Roman"/>
          <w:b/>
          <w:sz w:val="24"/>
          <w:szCs w:val="24"/>
        </w:rPr>
      </w:pPr>
      <w:r w:rsidRPr="00AB53F5">
        <w:rPr>
          <w:rFonts w:ascii="Times New Roman" w:hAnsi="Times New Roman" w:cs="Times New Roman"/>
          <w:b/>
          <w:sz w:val="24"/>
          <w:szCs w:val="24"/>
        </w:rPr>
        <w:t>3.5. Принятие решения о предоставлении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lastRenderedPageBreak/>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3.5.6. Согласованный проект документа, оформляющего принятое решение, направляется на подпись Главе </w:t>
      </w:r>
      <w:r w:rsidR="008B0BDB">
        <w:rPr>
          <w:rFonts w:ascii="Times New Roman" w:hAnsi="Times New Roman" w:cs="Times New Roman"/>
          <w:sz w:val="24"/>
          <w:szCs w:val="24"/>
        </w:rPr>
        <w:t>Киндальского</w:t>
      </w:r>
      <w:r w:rsidRPr="00AB53F5">
        <w:rPr>
          <w:rFonts w:ascii="Times New Roman" w:hAnsi="Times New Roman" w:cs="Times New Roman"/>
          <w:bCs/>
          <w:sz w:val="24"/>
          <w:szCs w:val="24"/>
        </w:rPr>
        <w:t xml:space="preserve"> сельского поселения, который подписывает его в сроки, </w:t>
      </w:r>
      <w:r w:rsidRPr="00AB53F5">
        <w:rPr>
          <w:rFonts w:ascii="Times New Roman" w:hAnsi="Times New Roman" w:cs="Times New Roman"/>
          <w:sz w:val="24"/>
          <w:szCs w:val="24"/>
        </w:rPr>
        <w:t xml:space="preserve">установленные Регламентом работы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3.5.7. Подписанное Главой </w:t>
      </w:r>
      <w:r w:rsidR="008B0BDB">
        <w:rPr>
          <w:rFonts w:ascii="Times New Roman" w:hAnsi="Times New Roman" w:cs="Times New Roman"/>
          <w:sz w:val="24"/>
          <w:szCs w:val="24"/>
        </w:rPr>
        <w:t>Киндальского</w:t>
      </w:r>
      <w:r w:rsidRPr="00AB53F5">
        <w:rPr>
          <w:rFonts w:ascii="Times New Roman" w:hAnsi="Times New Roman" w:cs="Times New Roman"/>
          <w:bCs/>
          <w:sz w:val="24"/>
          <w:szCs w:val="24"/>
        </w:rPr>
        <w:t xml:space="preserve"> сельского поселения </w:t>
      </w:r>
      <w:r w:rsidRPr="00AB53F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bCs/>
          <w:sz w:val="24"/>
          <w:szCs w:val="24"/>
        </w:rPr>
        <w:t xml:space="preserve">3.5.8. </w:t>
      </w:r>
      <w:r w:rsidRPr="00AB53F5">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bCs/>
          <w:sz w:val="24"/>
          <w:szCs w:val="24"/>
        </w:rPr>
        <w:t xml:space="preserve">3.5.9. Результатом административной процедуры является подписанное Главой </w:t>
      </w:r>
      <w:r w:rsidR="008B0BDB">
        <w:rPr>
          <w:rFonts w:ascii="Times New Roman" w:hAnsi="Times New Roman" w:cs="Times New Roman"/>
          <w:sz w:val="24"/>
          <w:szCs w:val="24"/>
        </w:rPr>
        <w:t>Киндальского</w:t>
      </w:r>
      <w:r w:rsidRPr="00AB53F5">
        <w:rPr>
          <w:rFonts w:ascii="Times New Roman" w:hAnsi="Times New Roman" w:cs="Times New Roman"/>
          <w:bCs/>
          <w:sz w:val="24"/>
          <w:szCs w:val="24"/>
        </w:rPr>
        <w:t xml:space="preserve"> сельского поселения и зарегистрированное </w:t>
      </w:r>
      <w:r w:rsidRPr="00AB53F5">
        <w:rPr>
          <w:rFonts w:ascii="Times New Roman" w:hAnsi="Times New Roman" w:cs="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
          <w:sz w:val="24"/>
          <w:szCs w:val="24"/>
        </w:rPr>
      </w:pPr>
      <w:r w:rsidRPr="00AB53F5">
        <w:rPr>
          <w:rFonts w:ascii="Times New Roman" w:hAnsi="Times New Roman" w:cs="Times New Roman"/>
          <w:b/>
          <w:sz w:val="24"/>
          <w:szCs w:val="24"/>
        </w:rPr>
        <w:t>3.6. Выдача документа, оформляющего результат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3.6.2. Должностное лицо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3.6.3. </w:t>
      </w:r>
      <w:proofErr w:type="gramStart"/>
      <w:r w:rsidRPr="00AB53F5">
        <w:rPr>
          <w:rFonts w:ascii="Times New Roman" w:hAnsi="Times New Roman" w:cs="Times New Roman"/>
          <w:sz w:val="24"/>
          <w:szCs w:val="24"/>
        </w:rPr>
        <w:t xml:space="preserve">В случае, если результат предоставления муниципальной услуги оформлен муниципальным правовым актом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8B0BDB">
        <w:rPr>
          <w:rFonts w:ascii="Times New Roman" w:hAnsi="Times New Roman" w:cs="Times New Roman"/>
          <w:sz w:val="24"/>
          <w:szCs w:val="24"/>
        </w:rPr>
        <w:t>Киндальского</w:t>
      </w:r>
      <w:r w:rsidRPr="00AB53F5">
        <w:rPr>
          <w:rFonts w:ascii="Times New Roman" w:hAnsi="Times New Roman" w:cs="Times New Roman"/>
          <w:sz w:val="24"/>
          <w:szCs w:val="24"/>
        </w:rPr>
        <w:t xml:space="preserve"> сельского поселения.</w:t>
      </w:r>
      <w:proofErr w:type="gramEnd"/>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w:t>
      </w:r>
      <w:r w:rsidRPr="00AB53F5">
        <w:rPr>
          <w:rFonts w:ascii="Times New Roman" w:hAnsi="Times New Roman" w:cs="Times New Roman"/>
          <w:sz w:val="24"/>
          <w:szCs w:val="24"/>
        </w:rPr>
        <w:lastRenderedPageBreak/>
        <w:t>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 при личном обращении в администрацию </w:t>
      </w:r>
      <w:r w:rsidR="008B0BDB">
        <w:rPr>
          <w:rFonts w:ascii="Times New Roman" w:hAnsi="Times New Roman" w:cs="Times New Roman"/>
          <w:sz w:val="24"/>
          <w:szCs w:val="24"/>
        </w:rPr>
        <w:t>Киндальского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при личном обращении в МФЦ;</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почтового отправления на адрес заявителя, указанный в заявлении;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8B0BDB">
        <w:rPr>
          <w:rFonts w:ascii="Times New Roman" w:hAnsi="Times New Roman" w:cs="Times New Roman"/>
          <w:sz w:val="24"/>
          <w:szCs w:val="24"/>
        </w:rPr>
        <w:t>Киндальского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3.6.6. Общий максимальный срок выполнения административной процедуры  составляет:</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8B0BDB" w:rsidRPr="00AB53F5" w:rsidRDefault="008B0BDB" w:rsidP="002F11F8">
      <w:pPr>
        <w:tabs>
          <w:tab w:val="left" w:pos="709"/>
        </w:tabs>
        <w:spacing w:after="0" w:line="240" w:lineRule="auto"/>
        <w:jc w:val="both"/>
        <w:rPr>
          <w:rFonts w:ascii="Times New Roman" w:hAnsi="Times New Roman" w:cs="Times New Roman"/>
          <w:bCs/>
          <w:sz w:val="24"/>
          <w:szCs w:val="24"/>
        </w:rPr>
      </w:pP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t xml:space="preserve">4. Формы </w:t>
      </w:r>
      <w:proofErr w:type="gramStart"/>
      <w:r w:rsidRPr="00EA1FD4">
        <w:rPr>
          <w:rFonts w:ascii="Times New Roman" w:hAnsi="Times New Roman" w:cs="Times New Roman"/>
          <w:b/>
          <w:sz w:val="24"/>
          <w:szCs w:val="24"/>
        </w:rPr>
        <w:t>контроля за</w:t>
      </w:r>
      <w:proofErr w:type="gramEnd"/>
      <w:r w:rsidRPr="00EA1FD4">
        <w:rPr>
          <w:rFonts w:ascii="Times New Roman" w:hAnsi="Times New Roman" w:cs="Times New Roman"/>
          <w:b/>
          <w:sz w:val="24"/>
          <w:szCs w:val="24"/>
        </w:rPr>
        <w:t xml:space="preserve">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w:t>
      </w:r>
      <w:proofErr w:type="gramStart"/>
      <w:r w:rsidRPr="00EA1FD4">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организует и осуществляет </w:t>
      </w: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либо заместителя Главы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w:t>
      </w:r>
      <w:proofErr w:type="gramStart"/>
      <w:r w:rsidRPr="00EA1FD4">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6"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4.13. Специалисты в соответствии со своими должностными обязанностями несут ответственность </w:t>
      </w:r>
      <w:proofErr w:type="gramStart"/>
      <w:r w:rsidRPr="00EA1FD4">
        <w:rPr>
          <w:rFonts w:ascii="Times New Roman" w:hAnsi="Times New Roman" w:cs="Times New Roman"/>
          <w:sz w:val="24"/>
          <w:szCs w:val="24"/>
        </w:rPr>
        <w:t>за</w:t>
      </w:r>
      <w:proofErr w:type="gramEnd"/>
      <w:r w:rsidRPr="00EA1FD4">
        <w:rPr>
          <w:rFonts w:ascii="Times New Roman" w:hAnsi="Times New Roman" w:cs="Times New Roman"/>
          <w:sz w:val="24"/>
          <w:szCs w:val="24"/>
        </w:rPr>
        <w:t>:</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r w:rsidRPr="00EA1FD4">
        <w:rPr>
          <w:rFonts w:ascii="Times New Roman" w:hAnsi="Times New Roman" w:cs="Times New Roman"/>
          <w:color w:val="000000" w:themeColor="text1"/>
          <w:sz w:val="24"/>
          <w:szCs w:val="24"/>
        </w:rPr>
        <w:t>Киндальского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r w:rsidR="00904B64" w:rsidRPr="00EA1FD4">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D4034D">
        <w:rPr>
          <w:rFonts w:ascii="Times New Roman" w:hAnsi="Times New Roman" w:cs="Times New Roman"/>
          <w:b/>
          <w:sz w:val="24"/>
          <w:szCs w:val="24"/>
        </w:rPr>
        <w:t>государственную</w:t>
      </w:r>
      <w:r w:rsidR="00904B64" w:rsidRPr="00EA1FD4">
        <w:rPr>
          <w:rFonts w:ascii="Times New Roman" w:hAnsi="Times New Roman" w:cs="Times New Roman"/>
          <w:b/>
          <w:sz w:val="24"/>
          <w:szCs w:val="24"/>
        </w:rPr>
        <w:t xml:space="preserve"> услугу,</w:t>
      </w:r>
      <w:r w:rsidR="00D4034D">
        <w:rPr>
          <w:rFonts w:ascii="Times New Roman" w:hAnsi="Times New Roman" w:cs="Times New Roman"/>
          <w:b/>
          <w:sz w:val="24"/>
          <w:szCs w:val="24"/>
        </w:rPr>
        <w:t xml:space="preserve"> </w:t>
      </w:r>
      <w:proofErr w:type="spellStart"/>
      <w:r w:rsidR="00D4034D">
        <w:rPr>
          <w:rFonts w:ascii="Times New Roman" w:hAnsi="Times New Roman" w:cs="Times New Roman"/>
          <w:b/>
          <w:sz w:val="24"/>
          <w:szCs w:val="24"/>
        </w:rPr>
        <w:t>органа</w:t>
      </w:r>
      <w:proofErr w:type="gramStart"/>
      <w:r w:rsidR="00D4034D">
        <w:rPr>
          <w:rFonts w:ascii="Times New Roman" w:hAnsi="Times New Roman" w:cs="Times New Roman"/>
          <w:b/>
          <w:sz w:val="24"/>
          <w:szCs w:val="24"/>
        </w:rPr>
        <w:t>,п</w:t>
      </w:r>
      <w:proofErr w:type="gramEnd"/>
      <w:r w:rsidR="00D4034D">
        <w:rPr>
          <w:rFonts w:ascii="Times New Roman" w:hAnsi="Times New Roman" w:cs="Times New Roman"/>
          <w:b/>
          <w:sz w:val="24"/>
          <w:szCs w:val="24"/>
        </w:rPr>
        <w:t>редоставляющего</w:t>
      </w:r>
      <w:proofErr w:type="spellEnd"/>
      <w:r w:rsidR="00D4034D">
        <w:rPr>
          <w:rFonts w:ascii="Times New Roman" w:hAnsi="Times New Roman" w:cs="Times New Roman"/>
          <w:b/>
          <w:sz w:val="24"/>
          <w:szCs w:val="24"/>
        </w:rPr>
        <w:t xml:space="preserve"> муниципальную услугу</w:t>
      </w:r>
      <w:r w:rsidR="00904B64" w:rsidRPr="00EA1FD4">
        <w:rPr>
          <w:rFonts w:ascii="Times New Roman" w:hAnsi="Times New Roman" w:cs="Times New Roman"/>
          <w:b/>
          <w:sz w:val="24"/>
          <w:szCs w:val="24"/>
        </w:rPr>
        <w:t xml:space="preserve"> многофункционального центра,</w:t>
      </w:r>
      <w:r w:rsidR="00D4034D">
        <w:rPr>
          <w:rFonts w:ascii="Times New Roman" w:hAnsi="Times New Roman" w:cs="Times New Roman"/>
          <w:b/>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EA1FD4">
        <w:rPr>
          <w:rFonts w:ascii="Times New Roman" w:hAnsi="Times New Roman" w:cs="Times New Roman"/>
          <w:b/>
          <w:sz w:val="24"/>
          <w:szCs w:val="24"/>
        </w:rPr>
        <w:t xml:space="preserve"> а также их должностных лиц, </w:t>
      </w:r>
      <w:r w:rsidR="00D4034D">
        <w:rPr>
          <w:rFonts w:ascii="Times New Roman" w:hAnsi="Times New Roman" w:cs="Times New Roman"/>
          <w:b/>
          <w:sz w:val="24"/>
          <w:szCs w:val="24"/>
        </w:rPr>
        <w:t xml:space="preserve">государственных или </w:t>
      </w:r>
      <w:r w:rsidR="00904B64" w:rsidRPr="00EA1FD4">
        <w:rPr>
          <w:rFonts w:ascii="Times New Roman" w:hAnsi="Times New Roman" w:cs="Times New Roman"/>
          <w:b/>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МКУ администрации Киндальского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A1FD4">
        <w:rPr>
          <w:rFonts w:ascii="Times New Roman" w:hAnsi="Times New Roman" w:cs="Times New Roman"/>
          <w:sz w:val="24"/>
          <w:szCs w:val="24"/>
        </w:rPr>
        <w:t>с</w:t>
      </w:r>
      <w:proofErr w:type="gramEnd"/>
      <w:r w:rsidRPr="00EA1FD4">
        <w:rPr>
          <w:rFonts w:ascii="Times New Roman" w:hAnsi="Times New Roman" w:cs="Times New Roman"/>
          <w:sz w:val="24"/>
          <w:szCs w:val="24"/>
        </w:rPr>
        <w:t>:</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 xml:space="preserve">В указанном случае досудебное (внесудебное) обжалование заявителем </w:t>
      </w:r>
      <w:r w:rsidRPr="00EA1FD4">
        <w:rPr>
          <w:rFonts w:ascii="Times New Roman" w:hAnsi="Times New Roman" w:cs="Times New Roman"/>
          <w:sz w:val="24"/>
          <w:szCs w:val="24"/>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proofErr w:type="spellStart"/>
      <w:r w:rsidRPr="00EA1FD4">
        <w:rPr>
          <w:rFonts w:ascii="Times New Roman" w:hAnsi="Times New Roman" w:cs="Times New Roman"/>
          <w:sz w:val="24"/>
          <w:szCs w:val="24"/>
        </w:rPr>
        <w:t>д</w:t>
      </w:r>
      <w:proofErr w:type="spellEnd"/>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r>
      <w:proofErr w:type="gramStart"/>
      <w:r w:rsidRPr="00EA1FD4">
        <w:rPr>
          <w:rFonts w:ascii="Times New Roman" w:hAnsi="Times New Roman" w:cs="Times New Roman"/>
          <w:spacing w:val="-3"/>
          <w:sz w:val="24"/>
          <w:szCs w:val="24"/>
        </w:rPr>
        <w:t xml:space="preserve">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sidRPr="00EA1FD4">
        <w:rPr>
          <w:rFonts w:ascii="Times New Roman" w:hAnsi="Times New Roman" w:cs="Times New Roman"/>
          <w:spacing w:val="-3"/>
          <w:sz w:val="24"/>
          <w:szCs w:val="24"/>
        </w:rPr>
        <w:lastRenderedPageBreak/>
        <w:t>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A1FD4">
        <w:rPr>
          <w:rFonts w:ascii="Times New Roman" w:hAnsi="Times New Roman" w:cs="Times New Roman"/>
          <w:spacing w:val="-3"/>
          <w:sz w:val="24"/>
          <w:szCs w:val="24"/>
        </w:rPr>
        <w:t xml:space="preserve">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w:t>
      </w:r>
      <w:proofErr w:type="gramStart"/>
      <w:r w:rsidRPr="00EA1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1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A1FD4">
        <w:rPr>
          <w:rFonts w:ascii="Times New Roman" w:hAnsi="Times New Roman" w:cs="Times New Roman"/>
          <w:sz w:val="24"/>
          <w:szCs w:val="24"/>
        </w:rPr>
        <w:t>Каргасокского</w:t>
      </w:r>
      <w:proofErr w:type="spellEnd"/>
      <w:r w:rsidRPr="00EA1FD4">
        <w:rPr>
          <w:rFonts w:ascii="Times New Roman" w:hAnsi="Times New Roman" w:cs="Times New Roman"/>
          <w:sz w:val="24"/>
          <w:szCs w:val="24"/>
        </w:rPr>
        <w:t xml:space="preserve">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на строительство, реконструкцию, объектов </w:t>
      </w:r>
      <w:proofErr w:type="gramStart"/>
      <w:r w:rsidRPr="00311CA4">
        <w:rPr>
          <w:rFonts w:ascii="Times New Roman" w:hAnsi="Times New Roman" w:cs="Times New Roman"/>
          <w:sz w:val="20"/>
          <w:szCs w:val="20"/>
        </w:rPr>
        <w:t>капитального</w:t>
      </w:r>
      <w:proofErr w:type="gramEnd"/>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w:t>
      </w:r>
      <w:proofErr w:type="gramStart"/>
      <w:r w:rsidRPr="00311CA4">
        <w:rPr>
          <w:rFonts w:ascii="Times New Roman" w:hAnsi="Times New Roman" w:cs="Times New Roman"/>
          <w:sz w:val="20"/>
          <w:szCs w:val="20"/>
        </w:rPr>
        <w:t>расположенных</w:t>
      </w:r>
      <w:proofErr w:type="gramEnd"/>
      <w:r w:rsidRPr="00311CA4">
        <w:rPr>
          <w:rFonts w:ascii="Times New Roman" w:hAnsi="Times New Roman" w:cs="Times New Roman"/>
          <w:sz w:val="20"/>
          <w:szCs w:val="20"/>
        </w:rPr>
        <w:t xml:space="preserve">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r w:rsidRPr="00311CA4">
        <w:rPr>
          <w:rFonts w:ascii="Times New Roman" w:hAnsi="Times New Roman" w:cs="Times New Roman"/>
          <w:color w:val="000000" w:themeColor="text1"/>
          <w:sz w:val="20"/>
          <w:szCs w:val="20"/>
        </w:rPr>
        <w:t>Киндальское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r w:rsidRPr="00311CA4">
        <w:rPr>
          <w:rFonts w:ascii="Times New Roman" w:hAnsi="Times New Roman" w:cs="Times New Roman"/>
          <w:color w:val="000000" w:themeColor="text1"/>
        </w:rPr>
        <w:t>Киндальского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организации, ИНН,</w:t>
      </w:r>
      <w:proofErr w:type="gramEnd"/>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объекта капитального строительства в соответствии</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(полный адрес объекта капитального строительства с указанием субъекта</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документа на право собственности, владения, пользования,</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Pr="00867FA4">
        <w:rPr>
          <w:rFonts w:ascii="Times New Roman" w:hAnsi="Times New Roman" w:cs="Times New Roman"/>
          <w:color w:val="000000" w:themeColor="text1"/>
          <w:sz w:val="24"/>
          <w:szCs w:val="24"/>
        </w:rPr>
        <w:t>Киндальское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r w:rsidRPr="00867FA4">
        <w:rPr>
          <w:rFonts w:ascii="Times New Roman" w:hAnsi="Times New Roman" w:cs="Times New Roman"/>
          <w:color w:val="000000" w:themeColor="text1"/>
          <w:sz w:val="24"/>
          <w:szCs w:val="24"/>
        </w:rPr>
        <w:t>Киндальского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планирующего</w:t>
      </w:r>
      <w:proofErr w:type="gramEnd"/>
      <w:r w:rsidRPr="00867FA4">
        <w:rPr>
          <w:rFonts w:ascii="Times New Roman" w:hAnsi="Times New Roman" w:cs="Times New Roman"/>
          <w:sz w:val="24"/>
          <w:szCs w:val="24"/>
        </w:rPr>
        <w:t xml:space="preserve">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w:t>
      </w:r>
      <w:proofErr w:type="gramStart"/>
      <w:r w:rsidRPr="00867FA4">
        <w:rPr>
          <w:rFonts w:ascii="Times New Roman" w:hAnsi="Times New Roman" w:cs="Times New Roman"/>
          <w:sz w:val="24"/>
          <w:szCs w:val="24"/>
        </w:rPr>
        <w:t>а(</w:t>
      </w:r>
      <w:proofErr w:type="gramEnd"/>
      <w:r w:rsidRPr="00867FA4">
        <w:rPr>
          <w:rFonts w:ascii="Times New Roman" w:hAnsi="Times New Roman" w:cs="Times New Roman"/>
          <w:sz w:val="24"/>
          <w:szCs w:val="24"/>
        </w:rPr>
        <w:t>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roofErr w:type="gramStart"/>
      <w:r w:rsidRPr="00867FA4">
        <w:rPr>
          <w:rFonts w:ascii="Times New Roman" w:hAnsi="Times New Roman" w:cs="Times New Roman"/>
          <w:sz w:val="24"/>
          <w:szCs w:val="24"/>
        </w:rPr>
        <w:t>имеющей</w:t>
      </w:r>
      <w:proofErr w:type="gramEnd"/>
      <w:r w:rsidRPr="00867FA4">
        <w:rPr>
          <w:rFonts w:ascii="Times New Roman" w:hAnsi="Times New Roman" w:cs="Times New Roman"/>
          <w:sz w:val="24"/>
          <w:szCs w:val="24"/>
        </w:rPr>
        <w:t xml:space="preserve">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документа и уполномоченной организации, его выдавшей</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 г. N ______, и </w:t>
      </w:r>
      <w:proofErr w:type="gramStart"/>
      <w:r w:rsidRPr="00867FA4">
        <w:rPr>
          <w:rFonts w:ascii="Times New Roman" w:hAnsi="Times New Roman" w:cs="Times New Roman"/>
          <w:sz w:val="24"/>
          <w:szCs w:val="24"/>
        </w:rPr>
        <w:t>согласована</w:t>
      </w:r>
      <w:proofErr w:type="gramEnd"/>
      <w:r w:rsidRPr="00867FA4">
        <w:rPr>
          <w:rFonts w:ascii="Times New Roman" w:hAnsi="Times New Roman" w:cs="Times New Roman"/>
          <w:sz w:val="24"/>
          <w:szCs w:val="24"/>
        </w:rPr>
        <w:t xml:space="preserve">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______________________________________ за N 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 за N _________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xml:space="preserve">Производителем работ приказом __________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N ___________ от "__" 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Обязуюсь  обо  всех  изменениях,  связанных  с </w:t>
      </w:r>
      <w:proofErr w:type="gramStart"/>
      <w:r w:rsidRPr="00867FA4">
        <w:rPr>
          <w:rFonts w:ascii="Times New Roman" w:hAnsi="Times New Roman" w:cs="Times New Roman"/>
          <w:sz w:val="24"/>
          <w:szCs w:val="24"/>
        </w:rPr>
        <w:t>приведенными</w:t>
      </w:r>
      <w:proofErr w:type="gramEnd"/>
      <w:r w:rsidRPr="00867FA4">
        <w:rPr>
          <w:rFonts w:ascii="Times New Roman" w:hAnsi="Times New Roman" w:cs="Times New Roman"/>
          <w:sz w:val="24"/>
          <w:szCs w:val="24"/>
        </w:rPr>
        <w:t xml:space="preserve">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заявлении сведениями, сообщать </w:t>
      </w:r>
      <w:proofErr w:type="gramStart"/>
      <w:r w:rsidRPr="00867FA4">
        <w:rPr>
          <w:rFonts w:ascii="Times New Roman" w:hAnsi="Times New Roman" w:cs="Times New Roman"/>
          <w:sz w:val="24"/>
          <w:szCs w:val="24"/>
        </w:rPr>
        <w:t>в</w:t>
      </w:r>
      <w:proofErr w:type="gramEnd"/>
      <w:r w:rsidRPr="00867FA4">
        <w:rPr>
          <w:rFonts w:ascii="Times New Roman" w:hAnsi="Times New Roman" w:cs="Times New Roman"/>
          <w:sz w:val="24"/>
          <w:szCs w:val="24"/>
        </w:rPr>
        <w:t xml:space="preserve">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Pr="00867FA4">
        <w:rPr>
          <w:rFonts w:ascii="Times New Roman" w:hAnsi="Times New Roman" w:cs="Times New Roman"/>
          <w:color w:val="000000" w:themeColor="text1"/>
          <w:sz w:val="24"/>
          <w:szCs w:val="24"/>
        </w:rPr>
        <w:t>Киндальское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r w:rsidRPr="00867FA4">
        <w:rPr>
          <w:b w:val="0"/>
          <w:color w:val="000000" w:themeColor="text1"/>
          <w:sz w:val="24"/>
          <w:szCs w:val="24"/>
        </w:rPr>
        <w:t>Киндальское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636750, с. Киндал, ул. Центральная, д. 16</w:t>
      </w:r>
    </w:p>
    <w:p w:rsidR="007217E0" w:rsidRPr="00867FA4" w:rsidRDefault="007217E0" w:rsidP="007217E0">
      <w:pPr>
        <w:pStyle w:val="ab"/>
        <w:ind w:left="4536"/>
        <w:jc w:val="both"/>
        <w:rPr>
          <w:b w:val="0"/>
          <w:sz w:val="24"/>
          <w:szCs w:val="24"/>
        </w:rPr>
      </w:pPr>
      <w:r w:rsidRPr="00867FA4">
        <w:rPr>
          <w:b w:val="0"/>
          <w:sz w:val="24"/>
          <w:szCs w:val="24"/>
        </w:rPr>
        <w:t>т.  8-38253-32 1 46</w:t>
      </w:r>
    </w:p>
    <w:p w:rsidR="007217E0" w:rsidRPr="00867FA4" w:rsidRDefault="00905754" w:rsidP="007217E0">
      <w:pPr>
        <w:pStyle w:val="ab"/>
        <w:ind w:left="4536"/>
        <w:jc w:val="both"/>
        <w:rPr>
          <w:b w:val="0"/>
          <w:sz w:val="24"/>
          <w:szCs w:val="24"/>
        </w:rPr>
      </w:pPr>
      <w:hyperlink r:id="rId28" w:history="1">
        <w:r w:rsidR="007217E0" w:rsidRPr="00867FA4">
          <w:rPr>
            <w:rStyle w:val="a3"/>
            <w:b w:val="0"/>
            <w:sz w:val="24"/>
            <w:szCs w:val="24"/>
            <w:lang w:val="en-US"/>
          </w:rPr>
          <w:t>kindal</w:t>
        </w:r>
        <w:r w:rsidR="007217E0" w:rsidRPr="00867FA4">
          <w:rPr>
            <w:rStyle w:val="a3"/>
            <w:b w:val="0"/>
            <w:sz w:val="24"/>
            <w:szCs w:val="24"/>
          </w:rPr>
          <w:t>@</w:t>
        </w:r>
        <w:r w:rsidR="007217E0" w:rsidRPr="00867FA4">
          <w:rPr>
            <w:rStyle w:val="a3"/>
            <w:b w:val="0"/>
            <w:sz w:val="24"/>
            <w:szCs w:val="24"/>
            <w:lang w:val="en-US"/>
          </w:rPr>
          <w:t>t</w:t>
        </w:r>
        <w:r w:rsidR="007217E0" w:rsidRPr="00867FA4">
          <w:rPr>
            <w:rStyle w:val="a3"/>
            <w:b w:val="0"/>
            <w:sz w:val="24"/>
            <w:szCs w:val="24"/>
          </w:rPr>
          <w:t>-</w:t>
        </w:r>
        <w:r w:rsidR="007217E0" w:rsidRPr="00867FA4">
          <w:rPr>
            <w:rStyle w:val="a3"/>
            <w:b w:val="0"/>
            <w:sz w:val="24"/>
            <w:szCs w:val="24"/>
            <w:lang w:val="en-US"/>
          </w:rPr>
          <w:t>sk</w:t>
        </w:r>
        <w:r w:rsidR="007217E0" w:rsidRPr="00867FA4">
          <w:rPr>
            <w:rStyle w:val="a3"/>
            <w:b w:val="0"/>
            <w:sz w:val="24"/>
            <w:szCs w:val="24"/>
          </w:rPr>
          <w:t>.</w:t>
        </w:r>
        <w:r w:rsidR="007217E0" w:rsidRPr="00867FA4">
          <w:rPr>
            <w:rStyle w:val="a3"/>
            <w:b w:val="0"/>
            <w:sz w:val="24"/>
            <w:szCs w:val="24"/>
            <w:lang w:val="en-US"/>
          </w:rPr>
          <w:t>ru</w:t>
        </w:r>
      </w:hyperlink>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proofErr w:type="gramStart"/>
      <w:r w:rsidRPr="00867FA4">
        <w:rPr>
          <w:b w:val="0"/>
          <w:sz w:val="24"/>
          <w:szCs w:val="24"/>
          <w:lang w:val="en-US"/>
        </w:rPr>
        <w:t>e</w:t>
      </w:r>
      <w:r w:rsidRPr="00867FA4">
        <w:rPr>
          <w:b w:val="0"/>
          <w:sz w:val="24"/>
          <w:szCs w:val="24"/>
        </w:rPr>
        <w:t>-</w:t>
      </w:r>
      <w:r w:rsidRPr="00867FA4">
        <w:rPr>
          <w:b w:val="0"/>
          <w:sz w:val="24"/>
          <w:szCs w:val="24"/>
          <w:lang w:val="en-US"/>
        </w:rPr>
        <w:t>mail</w:t>
      </w:r>
      <w:proofErr w:type="gramEnd"/>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proofErr w:type="gramStart"/>
      <w:r w:rsidRPr="00867FA4">
        <w:rPr>
          <w:b w:val="0"/>
          <w:sz w:val="24"/>
          <w:szCs w:val="24"/>
        </w:rPr>
        <w:t>Ж</w:t>
      </w:r>
      <w:proofErr w:type="gramEnd"/>
      <w:r w:rsidRPr="00867FA4">
        <w:rPr>
          <w:b w:val="0"/>
          <w:sz w:val="24"/>
          <w:szCs w:val="24"/>
        </w:rPr>
        <w:t xml:space="preserve">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r w:rsidRPr="00867FA4">
        <w:rPr>
          <w:b w:val="0"/>
          <w:color w:val="000000" w:themeColor="text1"/>
          <w:sz w:val="24"/>
          <w:szCs w:val="24"/>
        </w:rPr>
        <w:t>Киндальского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r w:rsidRPr="00867FA4">
        <w:rPr>
          <w:rFonts w:ascii="Times New Roman" w:hAnsi="Times New Roman" w:cs="Times New Roman"/>
          <w:color w:val="000000" w:themeColor="text1"/>
          <w:sz w:val="24"/>
          <w:szCs w:val="24"/>
        </w:rPr>
        <w:t>Киндальское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proofErr w:type="gramStart"/>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roofErr w:type="gramEnd"/>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17E0"/>
    <w:rsid w:val="0000298D"/>
    <w:rsid w:val="00011CD4"/>
    <w:rsid w:val="000917AA"/>
    <w:rsid w:val="00096A5B"/>
    <w:rsid w:val="000C4F3C"/>
    <w:rsid w:val="001654E8"/>
    <w:rsid w:val="001814E7"/>
    <w:rsid w:val="001A1017"/>
    <w:rsid w:val="00231DF1"/>
    <w:rsid w:val="002740F9"/>
    <w:rsid w:val="002845AE"/>
    <w:rsid w:val="00292853"/>
    <w:rsid w:val="002E09B7"/>
    <w:rsid w:val="002F11F8"/>
    <w:rsid w:val="0030409A"/>
    <w:rsid w:val="00313174"/>
    <w:rsid w:val="003440A5"/>
    <w:rsid w:val="003E3414"/>
    <w:rsid w:val="00441A1B"/>
    <w:rsid w:val="0047703C"/>
    <w:rsid w:val="004C1169"/>
    <w:rsid w:val="00514D9B"/>
    <w:rsid w:val="00522DE4"/>
    <w:rsid w:val="005619CA"/>
    <w:rsid w:val="00592026"/>
    <w:rsid w:val="005D186C"/>
    <w:rsid w:val="00627C7F"/>
    <w:rsid w:val="006E2127"/>
    <w:rsid w:val="006F0F4A"/>
    <w:rsid w:val="007013DF"/>
    <w:rsid w:val="007217E0"/>
    <w:rsid w:val="00751B2A"/>
    <w:rsid w:val="007E27F1"/>
    <w:rsid w:val="0081550A"/>
    <w:rsid w:val="00897E6D"/>
    <w:rsid w:val="008B0BDB"/>
    <w:rsid w:val="008D2344"/>
    <w:rsid w:val="008E2922"/>
    <w:rsid w:val="008F5840"/>
    <w:rsid w:val="00904B64"/>
    <w:rsid w:val="00905754"/>
    <w:rsid w:val="009117A9"/>
    <w:rsid w:val="009B52CF"/>
    <w:rsid w:val="009B642B"/>
    <w:rsid w:val="009F1F04"/>
    <w:rsid w:val="00A2631A"/>
    <w:rsid w:val="00A31669"/>
    <w:rsid w:val="00A47A13"/>
    <w:rsid w:val="00A9008F"/>
    <w:rsid w:val="00A9556D"/>
    <w:rsid w:val="00AB2B6A"/>
    <w:rsid w:val="00AB53F5"/>
    <w:rsid w:val="00AD572A"/>
    <w:rsid w:val="00AD6F11"/>
    <w:rsid w:val="00AF00BA"/>
    <w:rsid w:val="00B66499"/>
    <w:rsid w:val="00B916BE"/>
    <w:rsid w:val="00BC0522"/>
    <w:rsid w:val="00D12EA6"/>
    <w:rsid w:val="00D20B9C"/>
    <w:rsid w:val="00D4034D"/>
    <w:rsid w:val="00D41B7D"/>
    <w:rsid w:val="00DA79E4"/>
    <w:rsid w:val="00DC0882"/>
    <w:rsid w:val="00DF151C"/>
    <w:rsid w:val="00E03E07"/>
    <w:rsid w:val="00E11E93"/>
    <w:rsid w:val="00E7547C"/>
    <w:rsid w:val="00E81DD7"/>
    <w:rsid w:val="00EA1FD4"/>
    <w:rsid w:val="00EB5793"/>
    <w:rsid w:val="00ED1792"/>
    <w:rsid w:val="00ED55D4"/>
    <w:rsid w:val="00EE1A7D"/>
    <w:rsid w:val="00EE5818"/>
    <w:rsid w:val="00F30544"/>
    <w:rsid w:val="00F3183A"/>
    <w:rsid w:val="00F47295"/>
    <w:rsid w:val="00F51E79"/>
    <w:rsid w:val="00F976A8"/>
    <w:rsid w:val="00FA18EB"/>
    <w:rsid w:val="00FD7F21"/>
    <w:rsid w:val="00FF2A01"/>
    <w:rsid w:val="00FF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1">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qFormat/>
    <w:rsid w:val="007217E0"/>
    <w:pPr>
      <w:spacing w:after="0" w:line="240" w:lineRule="auto"/>
    </w:pPr>
  </w:style>
  <w:style w:type="character" w:customStyle="1" w:styleId="blk">
    <w:name w:val="blk"/>
    <w:basedOn w:val="a0"/>
    <w:rsid w:val="00FF2A01"/>
  </w:style>
  <w:style w:type="character" w:customStyle="1" w:styleId="ConsPlusNormal0">
    <w:name w:val="ConsPlusNormal Знак"/>
    <w:basedOn w:val="a0"/>
    <w:link w:val="ConsPlusNormal"/>
    <w:locked/>
    <w:rsid w:val="00096A5B"/>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dal.ru/category/docs/postanov/2019/" TargetMode="External"/><Relationship Id="rId13" Type="http://schemas.openxmlformats.org/officeDocument/2006/relationships/hyperlink" Target="http://www.consultant.ru/document/cons_doc_LAW_416251/219c3257c1aa4b0fb9896079a0f295343e523d37/"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consultantplus://offline/ref=A1319FD9CCC8E22A2F1322638E1B55C3FD4137FC8FC68022B88530D77BBA134AA861E36BDB1FDBC7v54FE" TargetMode="External"/><Relationship Id="rId3" Type="http://schemas.openxmlformats.org/officeDocument/2006/relationships/styles" Target="styles.xml"/><Relationship Id="rId21" Type="http://schemas.openxmlformats.org/officeDocument/2006/relationships/hyperlink" Target="%20http://kindal.ru/%20" TargetMode="External"/><Relationship Id="rId7" Type="http://schemas.openxmlformats.org/officeDocument/2006/relationships/hyperlink" Target="http://www.kindal.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http://www.kindal.ru"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http://www.consultant.ru/document/cons_doc_LAW_342030/570afc6feff03328459242886307d6aebe1ccb6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416251/219c3257c1aa4b0fb9896079a0f295343e523d37/" TargetMode="External"/><Relationship Id="rId11" Type="http://schemas.openxmlformats.org/officeDocument/2006/relationships/hyperlink" Target="http://www.kindal.ru" TargetMode="External"/><Relationship Id="rId24"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consultantplus://offline/ref=0B58B51A1B9A565434077BBB3E0BF0018531C4E46D20DA5E3C7B25ACB0DE2B7351CBBD875353971EOEs3L" TargetMode="External"/><Relationship Id="rId28" Type="http://schemas.openxmlformats.org/officeDocument/2006/relationships/hyperlink" Target="mailto:kindal@t-sk.ru" TargetMode="External"/><Relationship Id="rId10" Type="http://schemas.openxmlformats.org/officeDocument/2006/relationships/hyperlink" Target="consultantplus://offline/main?base=LAW;n=116783;fld=134;dst=43" TargetMode="External"/><Relationship Id="rId19" Type="http://schemas.openxmlformats.org/officeDocument/2006/relationships/hyperlink" Target="http://www.consultant.ru/document/cons_doc_LAW_342030/570afc6feff03328459242886307d6aebe1ccb6b/"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consultantplus://offline/ref=0B58B51A1B9A565434077BBB3E0BF0018531C4E46D20DA5E3C7B25ACB0DE2B7351CBBD875353971EOEs3L" TargetMode="External"/><Relationship Id="rId27" Type="http://schemas.openxmlformats.org/officeDocument/2006/relationships/hyperlink" Target="http://www.consultant.ru/cons/cgi/online.cgi?req=doc&amp;base=LAW&amp;n=286926&amp;rnd=56CF3E62123D957B8B40BBEE5F8FDADD&amp;dst=100354&amp;f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D325-9E4C-4DD2-B5E2-BBBD4ABE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29</Pages>
  <Words>14942</Words>
  <Characters>85170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2022-06-30T04:45:00Z</cp:lastPrinted>
  <dcterms:created xsi:type="dcterms:W3CDTF">2016-07-25T05:04:00Z</dcterms:created>
  <dcterms:modified xsi:type="dcterms:W3CDTF">2022-06-30T04:45:00Z</dcterms:modified>
</cp:coreProperties>
</file>