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548"/>
      </w:tblGrid>
      <w:tr w:rsidR="00971ED3" w:rsidRPr="00971ED3" w:rsidTr="009B2663">
        <w:tc>
          <w:tcPr>
            <w:tcW w:w="5211" w:type="dxa"/>
          </w:tcPr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</w:t>
            </w:r>
            <w:proofErr w:type="spellEnd"/>
          </w:p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71ED3" w:rsidRPr="00971ED3" w:rsidTr="009B2663">
        <w:tc>
          <w:tcPr>
            <w:tcW w:w="5211" w:type="dxa"/>
          </w:tcPr>
          <w:p w:rsid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отмене постановления от 21.12.2018 №55 «</w:t>
            </w:r>
            <w:r w:rsidRPr="00971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утверждении Порядка осуществления главными распорядителями, главными администраторами (администраторами) доходов и источников финансирования дефицита бюджета поселения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внутреннего финансового контроля и внутреннего финансового аудита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E1A" w:rsidRDefault="00971ED3">
      <w:pPr>
        <w:rPr>
          <w:rFonts w:ascii="Times New Roman" w:hAnsi="Times New Roman" w:cs="Times New Roman"/>
          <w:sz w:val="24"/>
          <w:szCs w:val="24"/>
        </w:rPr>
      </w:pPr>
      <w:r w:rsidRPr="00971ED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</w:t>
      </w: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71ED3" w:rsidRDefault="00971ED3">
      <w:pPr>
        <w:rPr>
          <w:rFonts w:ascii="Times New Roman" w:hAnsi="Times New Roman" w:cs="Times New Roman"/>
          <w:sz w:val="24"/>
          <w:szCs w:val="24"/>
        </w:rPr>
      </w:pPr>
    </w:p>
    <w:p w:rsidR="00971ED3" w:rsidRDefault="00971ED3" w:rsidP="00971ED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Признать утратившим силу постановление</w:t>
      </w:r>
      <w:r w:rsidRPr="00971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 21.12.2018 №55 «</w:t>
      </w:r>
      <w:r w:rsidRPr="00971ED3">
        <w:rPr>
          <w:rFonts w:ascii="Times New Roman" w:eastAsia="Calibri" w:hAnsi="Times New Roman" w:cs="Times New Roman"/>
          <w:bCs/>
          <w:sz w:val="24"/>
          <w:szCs w:val="24"/>
        </w:rPr>
        <w:t>Об утверждении Порядка осуществления главными распорядителями, главными администраторами (администраторами) доходов и источников финансирования дефицита бюджета поселения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71ED3">
        <w:rPr>
          <w:rFonts w:ascii="Times New Roman" w:eastAsia="Calibri" w:hAnsi="Times New Roman" w:cs="Times New Roman"/>
          <w:bCs/>
          <w:sz w:val="24"/>
          <w:szCs w:val="24"/>
        </w:rPr>
        <w:t>внутреннего финансового контроля и внутреннего финансового аудита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A01888" w:rsidRP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официального опубликования (обнародования)</w:t>
      </w:r>
      <w:r w:rsid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ED3">
        <w:rPr>
          <w:rFonts w:ascii="Times New Roman" w:eastAsia="Calibri" w:hAnsi="Times New Roman" w:cs="Times New Roman"/>
          <w:sz w:val="24"/>
          <w:szCs w:val="24"/>
        </w:rPr>
        <w:t>в порядке</w:t>
      </w:r>
      <w:r w:rsidR="00A01888">
        <w:rPr>
          <w:rFonts w:ascii="Times New Roman" w:eastAsia="Calibri" w:hAnsi="Times New Roman" w:cs="Times New Roman"/>
          <w:sz w:val="24"/>
          <w:szCs w:val="24"/>
        </w:rPr>
        <w:t>,</w:t>
      </w:r>
      <w:r w:rsidRPr="00971ED3">
        <w:rPr>
          <w:rFonts w:ascii="Times New Roman" w:eastAsia="Calibri" w:hAnsi="Times New Roman" w:cs="Times New Roman"/>
          <w:sz w:val="24"/>
          <w:szCs w:val="24"/>
        </w:rPr>
        <w:t xml:space="preserve"> установленном Уставом муниципального образования «</w:t>
      </w:r>
      <w:proofErr w:type="spellStart"/>
      <w:r w:rsidRPr="00971ED3">
        <w:rPr>
          <w:rFonts w:ascii="Times New Roman" w:eastAsia="Calibri" w:hAnsi="Times New Roman" w:cs="Times New Roman"/>
          <w:sz w:val="24"/>
          <w:szCs w:val="24"/>
        </w:rPr>
        <w:t>Киндальское</w:t>
      </w:r>
      <w:proofErr w:type="spellEnd"/>
      <w:r w:rsidRPr="00971ED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A01888" w:rsidRP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</w:t>
      </w:r>
      <w:r w:rsidR="00A01888" w:rsidRP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r w:rsid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1888" w:rsidRP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сложившиеся с 01.01</w:t>
      </w:r>
      <w:r w:rsidR="00A01888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</w:t>
      </w:r>
      <w:r w:rsidRPr="00971E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631"/>
      </w:tblGrid>
      <w:tr w:rsidR="00971ED3" w:rsidRPr="00971ED3" w:rsidTr="009B2663">
        <w:tc>
          <w:tcPr>
            <w:tcW w:w="5211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12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Par30"/>
      <w:bookmarkEnd w:id="0"/>
    </w:p>
    <w:p w:rsidR="00971ED3" w:rsidRPr="00971ED3" w:rsidRDefault="00A01888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A01888">
        <w:rPr>
          <w:rFonts w:ascii="Times New Roman" w:eastAsia="Calibri" w:hAnsi="Times New Roman" w:cs="Times New Roman"/>
          <w:sz w:val="18"/>
          <w:szCs w:val="18"/>
        </w:rPr>
        <w:t>Исполнитель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</w:p>
    <w:p w:rsidR="00971ED3" w:rsidRPr="00971ED3" w:rsidRDefault="00A01888" w:rsidP="00971E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spellStart"/>
      <w:r w:rsidR="00971ED3" w:rsidRPr="00971ED3">
        <w:rPr>
          <w:rFonts w:ascii="Times New Roman" w:eastAsia="Calibri" w:hAnsi="Times New Roman" w:cs="Times New Roman"/>
          <w:sz w:val="18"/>
          <w:szCs w:val="18"/>
        </w:rPr>
        <w:t>Кондейкина</w:t>
      </w:r>
      <w:proofErr w:type="spellEnd"/>
      <w:r w:rsidR="00971ED3" w:rsidRPr="00971ED3">
        <w:rPr>
          <w:rFonts w:ascii="Times New Roman" w:eastAsia="Calibri" w:hAnsi="Times New Roman" w:cs="Times New Roman"/>
          <w:sz w:val="18"/>
          <w:szCs w:val="18"/>
        </w:rPr>
        <w:t xml:space="preserve"> А.С.</w:t>
      </w:r>
    </w:p>
    <w:p w:rsidR="00971ED3" w:rsidRPr="00A01888" w:rsidRDefault="00A01888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8 38 253 </w:t>
      </w:r>
      <w:r w:rsidR="00971ED3" w:rsidRPr="00971ED3">
        <w:rPr>
          <w:rFonts w:ascii="Times New Roman" w:eastAsia="Calibri" w:hAnsi="Times New Roman" w:cs="Times New Roman"/>
          <w:sz w:val="18"/>
          <w:szCs w:val="18"/>
        </w:rPr>
        <w:t>32-1-41</w:t>
      </w:r>
      <w:bookmarkStart w:id="1" w:name="_GoBack"/>
      <w:bookmarkEnd w:id="1"/>
    </w:p>
    <w:sectPr w:rsidR="00971ED3" w:rsidRPr="00A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29"/>
    <w:rsid w:val="003A1129"/>
    <w:rsid w:val="005A2E1A"/>
    <w:rsid w:val="00971ED3"/>
    <w:rsid w:val="00A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E6D4-826D-449F-B626-829BE7E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2020-08-03T04:59:00Z</cp:lastPrinted>
  <dcterms:created xsi:type="dcterms:W3CDTF">2020-08-03T04:45:00Z</dcterms:created>
  <dcterms:modified xsi:type="dcterms:W3CDTF">2020-08-03T05:01:00Z</dcterms:modified>
</cp:coreProperties>
</file>