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4134F2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Pr="004134F2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- ПРОЕКТ</w:t>
      </w:r>
      <w:r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C7D" w:rsidRPr="00242C86" w:rsidRDefault="005C3C7D" w:rsidP="002E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7C0" w:rsidRPr="004134F2" w:rsidRDefault="004F39B0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--</w:t>
      </w:r>
      <w:r w:rsidR="004D09C1" w:rsidRPr="004134F2">
        <w:rPr>
          <w:rFonts w:ascii="Times New Roman" w:hAnsi="Times New Roman" w:cs="Times New Roman"/>
          <w:b/>
          <w:sz w:val="24"/>
          <w:szCs w:val="24"/>
        </w:rPr>
        <w:t>.11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201</w:t>
      </w:r>
      <w:r w:rsidR="00BF0CBA" w:rsidRPr="004134F2">
        <w:rPr>
          <w:rFonts w:ascii="Times New Roman" w:hAnsi="Times New Roman" w:cs="Times New Roman"/>
          <w:b/>
          <w:sz w:val="24"/>
          <w:szCs w:val="24"/>
        </w:rPr>
        <w:t>9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2E07C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DA493F" w:rsidRPr="004134F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4134F2">
        <w:rPr>
          <w:rFonts w:ascii="Times New Roman" w:hAnsi="Times New Roman" w:cs="Times New Roman"/>
          <w:b/>
          <w:sz w:val="24"/>
          <w:szCs w:val="24"/>
        </w:rPr>
        <w:t>--</w:t>
      </w:r>
      <w:proofErr w:type="gramEnd"/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A1B7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>индал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сельское поселение»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36F4B" w:rsidRDefault="005B1225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36F4B">
        <w:rPr>
          <w:rFonts w:ascii="Times New Roman" w:hAnsi="Times New Roman" w:cs="Times New Roman"/>
          <w:sz w:val="24"/>
          <w:szCs w:val="24"/>
        </w:rPr>
        <w:t>Заслушав проект бюджета муниципального образования «</w:t>
      </w:r>
      <w:proofErr w:type="spellStart"/>
      <w:r w:rsidR="00374D3D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374D3D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 год, представленный </w:t>
      </w:r>
      <w:r w:rsidR="00DA493F" w:rsidRPr="00A36F4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74D3D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74D3D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36F4B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</w:t>
      </w:r>
      <w:r w:rsidR="00374D3D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b/>
          <w:sz w:val="24"/>
          <w:szCs w:val="24"/>
        </w:rPr>
        <w:t>1</w:t>
      </w:r>
    </w:p>
    <w:p w:rsidR="00D22CB1" w:rsidRPr="00A36F4B" w:rsidRDefault="002E07C0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   в первом чтении  основные характеристики бюджета поселения </w:t>
      </w:r>
      <w:r w:rsidR="00D22CB1" w:rsidRPr="00A36F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07C0" w:rsidRPr="00A36F4B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proofErr w:type="spellStart"/>
      <w:r w:rsidR="000163FC"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A36F4B" w:rsidRDefault="002E07C0" w:rsidP="00DA493F">
      <w:pPr>
        <w:pStyle w:val="aa"/>
        <w:numPr>
          <w:ilvl w:val="0"/>
          <w:numId w:val="13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3C16A6" w:rsidRPr="00A36F4B">
        <w:rPr>
          <w:rFonts w:ascii="Times New Roman" w:hAnsi="Times New Roman" w:cs="Times New Roman"/>
          <w:sz w:val="24"/>
          <w:szCs w:val="24"/>
        </w:rPr>
        <w:t>п</w:t>
      </w:r>
      <w:r w:rsidRPr="00A36F4B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  <w:r w:rsidR="007A204A" w:rsidRPr="00A36F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2CB1" w:rsidRPr="00A36F4B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493F" w:rsidRPr="00A36F4B">
        <w:rPr>
          <w:rFonts w:ascii="Times New Roman" w:hAnsi="Times New Roman" w:cs="Times New Roman"/>
          <w:b/>
          <w:sz w:val="24"/>
          <w:szCs w:val="24"/>
        </w:rPr>
        <w:t>4</w:t>
      </w:r>
      <w:r w:rsidR="00AC1CB8">
        <w:rPr>
          <w:rFonts w:ascii="Times New Roman" w:hAnsi="Times New Roman" w:cs="Times New Roman"/>
          <w:b/>
          <w:sz w:val="24"/>
          <w:szCs w:val="24"/>
        </w:rPr>
        <w:t> </w:t>
      </w:r>
      <w:r w:rsidR="00AC1CB8" w:rsidRPr="00AC1CB8">
        <w:rPr>
          <w:rFonts w:ascii="Times New Roman" w:hAnsi="Times New Roman" w:cs="Times New Roman"/>
          <w:b/>
          <w:sz w:val="24"/>
          <w:szCs w:val="24"/>
        </w:rPr>
        <w:t>856 600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сумме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7C0" w:rsidRPr="00A36F4B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A46CC" w:rsidRPr="00A36F4B">
        <w:rPr>
          <w:rFonts w:ascii="Times New Roman" w:hAnsi="Times New Roman" w:cs="Times New Roman"/>
          <w:b/>
          <w:sz w:val="24"/>
          <w:szCs w:val="24"/>
        </w:rPr>
        <w:t>4</w:t>
      </w:r>
      <w:r w:rsidR="00AC1CB8" w:rsidRPr="00AC1CB8">
        <w:rPr>
          <w:rFonts w:ascii="Times New Roman" w:hAnsi="Times New Roman" w:cs="Times New Roman"/>
          <w:b/>
          <w:sz w:val="24"/>
          <w:szCs w:val="24"/>
        </w:rPr>
        <w:t>4</w:t>
      </w:r>
      <w:r w:rsidR="00AC1CB8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AC1CB8" w:rsidRPr="00AC1CB8">
        <w:rPr>
          <w:rFonts w:ascii="Times New Roman" w:hAnsi="Times New Roman" w:cs="Times New Roman"/>
          <w:b/>
          <w:sz w:val="24"/>
          <w:szCs w:val="24"/>
        </w:rPr>
        <w:t>3</w:t>
      </w:r>
      <w:r w:rsidR="00DA46CC" w:rsidRPr="00A36F4B">
        <w:rPr>
          <w:rFonts w:ascii="Times New Roman" w:hAnsi="Times New Roman" w:cs="Times New Roman"/>
          <w:b/>
          <w:sz w:val="24"/>
          <w:szCs w:val="24"/>
        </w:rPr>
        <w:t>00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рублей, безвозмездные поступления  в сумме </w:t>
      </w:r>
      <w:r w:rsidR="00DA46CC" w:rsidRPr="00A36F4B">
        <w:rPr>
          <w:rFonts w:ascii="Times New Roman" w:hAnsi="Times New Roman" w:cs="Times New Roman"/>
          <w:b/>
          <w:bCs/>
          <w:sz w:val="24"/>
          <w:szCs w:val="24"/>
        </w:rPr>
        <w:t>4 </w:t>
      </w:r>
      <w:r w:rsidR="00AC1CB8" w:rsidRPr="00AC1CB8">
        <w:rPr>
          <w:rFonts w:ascii="Times New Roman" w:hAnsi="Times New Roman" w:cs="Times New Roman"/>
          <w:b/>
          <w:bCs/>
          <w:sz w:val="24"/>
          <w:szCs w:val="24"/>
        </w:rPr>
        <w:t>407</w:t>
      </w:r>
      <w:r w:rsidR="00DA46CC" w:rsidRPr="00A36F4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C1CB8" w:rsidRPr="00AC1CB8">
        <w:rPr>
          <w:rFonts w:ascii="Times New Roman" w:hAnsi="Times New Roman" w:cs="Times New Roman"/>
          <w:b/>
          <w:bCs/>
          <w:sz w:val="24"/>
          <w:szCs w:val="24"/>
        </w:rPr>
        <w:t>148</w:t>
      </w:r>
      <w:r w:rsidR="00DA46CC" w:rsidRPr="00A36F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2E07C0" w:rsidRPr="00A36F4B" w:rsidRDefault="003C16A6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бщий объем расходов бюджета  поселения в сумме </w:t>
      </w:r>
      <w:r w:rsidR="00DA493F" w:rsidRPr="00A36F4B">
        <w:rPr>
          <w:rFonts w:ascii="Times New Roman" w:hAnsi="Times New Roman" w:cs="Times New Roman"/>
          <w:b/>
          <w:sz w:val="24"/>
          <w:szCs w:val="24"/>
        </w:rPr>
        <w:t>4 </w:t>
      </w:r>
      <w:r w:rsidR="00AC1CB8" w:rsidRPr="00AC1CB8">
        <w:rPr>
          <w:rFonts w:ascii="Times New Roman" w:hAnsi="Times New Roman" w:cs="Times New Roman"/>
          <w:b/>
          <w:sz w:val="24"/>
          <w:szCs w:val="24"/>
        </w:rPr>
        <w:t>856</w:t>
      </w:r>
      <w:r w:rsidR="00DA46CC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CB8" w:rsidRPr="00AC1CB8">
        <w:rPr>
          <w:rFonts w:ascii="Times New Roman" w:hAnsi="Times New Roman" w:cs="Times New Roman"/>
          <w:b/>
          <w:sz w:val="24"/>
          <w:szCs w:val="24"/>
        </w:rPr>
        <w:t>448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F154F" w:rsidRPr="00A36F4B" w:rsidRDefault="00FF154F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D22CB1" w:rsidRPr="00A36F4B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A36F4B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на увеличение бюджетных ассигнований на оплату: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заключенных от имени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поставку товаров, выполнение работ, оказание услуг;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</w:t>
      </w:r>
      <w:r w:rsidR="00553CD4" w:rsidRPr="00A36F4B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2) перечень главных администраторов доходов бюджета поселения - органов местного самоуправления и муниципальных казенных учреждений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ab/>
        <w:t>3)  п</w:t>
      </w:r>
      <w:r w:rsidRPr="00A36F4B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A36F4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поселение»- органами местного самоуправления и муниципальными казенными учреждениями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A36F4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4) перечень главных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 поселения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бюджета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A36F4B" w:rsidRDefault="00D22CB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- 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>в пределах прогнозируемого общего объема доходов, установленного  стать</w:t>
      </w:r>
      <w:r w:rsidR="006467B5" w:rsidRPr="00A36F4B">
        <w:rPr>
          <w:rFonts w:ascii="Times New Roman" w:hAnsi="Times New Roman" w:cs="Times New Roman"/>
          <w:sz w:val="24"/>
          <w:szCs w:val="24"/>
        </w:rPr>
        <w:t>е</w:t>
      </w:r>
      <w:r w:rsidR="002E07C0" w:rsidRPr="00A36F4B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</w:t>
      </w:r>
      <w:r w:rsidR="000163FC">
        <w:rPr>
          <w:rFonts w:ascii="Times New Roman" w:hAnsi="Times New Roman" w:cs="Times New Roman"/>
          <w:sz w:val="24"/>
          <w:szCs w:val="24"/>
        </w:rPr>
        <w:t>ов по основным источникам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="006467B5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год согласно  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№ 5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522F" w:rsidRPr="00A36F4B">
        <w:rPr>
          <w:rFonts w:ascii="Times New Roman" w:hAnsi="Times New Roman" w:cs="Times New Roman"/>
          <w:sz w:val="24"/>
          <w:szCs w:val="24"/>
        </w:rPr>
        <w:t>Р</w:t>
      </w:r>
      <w:r w:rsidR="002E07C0" w:rsidRPr="00A36F4B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- распределение бюджетных ассигнований по разделам и подразделам класс</w:t>
      </w:r>
      <w:r w:rsidR="000163FC">
        <w:rPr>
          <w:rFonts w:ascii="Times New Roman" w:hAnsi="Times New Roman" w:cs="Times New Roman"/>
          <w:sz w:val="24"/>
          <w:szCs w:val="24"/>
        </w:rPr>
        <w:t>ификации расходов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группам и подгруппам видов расходов 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A36F4B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</w:t>
      </w:r>
      <w:r w:rsidR="000163FC">
        <w:rPr>
          <w:rFonts w:ascii="Times New Roman" w:hAnsi="Times New Roman" w:cs="Times New Roman"/>
          <w:sz w:val="24"/>
          <w:szCs w:val="24"/>
        </w:rPr>
        <w:t>джетов бюджетной системы 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</w:t>
      </w:r>
      <w:r w:rsidR="000163FC">
        <w:rPr>
          <w:rFonts w:ascii="Times New Roman" w:hAnsi="Times New Roman" w:cs="Times New Roman"/>
          <w:sz w:val="24"/>
          <w:szCs w:val="24"/>
        </w:rPr>
        <w:t>бюджеты бюджетной системы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источники финансиров</w:t>
      </w:r>
      <w:r w:rsidR="000163FC">
        <w:rPr>
          <w:rFonts w:ascii="Times New Roman" w:hAnsi="Times New Roman" w:cs="Times New Roman"/>
          <w:sz w:val="24"/>
          <w:szCs w:val="24"/>
        </w:rPr>
        <w:t>ания дефицита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перечень  объектов капитального ремонта объектов муниципальной собственности, финансируемых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</w:t>
      </w:r>
      <w:r w:rsidR="000163FC">
        <w:rPr>
          <w:rFonts w:ascii="Times New Roman" w:hAnsi="Times New Roman" w:cs="Times New Roman"/>
          <w:sz w:val="24"/>
          <w:szCs w:val="24"/>
        </w:rPr>
        <w:t>ьское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</w:t>
      </w:r>
      <w:r w:rsidR="000163FC">
        <w:rPr>
          <w:rFonts w:ascii="Times New Roman" w:eastAsia="Calibri" w:hAnsi="Times New Roman" w:cs="Times New Roman"/>
          <w:sz w:val="24"/>
          <w:szCs w:val="24"/>
        </w:rPr>
        <w:t>ия муниципальных программ на 20</w:t>
      </w:r>
      <w:r w:rsidR="000163FC" w:rsidRPr="000163FC">
        <w:rPr>
          <w:rFonts w:ascii="Times New Roman" w:eastAsia="Calibri" w:hAnsi="Times New Roman" w:cs="Times New Roman"/>
          <w:sz w:val="24"/>
          <w:szCs w:val="24"/>
        </w:rPr>
        <w:t>20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C2B98" w:rsidRPr="00A36F4B">
        <w:rPr>
          <w:rFonts w:ascii="Times New Roman" w:hAnsi="Times New Roman" w:cs="Times New Roman"/>
          <w:sz w:val="24"/>
          <w:szCs w:val="24"/>
        </w:rPr>
        <w:t>: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DC2B98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C2B98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нет утвержденных муниципальных программ, которые можно было бы предложить к финансиро</w:t>
      </w:r>
      <w:r w:rsidR="000163FC">
        <w:rPr>
          <w:rFonts w:ascii="Times New Roman" w:hAnsi="Times New Roman" w:cs="Times New Roman"/>
          <w:sz w:val="24"/>
          <w:szCs w:val="24"/>
        </w:rPr>
        <w:t>ванию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A36F4B">
        <w:rPr>
          <w:rFonts w:ascii="Times New Roman" w:hAnsi="Times New Roman" w:cs="Times New Roman"/>
          <w:sz w:val="24"/>
          <w:szCs w:val="24"/>
        </w:rPr>
        <w:t>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-программа  приватизации (продажи) муниципального имущества и приобретения  имущества в муниципальную собственность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</w:t>
      </w:r>
      <w:r w:rsidR="000163F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сельского поселения»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фонда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</w:t>
      </w:r>
      <w:r w:rsidR="000163FC">
        <w:rPr>
          <w:rFonts w:ascii="Times New Roman" w:hAnsi="Times New Roman" w:cs="Times New Roman"/>
          <w:sz w:val="24"/>
          <w:szCs w:val="24"/>
        </w:rPr>
        <w:t>ьское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в размере   </w:t>
      </w:r>
      <w:r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="00FF5CCB" w:rsidRPr="00A36F4B">
        <w:rPr>
          <w:rFonts w:ascii="Times New Roman" w:hAnsi="Times New Roman" w:cs="Times New Roman"/>
          <w:b/>
          <w:sz w:val="24"/>
          <w:szCs w:val="24"/>
        </w:rPr>
        <w:t>53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AD7">
        <w:rPr>
          <w:rFonts w:ascii="Times New Roman" w:hAnsi="Times New Roman" w:cs="Times New Roman"/>
          <w:b/>
          <w:sz w:val="24"/>
          <w:szCs w:val="24"/>
        </w:rPr>
        <w:t>8</w:t>
      </w:r>
      <w:r w:rsidRPr="00A36F4B">
        <w:rPr>
          <w:rFonts w:ascii="Times New Roman" w:hAnsi="Times New Roman" w:cs="Times New Roman"/>
          <w:b/>
          <w:sz w:val="24"/>
          <w:szCs w:val="24"/>
        </w:rPr>
        <w:t>00,00</w:t>
      </w:r>
      <w:r w:rsidRPr="00A36F4B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2E07C0" w:rsidRPr="00A36F4B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A36F4B" w:rsidRDefault="000163FC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</w:t>
      </w:r>
      <w:r w:rsidRPr="003F7E65">
        <w:rPr>
          <w:rFonts w:ascii="Times New Roman" w:hAnsi="Times New Roman" w:cs="Times New Roman"/>
          <w:sz w:val="24"/>
          <w:szCs w:val="24"/>
        </w:rPr>
        <w:t>20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заимствования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предусмотрены;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-создание муниципального долга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-верхний предел муниципального долга бюджета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поселения на 01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6.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8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36F4B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36F4B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36F4B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36F4B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муниципального образования 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поселение».</w:t>
      </w:r>
    </w:p>
    <w:p w:rsidR="003B2A26" w:rsidRPr="00A36F4B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36F4B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 бюджетных ассигнований устанавливается Администрацией </w:t>
      </w:r>
      <w:proofErr w:type="spellStart"/>
      <w:r w:rsidR="003B2A26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2A26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E1D67" w:rsidRPr="00A36F4B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</w:t>
      </w:r>
      <w:r w:rsidR="000E1D67" w:rsidRPr="00A36F4B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9                                                                                                                         </w:t>
      </w:r>
    </w:p>
    <w:p w:rsidR="000E1D67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«</w:t>
      </w:r>
      <w:proofErr w:type="spellStart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сверх утвержденных настоящим Р</w:t>
      </w:r>
      <w:r w:rsidR="000163FC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сумм, направляются в 20</w:t>
      </w:r>
      <w:r w:rsidR="000163FC" w:rsidRPr="000163F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  <w:proofErr w:type="gramEnd"/>
    </w:p>
    <w:p w:rsidR="00AD78C1" w:rsidRPr="00A36F4B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1</w:t>
      </w:r>
      <w:r w:rsidR="00E65971" w:rsidRPr="00A36F4B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0163FC">
        <w:rPr>
          <w:rFonts w:ascii="Times New Roman" w:hAnsi="Times New Roman" w:cs="Times New Roman"/>
          <w:sz w:val="24"/>
          <w:szCs w:val="24"/>
        </w:rPr>
        <w:t>ии основанием для внесения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утвержденных  в ведомственной структуре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="00FF5CCB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- по разделу 0111 «резервные фонды» в размере запланированных бюджетных ассигнований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оформленное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распоряжением муниципального казенного учреждения 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A772C" w:rsidRPr="00A36F4B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624F90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36F4B" w:rsidRDefault="00153352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proofErr w:type="gramStart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r w:rsidR="002E07C0" w:rsidRPr="00A36F4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</w:t>
      </w:r>
      <w:proofErr w:type="spellStart"/>
      <w:r w:rsidR="002E07C0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</w:t>
      </w:r>
      <w:proofErr w:type="gram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36F4B">
        <w:rPr>
          <w:rFonts w:ascii="Times New Roman" w:hAnsi="Times New Roman" w:cs="Times New Roman"/>
          <w:sz w:val="24"/>
          <w:szCs w:val="24"/>
        </w:rPr>
        <w:t>е</w:t>
      </w:r>
      <w:r w:rsidRPr="00A36F4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</w:t>
      </w:r>
      <w:r w:rsidR="00870F31" w:rsidRPr="00A36F4B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0E1D67" w:rsidRPr="00A36F4B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624F90" w:rsidRPr="00A36F4B">
        <w:rPr>
          <w:rFonts w:ascii="Times New Roman" w:hAnsi="Times New Roman" w:cs="Times New Roman"/>
          <w:b/>
          <w:sz w:val="24"/>
          <w:szCs w:val="24"/>
        </w:rPr>
        <w:t>2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 </w:t>
      </w:r>
      <w:r w:rsidR="000E1D67" w:rsidRPr="00A36F4B">
        <w:rPr>
          <w:rFonts w:ascii="Times New Roman" w:hAnsi="Times New Roman" w:cs="Times New Roman"/>
          <w:sz w:val="24"/>
          <w:szCs w:val="24"/>
        </w:rPr>
        <w:t xml:space="preserve">Социально- экономический  </w:t>
      </w:r>
      <w:r w:rsidR="00DB0120" w:rsidRPr="00A36F4B">
        <w:rPr>
          <w:rFonts w:ascii="Times New Roman" w:hAnsi="Times New Roman" w:cs="Times New Roman"/>
          <w:sz w:val="24"/>
          <w:szCs w:val="24"/>
        </w:rPr>
        <w:t>комитет Совет</w:t>
      </w:r>
      <w:r w:rsidR="000E1D67" w:rsidRPr="00A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D67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0E1D67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образования «</w:t>
      </w:r>
      <w:proofErr w:type="spellStart"/>
      <w:r w:rsidR="000E1D67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0E1D67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D5C49" w:rsidRPr="00A36F4B">
        <w:rPr>
          <w:rFonts w:ascii="Times New Roman" w:hAnsi="Times New Roman" w:cs="Times New Roman"/>
          <w:sz w:val="24"/>
          <w:szCs w:val="24"/>
        </w:rPr>
        <w:t>.</w:t>
      </w:r>
    </w:p>
    <w:p w:rsidR="000E1D67" w:rsidRPr="00A36F4B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D3A" w:rsidRPr="00A36F4B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624F90" w:rsidRPr="00A36F4B">
        <w:rPr>
          <w:rFonts w:ascii="Times New Roman" w:hAnsi="Times New Roman" w:cs="Times New Roman"/>
          <w:b/>
          <w:sz w:val="24"/>
          <w:szCs w:val="24"/>
        </w:rPr>
        <w:t>3</w:t>
      </w:r>
    </w:p>
    <w:p w:rsidR="00F76D3A" w:rsidRPr="00A36F4B" w:rsidRDefault="00F76D3A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Настоящее решение  </w:t>
      </w:r>
      <w:r w:rsidR="00D23605" w:rsidRPr="00A36F4B">
        <w:rPr>
          <w:rFonts w:ascii="Times New Roman" w:hAnsi="Times New Roman" w:cs="Times New Roman"/>
          <w:sz w:val="24"/>
          <w:szCs w:val="24"/>
        </w:rPr>
        <w:t>опубликовать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 Совета от 31.03.2015 г. №</w:t>
      </w:r>
      <w:r w:rsidR="00932024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103 «О принятии Устава муниципального образования «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86AAA" w:rsidRPr="00A36F4B">
        <w:rPr>
          <w:rFonts w:ascii="Times New Roman" w:hAnsi="Times New Roman" w:cs="Times New Roman"/>
          <w:sz w:val="24"/>
          <w:szCs w:val="24"/>
        </w:rPr>
        <w:t>,</w:t>
      </w:r>
      <w:r w:rsidR="00D23605" w:rsidRPr="00A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36F4B">
        <w:rPr>
          <w:rFonts w:ascii="Times New Roman" w:hAnsi="Times New Roman" w:cs="Times New Roman"/>
          <w:sz w:val="24"/>
          <w:szCs w:val="24"/>
        </w:rPr>
        <w:t>, Томской области.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7F3" w:rsidRPr="00A36F4B" w:rsidRDefault="007137F3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624F90" w:rsidRPr="00A36F4B">
        <w:rPr>
          <w:rFonts w:ascii="Times New Roman" w:hAnsi="Times New Roman" w:cs="Times New Roman"/>
          <w:b/>
          <w:sz w:val="24"/>
          <w:szCs w:val="24"/>
        </w:rPr>
        <w:t>4</w:t>
      </w:r>
    </w:p>
    <w:p w:rsidR="00D1218E" w:rsidRPr="00A36F4B" w:rsidRDefault="002E07C0" w:rsidP="00BF4C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0163FC">
        <w:rPr>
          <w:rFonts w:ascii="Times New Roman" w:hAnsi="Times New Roman" w:cs="Times New Roman"/>
          <w:sz w:val="24"/>
          <w:szCs w:val="24"/>
        </w:rPr>
        <w:t xml:space="preserve">  вступает в силу с 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53352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</w:t>
      </w:r>
      <w:r w:rsidR="00A36F4B" w:rsidRPr="00A36F4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В.В.Волков</w:t>
      </w:r>
    </w:p>
    <w:p w:rsidR="00153352" w:rsidRPr="00A36F4B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Pr="00A36F4B" w:rsidRDefault="002E07C0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7137F3"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DD7" w:rsidRPr="00A36F4B" w:rsidRDefault="002E07C0" w:rsidP="000B54D5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="007137F3" w:rsidRPr="00A36F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163FC" w:rsidRPr="003F7E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37F3"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36F4B">
        <w:rPr>
          <w:rFonts w:ascii="Times New Roman" w:hAnsi="Times New Roman" w:cs="Times New Roman"/>
          <w:sz w:val="24"/>
          <w:szCs w:val="24"/>
        </w:rPr>
        <w:t>В.В.Волко</w:t>
      </w:r>
      <w:r w:rsidR="007137F3" w:rsidRPr="00A36F4B">
        <w:rPr>
          <w:rFonts w:ascii="Times New Roman" w:hAnsi="Times New Roman" w:cs="Times New Roman"/>
          <w:sz w:val="24"/>
          <w:szCs w:val="24"/>
        </w:rPr>
        <w:t>в</w:t>
      </w:r>
    </w:p>
    <w:p w:rsidR="00297DD7" w:rsidRPr="000D6475" w:rsidRDefault="00297DD7" w:rsidP="00D86AA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260E36" w:rsidRPr="000D6475" w:rsidRDefault="00260E36" w:rsidP="00D86AA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260E36" w:rsidRPr="000D6475" w:rsidRDefault="00260E36" w:rsidP="00D86AA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260E36" w:rsidRPr="000D6475" w:rsidRDefault="00260E36" w:rsidP="00D86AA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260E36" w:rsidRDefault="00260E36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34F2" w:rsidRDefault="004134F2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34F2" w:rsidRDefault="004134F2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34F2" w:rsidRDefault="004134F2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34F2" w:rsidRPr="000D6475" w:rsidRDefault="004134F2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Pr="000D6475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12AF" w:rsidRPr="004134F2" w:rsidRDefault="004134F2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</w:t>
      </w:r>
      <w:r w:rsidR="00D86AAA" w:rsidRPr="004134F2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4134F2">
        <w:rPr>
          <w:rFonts w:ascii="Times New Roman" w:hAnsi="Times New Roman" w:cs="Times New Roman"/>
          <w:sz w:val="20"/>
          <w:szCs w:val="20"/>
        </w:rPr>
        <w:t>Р</w:t>
      </w:r>
      <w:r w:rsidR="00D86AAA"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4134F2" w:rsidRDefault="004134F2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2212AF" w:rsidRPr="004134F2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225" w:rsidRPr="004134F2" w:rsidRDefault="002212AF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="00E7039F" w:rsidRPr="004134F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53352" w:rsidRPr="004134F2">
        <w:rPr>
          <w:rFonts w:ascii="Times New Roman" w:hAnsi="Times New Roman" w:cs="Times New Roman"/>
          <w:sz w:val="20"/>
          <w:szCs w:val="20"/>
        </w:rPr>
        <w:t xml:space="preserve">  </w:t>
      </w:r>
      <w:r w:rsidR="00E7039F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134F2" w:rsidRPr="004134F2">
        <w:rPr>
          <w:rFonts w:ascii="Times New Roman" w:hAnsi="Times New Roman" w:cs="Times New Roman"/>
          <w:sz w:val="20"/>
          <w:szCs w:val="20"/>
        </w:rPr>
        <w:t>от</w:t>
      </w:r>
      <w:r w:rsidR="00493A5F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FF5CCB" w:rsidRPr="004134F2">
        <w:rPr>
          <w:rFonts w:ascii="Times New Roman" w:hAnsi="Times New Roman" w:cs="Times New Roman"/>
          <w:sz w:val="20"/>
          <w:szCs w:val="20"/>
        </w:rPr>
        <w:t>--</w:t>
      </w:r>
      <w:r w:rsidR="004D09C1" w:rsidRPr="004134F2">
        <w:rPr>
          <w:rFonts w:ascii="Times New Roman" w:hAnsi="Times New Roman" w:cs="Times New Roman"/>
          <w:sz w:val="20"/>
          <w:szCs w:val="20"/>
        </w:rPr>
        <w:t>.11.</w:t>
      </w:r>
      <w:r w:rsidR="00D86AAA" w:rsidRPr="004134F2">
        <w:rPr>
          <w:rFonts w:ascii="Times New Roman" w:hAnsi="Times New Roman" w:cs="Times New Roman"/>
          <w:sz w:val="20"/>
          <w:szCs w:val="20"/>
        </w:rPr>
        <w:t>201</w:t>
      </w:r>
      <w:r w:rsidR="000163FC" w:rsidRPr="004134F2">
        <w:rPr>
          <w:rFonts w:ascii="Times New Roman" w:hAnsi="Times New Roman" w:cs="Times New Roman"/>
          <w:sz w:val="20"/>
          <w:szCs w:val="20"/>
        </w:rPr>
        <w:t>9</w:t>
      </w:r>
      <w:r w:rsidR="00D86AAA" w:rsidRPr="004134F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93A5F" w:rsidRPr="004134F2">
        <w:rPr>
          <w:rFonts w:ascii="Times New Roman" w:hAnsi="Times New Roman" w:cs="Times New Roman"/>
          <w:sz w:val="20"/>
          <w:szCs w:val="20"/>
        </w:rPr>
        <w:t>. №</w:t>
      </w:r>
      <w:r w:rsidR="00D266E0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FF5CCB" w:rsidRPr="004134F2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CD5C49" w:rsidRPr="00153352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поселения МО 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- территориальных органов федеральных органов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2429"/>
        <w:tblW w:w="11184" w:type="dxa"/>
        <w:tblLayout w:type="fixed"/>
        <w:tblLook w:val="04A0"/>
      </w:tblPr>
      <w:tblGrid>
        <w:gridCol w:w="1134"/>
        <w:gridCol w:w="2410"/>
        <w:gridCol w:w="6946"/>
        <w:gridCol w:w="694"/>
      </w:tblGrid>
      <w:tr w:rsidR="005B1225" w:rsidRPr="00153352" w:rsidTr="00A703CD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главных администраторов доходов</w:t>
            </w:r>
            <w:r w:rsidR="00883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МО «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Киндальское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rPr>
          <w:trHeight w:val="11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rPr>
          <w:trHeight w:val="1007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1 03 02230 01 0000 110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1 03 02240 01 0000 110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rPr>
          <w:trHeight w:val="91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 по Томской области</w:t>
            </w:r>
          </w:p>
        </w:tc>
      </w:tr>
      <w:tr w:rsidR="005B1225" w:rsidRPr="00153352" w:rsidTr="00A703CD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5B1225" w:rsidRPr="00153352" w:rsidTr="00A703CD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5B1225" w:rsidRPr="00153352" w:rsidTr="00A703CD">
        <w:trPr>
          <w:gridAfter w:val="1"/>
          <w:wAfter w:w="694" w:type="dxa"/>
          <w:trHeight w:val="715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B1225" w:rsidRPr="00153352" w:rsidTr="00A703CD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CE3872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="005B1225"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2E07C0" w:rsidRPr="00153352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/>
      </w:tblPr>
      <w:tblGrid>
        <w:gridCol w:w="12616"/>
      </w:tblGrid>
      <w:tr w:rsidR="00680083" w:rsidRPr="00153352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153352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7137F3" w:rsidRDefault="007137F3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Pr="000D6475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4134F2" w:rsidRDefault="004134F2" w:rsidP="0015335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</w:t>
      </w:r>
      <w:r w:rsidR="00153352" w:rsidRPr="004134F2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="00153352"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4134F2" w:rsidRDefault="004134F2" w:rsidP="00006A5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2212AF"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006A56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0163FC" w:rsidRPr="004134F2">
        <w:rPr>
          <w:rFonts w:ascii="Times New Roman" w:hAnsi="Times New Roman" w:cs="Times New Roman"/>
          <w:sz w:val="20"/>
          <w:szCs w:val="20"/>
        </w:rPr>
        <w:t>--</w:t>
      </w:r>
      <w:r w:rsidR="004D09C1" w:rsidRPr="004134F2">
        <w:rPr>
          <w:rFonts w:ascii="Times New Roman" w:hAnsi="Times New Roman" w:cs="Times New Roman"/>
          <w:sz w:val="20"/>
          <w:szCs w:val="20"/>
        </w:rPr>
        <w:t>.11.201</w:t>
      </w:r>
      <w:r w:rsidR="000163FC" w:rsidRPr="004134F2">
        <w:rPr>
          <w:rFonts w:ascii="Times New Roman" w:hAnsi="Times New Roman" w:cs="Times New Roman"/>
          <w:sz w:val="20"/>
          <w:szCs w:val="20"/>
        </w:rPr>
        <w:t>9</w:t>
      </w:r>
      <w:r w:rsidR="004D09C1" w:rsidRPr="004134F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4134F2">
        <w:rPr>
          <w:rFonts w:ascii="Times New Roman" w:hAnsi="Times New Roman" w:cs="Times New Roman"/>
          <w:sz w:val="20"/>
          <w:szCs w:val="20"/>
        </w:rPr>
        <w:t>. №</w:t>
      </w:r>
      <w:r w:rsidR="000163FC" w:rsidRPr="004134F2">
        <w:rPr>
          <w:rFonts w:ascii="Times New Roman" w:hAnsi="Times New Roman" w:cs="Times New Roman"/>
          <w:sz w:val="20"/>
          <w:szCs w:val="20"/>
        </w:rPr>
        <w:t xml:space="preserve"> --</w:t>
      </w:r>
      <w:proofErr w:type="gramEnd"/>
    </w:p>
    <w:p w:rsid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34F2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B40216" w:rsidRDefault="00376710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37F3">
        <w:rPr>
          <w:rFonts w:ascii="Times New Roman" w:hAnsi="Times New Roman" w:cs="Times New Roman"/>
          <w:b/>
          <w:sz w:val="24"/>
          <w:szCs w:val="24"/>
        </w:rPr>
        <w:t>г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лавных администраторов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доходов бюджета  муниципального образования 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поселение»- орган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ых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й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7137F3" w:rsidRDefault="007137F3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648"/>
        <w:gridCol w:w="1984"/>
      </w:tblGrid>
      <w:tr w:rsidR="007137F3" w:rsidRPr="007137F3" w:rsidTr="004134F2"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4134F2">
        <w:trPr>
          <w:trHeight w:val="400"/>
        </w:trPr>
        <w:tc>
          <w:tcPr>
            <w:tcW w:w="864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4134F2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4134F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901</w:t>
            </w:r>
          </w:p>
        </w:tc>
      </w:tr>
      <w:tr w:rsidR="00B16A2B" w:rsidRPr="007137F3" w:rsidTr="004134F2">
        <w:trPr>
          <w:trHeight w:val="580"/>
        </w:trPr>
        <w:tc>
          <w:tcPr>
            <w:tcW w:w="86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134F2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4134F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992</w:t>
            </w:r>
          </w:p>
        </w:tc>
      </w:tr>
    </w:tbl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</w:t>
      </w:r>
      <w:r w:rsidR="00DB0120" w:rsidRPr="004134F2">
        <w:rPr>
          <w:rFonts w:ascii="Times New Roman" w:hAnsi="Times New Roman" w:cs="Times New Roman"/>
          <w:b/>
          <w:sz w:val="20"/>
          <w:szCs w:val="20"/>
        </w:rPr>
        <w:t>Приложение № 3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к Решению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4134F2">
        <w:rPr>
          <w:rFonts w:ascii="Times New Roman" w:hAnsi="Times New Roman" w:cs="Times New Roman"/>
          <w:sz w:val="20"/>
          <w:szCs w:val="20"/>
        </w:rPr>
        <w:t>Совета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B0120" w:rsidRPr="004134F2" w:rsidRDefault="004134F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proofErr w:type="spellStart"/>
      <w:r w:rsidR="00DB0120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B0120"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C66C0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DD3F72" w:rsidRPr="004134F2">
        <w:rPr>
          <w:rFonts w:ascii="Times New Roman" w:hAnsi="Times New Roman" w:cs="Times New Roman"/>
          <w:sz w:val="20"/>
          <w:szCs w:val="20"/>
        </w:rPr>
        <w:t>--</w:t>
      </w:r>
      <w:r w:rsidR="004D09C1" w:rsidRPr="004134F2">
        <w:rPr>
          <w:rFonts w:ascii="Times New Roman" w:hAnsi="Times New Roman" w:cs="Times New Roman"/>
          <w:sz w:val="20"/>
          <w:szCs w:val="20"/>
        </w:rPr>
        <w:t>.11.201</w:t>
      </w:r>
      <w:r w:rsidR="00E308F9" w:rsidRPr="004134F2">
        <w:rPr>
          <w:rFonts w:ascii="Times New Roman" w:hAnsi="Times New Roman" w:cs="Times New Roman"/>
          <w:sz w:val="20"/>
          <w:szCs w:val="20"/>
        </w:rPr>
        <w:t>9</w:t>
      </w:r>
      <w:r w:rsidR="004D09C1" w:rsidRPr="004134F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4134F2">
        <w:rPr>
          <w:rFonts w:ascii="Times New Roman" w:hAnsi="Times New Roman" w:cs="Times New Roman"/>
          <w:sz w:val="20"/>
          <w:szCs w:val="20"/>
        </w:rPr>
        <w:t xml:space="preserve">. № </w:t>
      </w:r>
      <w:r w:rsidR="00DD3F72" w:rsidRPr="004134F2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137F3" w:rsidRDefault="00FF5CCB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 администраторами доходов бюджета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поселение»- органами местного самоуправления и муниципальными учреждениями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0163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pPr w:leftFromText="180" w:rightFromText="180" w:vertAnchor="text" w:horzAnchor="margin" w:tblpX="-845" w:tblpY="60"/>
        <w:tblW w:w="10451" w:type="dxa"/>
        <w:tblLayout w:type="fixed"/>
        <w:tblLook w:val="04A0"/>
      </w:tblPr>
      <w:tblGrid>
        <w:gridCol w:w="1276"/>
        <w:gridCol w:w="2126"/>
        <w:gridCol w:w="7049"/>
      </w:tblGrid>
      <w:tr w:rsidR="007137F3" w:rsidRPr="00AA1B76" w:rsidTr="00A703CD">
        <w:trPr>
          <w:trHeight w:val="585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4F2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7137F3" w:rsidRPr="00AA1B76" w:rsidTr="00A703CD">
        <w:trPr>
          <w:trHeight w:val="49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7137F3" w:rsidRPr="004134F2" w:rsidRDefault="007137F3" w:rsidP="00A703C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Киндальского</w:t>
            </w:r>
            <w:proofErr w:type="spellEnd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7137F3" w:rsidRPr="00AA1B76" w:rsidTr="00A703CD">
        <w:trPr>
          <w:trHeight w:val="1019"/>
        </w:trPr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3A0AD7" w:rsidRPr="00AA1B76" w:rsidTr="00A703CD">
        <w:trPr>
          <w:trHeight w:val="1019"/>
        </w:trPr>
        <w:tc>
          <w:tcPr>
            <w:tcW w:w="1276" w:type="dxa"/>
          </w:tcPr>
          <w:p w:rsidR="003A0AD7" w:rsidRPr="004134F2" w:rsidRDefault="003A0AD7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A0AD7" w:rsidRPr="004134F2" w:rsidRDefault="003A0AD7" w:rsidP="00A703CD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108 07175 01 1000 110</w:t>
            </w:r>
          </w:p>
        </w:tc>
        <w:tc>
          <w:tcPr>
            <w:tcW w:w="7049" w:type="dxa"/>
          </w:tcPr>
          <w:p w:rsidR="003A0AD7" w:rsidRPr="004134F2" w:rsidRDefault="003A0AD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137F3" w:rsidRPr="00AA1B76" w:rsidTr="00A703CD">
        <w:trPr>
          <w:trHeight w:val="1307"/>
        </w:trPr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FC1F36" w:rsidRPr="004134F2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(за исключением земельных участков  муниципальных бюджетных и автономных учреждений)</w:t>
            </w:r>
            <w:proofErr w:type="gramEnd"/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 органов управления </w:t>
            </w:r>
            <w:r w:rsidR="00FC1F36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137F3" w:rsidRPr="00AA1B76" w:rsidTr="00A703CD">
        <w:trPr>
          <w:trHeight w:val="1314"/>
        </w:trPr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 w:rsidR="00FC1F36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137F3" w:rsidRPr="00AA1B76" w:rsidTr="00A703CD">
        <w:trPr>
          <w:trHeight w:val="285"/>
        </w:trPr>
        <w:tc>
          <w:tcPr>
            <w:tcW w:w="1276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7049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 от компенсации затрат  бюджетов </w:t>
            </w:r>
            <w:r w:rsidR="00FC1F36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реализации, находящегося в оперативном управлении учреждений, находящихся в ведении органов управления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</w:t>
            </w:r>
            <w:r w:rsidR="000D6475" w:rsidRPr="004134F2">
              <w:rPr>
                <w:rFonts w:ascii="Times New Roman" w:hAnsi="Times New Roman" w:cs="Times New Roman"/>
                <w:sz w:val="20"/>
                <w:szCs w:val="20"/>
              </w:rPr>
              <w:t>основных средств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по указанному имуществу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7049" w:type="dxa"/>
          </w:tcPr>
          <w:p w:rsidR="007137F3" w:rsidRPr="004134F2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37F3" w:rsidRPr="00AA1B76" w:rsidTr="00A703CD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116 18050 10 0000 140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поселений)</w:t>
            </w:r>
          </w:p>
        </w:tc>
      </w:tr>
      <w:tr w:rsidR="007137F3" w:rsidRPr="00AA1B76" w:rsidTr="00A703CD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116 33050 10 0000 140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137F3" w:rsidRPr="00AA1B76" w:rsidTr="00A703CD">
        <w:trPr>
          <w:trHeight w:val="255"/>
        </w:trPr>
        <w:tc>
          <w:tcPr>
            <w:tcW w:w="1276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116 51040 02 0000 140</w:t>
            </w:r>
          </w:p>
        </w:tc>
        <w:tc>
          <w:tcPr>
            <w:tcW w:w="7049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137F3" w:rsidRPr="00AA1B76" w:rsidTr="00A703CD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AA1B76" w:rsidTr="00A703CD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7137F3" w:rsidRPr="00AA1B76" w:rsidTr="00A703CD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02 15001 10 0000 15</w:t>
            </w:r>
            <w:r w:rsidR="00547F7D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 выравнивание бюджетной обеспеченности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02 15002 10 0000 15</w:t>
            </w:r>
            <w:r w:rsidR="00547F7D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02 35118 10 0000 15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02 45160 10 0000 15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366F1C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202 49</w:t>
            </w:r>
            <w:r w:rsidR="007137F3" w:rsidRPr="004134F2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203 05010 10 0000 1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203 05020 10 0000 1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203 05099 10 0000 1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207 05010 10 0000 1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207 05020 10 0000 1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207 05030 10 0000 1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840AAB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218 05010 10 0000 15</w:t>
            </w:r>
            <w:r w:rsidR="007137F3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840AAB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218 05030 10 0000 15</w:t>
            </w:r>
            <w:r w:rsidR="007137F3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137F3" w:rsidRPr="00AA1B76" w:rsidTr="00A703CD">
        <w:trPr>
          <w:trHeight w:val="779"/>
        </w:trPr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219 </w:t>
            </w:r>
            <w:r w:rsidR="000D6475" w:rsidRPr="004134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6475" w:rsidRPr="004134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0 10 0000 15</w:t>
            </w:r>
            <w:r w:rsidR="004D1010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r w:rsidR="000D6475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137F3" w:rsidRPr="00AA1B76" w:rsidTr="00A703CD">
        <w:trPr>
          <w:trHeight w:val="779"/>
        </w:trPr>
        <w:tc>
          <w:tcPr>
            <w:tcW w:w="1276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7049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</w:tr>
      <w:tr w:rsidR="007137F3" w:rsidRPr="00AA1B76" w:rsidTr="00A703CD">
        <w:trPr>
          <w:trHeight w:val="779"/>
        </w:trPr>
        <w:tc>
          <w:tcPr>
            <w:tcW w:w="1276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  <w:r w:rsidR="007137F3"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17 01050 10 0000 180 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AA1B76" w:rsidTr="00A703CD">
        <w:trPr>
          <w:trHeight w:val="779"/>
        </w:trPr>
        <w:tc>
          <w:tcPr>
            <w:tcW w:w="1276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="007137F3"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08 05000 10 0000 1</w:t>
            </w:r>
            <w:r w:rsidR="004D1010"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7137F3" w:rsidRPr="00196CB4" w:rsidRDefault="007137F3" w:rsidP="00713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7137F3" w:rsidP="00A703CD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 бюджетной классификации (в части доходов, зачисляемых в бюджет сельского поселения)</w:t>
      </w: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Pr="00260E36" w:rsidRDefault="00A703CD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4134F2" w:rsidRDefault="00006A56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4134F2">
        <w:rPr>
          <w:rFonts w:ascii="Times New Roman" w:hAnsi="Times New Roman" w:cs="Times New Roman"/>
          <w:color w:val="FF0000"/>
          <w:sz w:val="20"/>
          <w:szCs w:val="20"/>
        </w:rPr>
        <w:t xml:space="preserve">               </w:t>
      </w:r>
      <w:r w:rsidR="002212AF"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4134F2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4134F2">
        <w:rPr>
          <w:rFonts w:ascii="Times New Roman" w:hAnsi="Times New Roman" w:cs="Times New Roman"/>
          <w:sz w:val="20"/>
          <w:szCs w:val="20"/>
        </w:rPr>
        <w:t>ешению Совета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4134F2" w:rsidRDefault="002212AF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4134F2" w:rsidRDefault="002212AF" w:rsidP="0022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E07C0"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DD3F72" w:rsidRPr="004134F2">
        <w:rPr>
          <w:rFonts w:ascii="Times New Roman" w:hAnsi="Times New Roman" w:cs="Times New Roman"/>
          <w:sz w:val="20"/>
          <w:szCs w:val="20"/>
        </w:rPr>
        <w:t>--</w:t>
      </w:r>
      <w:r w:rsidR="004D09C1" w:rsidRPr="004134F2">
        <w:rPr>
          <w:rFonts w:ascii="Times New Roman" w:hAnsi="Times New Roman" w:cs="Times New Roman"/>
          <w:sz w:val="20"/>
          <w:szCs w:val="20"/>
        </w:rPr>
        <w:t>.11.201</w:t>
      </w:r>
      <w:r w:rsidR="000163FC" w:rsidRPr="004134F2">
        <w:rPr>
          <w:rFonts w:ascii="Times New Roman" w:hAnsi="Times New Roman" w:cs="Times New Roman"/>
          <w:sz w:val="20"/>
          <w:szCs w:val="20"/>
        </w:rPr>
        <w:t>9</w:t>
      </w:r>
      <w:r w:rsidR="004D09C1" w:rsidRPr="004134F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4134F2">
        <w:rPr>
          <w:rFonts w:ascii="Times New Roman" w:hAnsi="Times New Roman" w:cs="Times New Roman"/>
          <w:sz w:val="20"/>
          <w:szCs w:val="20"/>
        </w:rPr>
        <w:t xml:space="preserve">. № </w:t>
      </w:r>
      <w:r w:rsidR="00DD3F72" w:rsidRPr="004134F2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366F1C" w:rsidRPr="004134F2" w:rsidRDefault="00366F1C" w:rsidP="002212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366F1C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366F1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Look w:val="0000"/>
      </w:tblPr>
      <w:tblGrid>
        <w:gridCol w:w="1844"/>
        <w:gridCol w:w="3260"/>
        <w:gridCol w:w="5812"/>
      </w:tblGrid>
      <w:tr w:rsidR="00366F1C" w:rsidRPr="00E273B6" w:rsidTr="00A703CD">
        <w:trPr>
          <w:trHeight w:val="1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366F1C" w:rsidRPr="00E273B6" w:rsidTr="00A703CD">
        <w:trPr>
          <w:trHeight w:val="840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</w:t>
            </w:r>
            <w:proofErr w:type="spell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Киндальское</w:t>
            </w:r>
            <w:proofErr w:type="spell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в пределах их компетенции</w:t>
            </w:r>
          </w:p>
        </w:tc>
      </w:tr>
      <w:tr w:rsidR="00366F1C" w:rsidRPr="00E273B6" w:rsidTr="00A703CD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A703CD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A703C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01 05 02 01 10 0000 510 </w:t>
            </w:r>
          </w:p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Pr="000D6475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538C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212AF" w:rsidP="002B4D7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DD3F72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0163FC" w:rsidRPr="003F7E65">
        <w:rPr>
          <w:rFonts w:ascii="Times New Roman" w:hAnsi="Times New Roman" w:cs="Times New Roman"/>
        </w:rPr>
        <w:t>9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DD3F72">
        <w:rPr>
          <w:rFonts w:ascii="Times New Roman" w:hAnsi="Times New Roman" w:cs="Times New Roman"/>
        </w:rPr>
        <w:t>--</w:t>
      </w:r>
      <w:proofErr w:type="gramEnd"/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на 20</w:t>
      </w:r>
      <w:r w:rsidR="000163FC" w:rsidRPr="003F7E65">
        <w:rPr>
          <w:rFonts w:ascii="Times New Roman" w:hAnsi="Times New Roman" w:cs="Times New Roman"/>
          <w:b/>
          <w:sz w:val="24"/>
          <w:szCs w:val="24"/>
        </w:rPr>
        <w:t>20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6095"/>
        <w:gridCol w:w="1418"/>
      </w:tblGrid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095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201</w:t>
            </w:r>
            <w:r w:rsidR="000B54D5"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2B4D74" w:rsidRDefault="00175490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spellStart"/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E273B6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7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01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F7E65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86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840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3F7E65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F7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7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1301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73B6" w:rsidRPr="008909B7" w:rsidTr="00A703CD">
        <w:trPr>
          <w:trHeight w:val="426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78 400,00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41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37 612,00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6D2A6D" w:rsidP="004B2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38 </w:t>
            </w:r>
            <w:r w:rsidR="004B2B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="0037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407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148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7309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407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148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786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A2BF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D2A6D" w:rsidRPr="008909B7" w:rsidTr="00A703CD">
        <w:trPr>
          <w:trHeight w:val="401"/>
        </w:trPr>
        <w:tc>
          <w:tcPr>
            <w:tcW w:w="993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2B4D74" w:rsidRDefault="0037309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698 700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2B4D74" w:rsidRDefault="00175490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7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3A2BF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752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4F0DB6" w:rsidRDefault="0083183B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813 148</w:t>
            </w: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4F0DB6" w:rsidRDefault="0083183B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7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813</w:t>
            </w:r>
            <w:r w:rsidR="00373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,00  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5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2B4D74" w:rsidRDefault="00175490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856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448</w:t>
            </w:r>
            <w:r w:rsidR="0083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P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03CD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83183B" w:rsidRPr="00DB0120" w:rsidRDefault="0083183B" w:rsidP="0083183B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E65FF1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0163FC" w:rsidRPr="00A703CD">
        <w:rPr>
          <w:rFonts w:ascii="Times New Roman" w:hAnsi="Times New Roman" w:cs="Times New Roman"/>
        </w:rPr>
        <w:t>9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E65FF1">
        <w:rPr>
          <w:rFonts w:ascii="Times New Roman" w:hAnsi="Times New Roman" w:cs="Times New Roman"/>
        </w:rPr>
        <w:t>--</w:t>
      </w:r>
      <w:proofErr w:type="gramEnd"/>
    </w:p>
    <w:p w:rsidR="0083183B" w:rsidRPr="00A703CD" w:rsidRDefault="0083183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E8572D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E8572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proofErr w:type="spellStart"/>
      <w:r w:rsidR="000163FC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proofErr w:type="spellEnd"/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06" w:type="dxa"/>
        <w:tblInd w:w="-459" w:type="dxa"/>
        <w:tblLook w:val="04A0"/>
      </w:tblPr>
      <w:tblGrid>
        <w:gridCol w:w="851"/>
        <w:gridCol w:w="7796"/>
        <w:gridCol w:w="1559"/>
      </w:tblGrid>
      <w:tr w:rsidR="002E07C0" w:rsidRPr="00E8572D" w:rsidTr="00A703CD">
        <w:tc>
          <w:tcPr>
            <w:tcW w:w="851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79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559" w:type="dxa"/>
          </w:tcPr>
          <w:p w:rsidR="002E07C0" w:rsidRPr="00373097" w:rsidRDefault="002E07C0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E07C0" w:rsidRPr="00A703CD" w:rsidRDefault="00E8572D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C64C59" w:rsidRPr="00A703CD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="00C64C59" w:rsidRPr="00A703CD">
              <w:rPr>
                <w:rFonts w:ascii="Times New Roman" w:hAnsi="Times New Roman" w:cs="Times New Roman"/>
                <w:b/>
              </w:rPr>
              <w:t>3</w:t>
            </w:r>
            <w:r w:rsidR="00C0704A" w:rsidRPr="00A703CD">
              <w:rPr>
                <w:rFonts w:ascii="Times New Roman" w:hAnsi="Times New Roman" w:cs="Times New Roman"/>
                <w:b/>
              </w:rPr>
              <w:t>7</w:t>
            </w:r>
            <w:r w:rsidR="00C64C59" w:rsidRPr="00A703CD">
              <w:rPr>
                <w:rFonts w:ascii="Times New Roman" w:hAnsi="Times New Roman" w:cs="Times New Roman"/>
                <w:b/>
              </w:rPr>
              <w:t xml:space="preserve">4 </w:t>
            </w:r>
            <w:r w:rsidR="00C0704A" w:rsidRPr="00A703CD">
              <w:rPr>
                <w:rFonts w:ascii="Times New Roman" w:hAnsi="Times New Roman" w:cs="Times New Roman"/>
                <w:b/>
              </w:rPr>
              <w:t>9</w:t>
            </w:r>
            <w:r w:rsidR="00C64C59" w:rsidRPr="00A703CD">
              <w:rPr>
                <w:rFonts w:ascii="Times New Roman" w:hAnsi="Times New Roman" w:cs="Times New Roman"/>
                <w:b/>
              </w:rPr>
              <w:t>00</w:t>
            </w:r>
            <w:r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636</w:t>
            </w:r>
            <w:r w:rsidR="00831F98" w:rsidRPr="00A703CD">
              <w:rPr>
                <w:rFonts w:ascii="Times New Roman" w:hAnsi="Times New Roman" w:cs="Times New Roman"/>
              </w:rPr>
              <w:t xml:space="preserve"> 000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rPr>
          <w:trHeight w:val="1005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Функционирование Пра</w:t>
            </w:r>
            <w:r w:rsidR="002B6B1D" w:rsidRPr="00A703CD">
              <w:rPr>
                <w:rFonts w:ascii="Times New Roman" w:hAnsi="Times New Roman" w:cs="Times New Roman"/>
              </w:rPr>
              <w:t>вительства Российской Федерации</w:t>
            </w:r>
            <w:r w:rsidRPr="00A703CD">
              <w:rPr>
                <w:rFonts w:ascii="Times New Roman" w:hAnsi="Times New Roman" w:cs="Times New Roman"/>
              </w:rPr>
              <w:t>, высших исполнительных органов  государственной власти</w:t>
            </w:r>
            <w:r w:rsidR="002B6B1D" w:rsidRPr="00A703CD">
              <w:rPr>
                <w:rFonts w:ascii="Times New Roman" w:hAnsi="Times New Roman" w:cs="Times New Roman"/>
              </w:rPr>
              <w:t xml:space="preserve"> субъектов Российской Федерации</w:t>
            </w:r>
            <w:r w:rsidRPr="00A703CD">
              <w:rPr>
                <w:rFonts w:ascii="Times New Roman" w:hAnsi="Times New Roman" w:cs="Times New Roman"/>
              </w:rPr>
              <w:t xml:space="preserve">, местных администраций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E8572D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  <w:lang w:val="en-US"/>
              </w:rPr>
              <w:t>3</w:t>
            </w:r>
            <w:r w:rsidR="00E308F9" w:rsidRPr="00A703CD">
              <w:rPr>
                <w:rFonts w:ascii="Times New Roman" w:hAnsi="Times New Roman" w:cs="Times New Roman"/>
                <w:lang w:val="en-US"/>
              </w:rPr>
              <w:t> </w:t>
            </w:r>
            <w:r w:rsidR="00E308F9" w:rsidRPr="00A703CD">
              <w:rPr>
                <w:rFonts w:ascii="Times New Roman" w:hAnsi="Times New Roman" w:cs="Times New Roman"/>
              </w:rPr>
              <w:t>6</w:t>
            </w:r>
            <w:r w:rsidR="00A06FC3" w:rsidRPr="00A703CD">
              <w:rPr>
                <w:rFonts w:ascii="Times New Roman" w:hAnsi="Times New Roman" w:cs="Times New Roman"/>
              </w:rPr>
              <w:t>3</w:t>
            </w:r>
            <w:r w:rsidR="00E308F9" w:rsidRPr="00A703CD">
              <w:rPr>
                <w:rFonts w:ascii="Times New Roman" w:hAnsi="Times New Roman" w:cs="Times New Roman"/>
              </w:rPr>
              <w:t xml:space="preserve">5 </w:t>
            </w:r>
            <w:r w:rsidR="00C0704A" w:rsidRPr="00A703CD">
              <w:rPr>
                <w:rFonts w:ascii="Times New Roman" w:hAnsi="Times New Roman" w:cs="Times New Roman"/>
              </w:rPr>
              <w:t>5</w:t>
            </w:r>
            <w:r w:rsidR="00E308F9" w:rsidRPr="00A703CD">
              <w:rPr>
                <w:rFonts w:ascii="Times New Roman" w:hAnsi="Times New Roman" w:cs="Times New Roman"/>
              </w:rPr>
              <w:t>00</w:t>
            </w:r>
            <w:r w:rsidR="0083183B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9512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7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800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Резерв</w:t>
            </w:r>
            <w:r w:rsidR="002B6B1D" w:rsidRPr="00A703CD">
              <w:rPr>
                <w:rFonts w:ascii="Times New Roman" w:hAnsi="Times New Roman" w:cs="Times New Roman"/>
              </w:rPr>
              <w:t>н</w:t>
            </w:r>
            <w:r w:rsidRPr="00A703CD">
              <w:rPr>
                <w:rFonts w:ascii="Times New Roman" w:hAnsi="Times New Roman" w:cs="Times New Roman"/>
              </w:rPr>
              <w:t>ый фонд ГО и ЧС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10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100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B6B1D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6B1D" w:rsidRPr="00A703CD" w:rsidRDefault="001C67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8</w:t>
            </w:r>
            <w:r w:rsidR="00E308F9" w:rsidRPr="00A703CD">
              <w:rPr>
                <w:rFonts w:ascii="Times New Roman" w:hAnsi="Times New Roman" w:cs="Times New Roman"/>
              </w:rPr>
              <w:t>5</w:t>
            </w:r>
            <w:r w:rsidRPr="00A703CD">
              <w:rPr>
                <w:rFonts w:ascii="Times New Roman" w:hAnsi="Times New Roman" w:cs="Times New Roman"/>
              </w:rPr>
              <w:t> </w:t>
            </w:r>
            <w:r w:rsidR="00E308F9" w:rsidRPr="00A703CD">
              <w:rPr>
                <w:rFonts w:ascii="Times New Roman" w:hAnsi="Times New Roman" w:cs="Times New Roman"/>
              </w:rPr>
              <w:t>5</w:t>
            </w:r>
            <w:r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A703CD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E8572D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lang w:val="en-US"/>
              </w:rPr>
              <w:t xml:space="preserve">253 </w:t>
            </w:r>
            <w:r w:rsidR="00E308F9" w:rsidRPr="00A703CD">
              <w:rPr>
                <w:rFonts w:ascii="Times New Roman" w:hAnsi="Times New Roman" w:cs="Times New Roman"/>
                <w:b/>
              </w:rPr>
              <w:t>8</w:t>
            </w:r>
            <w:r w:rsidR="00A973D0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Дорожное 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1C67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  <w:b/>
              </w:rPr>
              <w:t>2</w:t>
            </w:r>
            <w:r w:rsidR="00E8572D" w:rsidRPr="00A703CD">
              <w:rPr>
                <w:rFonts w:ascii="Times New Roman" w:hAnsi="Times New Roman" w:cs="Times New Roman"/>
                <w:b/>
                <w:lang w:val="en-US"/>
              </w:rPr>
              <w:t xml:space="preserve">53 </w:t>
            </w:r>
            <w:r w:rsidR="00E308F9" w:rsidRPr="00A703CD">
              <w:rPr>
                <w:rFonts w:ascii="Times New Roman" w:hAnsi="Times New Roman" w:cs="Times New Roman"/>
                <w:b/>
              </w:rPr>
              <w:t>8</w:t>
            </w:r>
            <w:r w:rsidR="00831F98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103</w:t>
            </w:r>
            <w:r w:rsidR="00E8572D" w:rsidRPr="00A703CD">
              <w:rPr>
                <w:rFonts w:ascii="Times New Roman" w:hAnsi="Times New Roman" w:cs="Times New Roman"/>
                <w:b/>
                <w:lang w:val="en-US"/>
              </w:rPr>
              <w:t xml:space="preserve"> 0</w:t>
            </w:r>
            <w:r w:rsidR="001C67E3" w:rsidRPr="00A703CD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1559" w:type="dxa"/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6</w:t>
            </w:r>
            <w:r w:rsidR="001C67E3" w:rsidRPr="00A703CD">
              <w:rPr>
                <w:rFonts w:ascii="Times New Roman" w:hAnsi="Times New Roman" w:cs="Times New Roman"/>
              </w:rPr>
              <w:t>0 000,00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59" w:type="dxa"/>
          </w:tcPr>
          <w:p w:rsidR="002E07C0" w:rsidRPr="00A703CD" w:rsidRDefault="001C67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43</w:t>
            </w:r>
            <w:r w:rsidR="00E8572D" w:rsidRPr="00A703CD">
              <w:rPr>
                <w:rFonts w:ascii="Times New Roman" w:hAnsi="Times New Roman" w:cs="Times New Roman"/>
              </w:rPr>
              <w:t> </w:t>
            </w:r>
            <w:r w:rsidR="00E8572D" w:rsidRPr="00A703CD">
              <w:rPr>
                <w:rFonts w:ascii="Times New Roman" w:hAnsi="Times New Roman" w:cs="Times New Roman"/>
                <w:lang w:val="en-US"/>
              </w:rPr>
              <w:t>0</w:t>
            </w:r>
            <w:r w:rsidR="001C67E3"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A703CD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1 6</w:t>
            </w:r>
            <w:r w:rsidR="002E07C0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1 6</w:t>
            </w:r>
            <w:r w:rsidR="002E07C0" w:rsidRPr="00A703CD">
              <w:rPr>
                <w:rFonts w:ascii="Times New Roman" w:hAnsi="Times New Roman" w:cs="Times New Roman"/>
              </w:rPr>
              <w:t>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 xml:space="preserve"> </w:t>
            </w:r>
            <w:r w:rsidR="0083183B" w:rsidRPr="00A703CD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123 148</w:t>
            </w:r>
            <w:r w:rsidR="001C67E3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123 148</w:t>
            </w:r>
            <w:r w:rsidR="001C67E3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07C0" w:rsidRPr="00A703CD" w:rsidRDefault="00E8572D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4 </w:t>
            </w:r>
            <w:r w:rsidR="00F22503" w:rsidRPr="00A703CD">
              <w:rPr>
                <w:rFonts w:ascii="Times New Roman" w:hAnsi="Times New Roman" w:cs="Times New Roman"/>
                <w:b/>
                <w:lang w:val="en-US"/>
              </w:rPr>
              <w:t>856</w:t>
            </w:r>
            <w:r w:rsidR="00F22503" w:rsidRPr="00A703CD">
              <w:rPr>
                <w:rFonts w:ascii="Times New Roman" w:hAnsi="Times New Roman" w:cs="Times New Roman"/>
                <w:b/>
              </w:rPr>
              <w:t xml:space="preserve"> </w:t>
            </w:r>
            <w:r w:rsidR="00F22503" w:rsidRPr="00A703CD">
              <w:rPr>
                <w:rFonts w:ascii="Times New Roman" w:hAnsi="Times New Roman" w:cs="Times New Roman"/>
                <w:b/>
                <w:lang w:val="en-US"/>
              </w:rPr>
              <w:t>448</w:t>
            </w:r>
            <w:r w:rsidR="001C67E3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1C67E3" w:rsidRPr="00260E36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/>
      </w:tblPr>
      <w:tblGrid>
        <w:gridCol w:w="10598"/>
      </w:tblGrid>
      <w:tr w:rsidR="00694939" w:rsidRPr="00AA1B76" w:rsidTr="00A703CD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A703CD">
        <w:trPr>
          <w:trHeight w:val="49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CD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94939" w:rsidRPr="004B18DE" w:rsidRDefault="00694939" w:rsidP="00A7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Приложение № 7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03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4D09C1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4D09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A703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E65FF1">
              <w:rPr>
                <w:rFonts w:ascii="Times New Roman" w:hAnsi="Times New Roman" w:cs="Times New Roman"/>
              </w:rPr>
              <w:t>--</w:t>
            </w:r>
            <w:r w:rsidR="004D09C1">
              <w:rPr>
                <w:rFonts w:ascii="Times New Roman" w:hAnsi="Times New Roman" w:cs="Times New Roman"/>
              </w:rPr>
              <w:t>.11.</w:t>
            </w:r>
            <w:r w:rsidR="004D09C1" w:rsidRPr="00153352">
              <w:rPr>
                <w:rFonts w:ascii="Times New Roman" w:hAnsi="Times New Roman" w:cs="Times New Roman"/>
              </w:rPr>
              <w:t>201</w:t>
            </w:r>
            <w:r w:rsidR="000163FC" w:rsidRPr="003F7E65">
              <w:rPr>
                <w:rFonts w:ascii="Times New Roman" w:hAnsi="Times New Roman" w:cs="Times New Roman"/>
              </w:rPr>
              <w:t>9</w:t>
            </w:r>
            <w:r w:rsidR="004D09C1" w:rsidRPr="00153352">
              <w:rPr>
                <w:rFonts w:ascii="Times New Roman" w:hAnsi="Times New Roman" w:cs="Times New Roman"/>
              </w:rPr>
              <w:t>г</w:t>
            </w:r>
            <w:proofErr w:type="gramStart"/>
            <w:r w:rsidR="004D09C1" w:rsidRPr="00153352">
              <w:rPr>
                <w:rFonts w:ascii="Times New Roman" w:hAnsi="Times New Roman" w:cs="Times New Roman"/>
              </w:rPr>
              <w:t>. №</w:t>
            </w:r>
            <w:r w:rsidR="004D09C1">
              <w:rPr>
                <w:rFonts w:ascii="Times New Roman" w:hAnsi="Times New Roman" w:cs="Times New Roman"/>
              </w:rPr>
              <w:t xml:space="preserve"> </w:t>
            </w:r>
            <w:r w:rsidR="00E65FF1">
              <w:rPr>
                <w:rFonts w:ascii="Times New Roman" w:hAnsi="Times New Roman" w:cs="Times New Roman"/>
              </w:rPr>
              <w:t>--</w:t>
            </w:r>
            <w:proofErr w:type="gramEnd"/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подгруппам видов расходов на 20</w:t>
            </w:r>
            <w:r w:rsidR="000163FC"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94939" w:rsidRPr="00A703CD" w:rsidRDefault="00694939" w:rsidP="00A703C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 w:rsidR="00A70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</w:t>
            </w: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34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7220"/>
              <w:gridCol w:w="1275"/>
              <w:gridCol w:w="567"/>
              <w:gridCol w:w="1286"/>
            </w:tblGrid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201</w:t>
                  </w:r>
                  <w:r w:rsidR="000B54D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464D18">
              <w:trPr>
                <w:trHeight w:val="54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B26FA2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FA2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C0704A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70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111 548,00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865490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111 548,00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</w:t>
                  </w:r>
                  <w:r w:rsidR="00C070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865490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111 548,00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</w:t>
                  </w:r>
                  <w:r w:rsidR="00C070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Р500003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865490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111 548,00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Р500003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865490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111 548,00</w:t>
                  </w:r>
                </w:p>
              </w:tc>
            </w:tr>
            <w:tr w:rsidR="00694939" w:rsidRPr="00694939" w:rsidTr="00464D18">
              <w:trPr>
                <w:trHeight w:val="262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24488B" w:rsidRDefault="00464D1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00515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D74D6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779</w:t>
                  </w:r>
                  <w:r w:rsidR="0000515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464D18">
              <w:trPr>
                <w:trHeight w:val="279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981A73" w:rsidRDefault="00981A7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981A73" w:rsidRPr="00694939" w:rsidRDefault="00981A7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694939" w:rsidRDefault="00981A7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981A73" w:rsidRPr="00BA53DE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</w:t>
                  </w:r>
                  <w:r w:rsidR="00981A73" w:rsidRPr="00BA53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A703CD">
              <w:trPr>
                <w:trHeight w:val="29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981A73" w:rsidRDefault="00981A7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981A73" w:rsidRPr="00981A73" w:rsidRDefault="00981A7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BA53DE" w:rsidRDefault="00981A7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981A73" w:rsidRPr="00BA53DE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1 5</w:t>
                  </w:r>
                  <w:r w:rsidR="00981A73"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9D79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9D79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</w:t>
                  </w:r>
                  <w:r w:rsidR="00694939"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703CD">
              <w:trPr>
                <w:trHeight w:val="492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</w:t>
                  </w:r>
                  <w:r w:rsidR="00694939"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26FA2" w:rsidRPr="00694939" w:rsidTr="00A703CD">
              <w:trPr>
                <w:trHeight w:val="264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B26FA2" w:rsidRPr="002D15C8" w:rsidRDefault="002D15C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(уличное освещение)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26FA2" w:rsidRPr="002D15C8" w:rsidRDefault="002D15C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2D15C8" w:rsidRDefault="00B26FA2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B26FA2" w:rsidRPr="002D15C8" w:rsidRDefault="002D15C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DC452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B26FA2" w:rsidRPr="00694939" w:rsidTr="00A703CD">
              <w:trPr>
                <w:trHeight w:val="499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B26FA2" w:rsidRPr="00694939" w:rsidRDefault="002D15C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26FA2" w:rsidRPr="00694939" w:rsidRDefault="002D15C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694939" w:rsidRDefault="002D15C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B26FA2" w:rsidRDefault="002D15C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DC45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703CD">
              <w:trPr>
                <w:trHeight w:val="40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865490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DC4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86 8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703CD">
              <w:trPr>
                <w:trHeight w:val="40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865490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C45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86 8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86549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</w:t>
                  </w:r>
                  <w:r w:rsidR="005B166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654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</w:t>
                  </w:r>
                  <w:r w:rsidR="005B16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B26FA2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B26FA2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1B437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DC4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</w:t>
                  </w:r>
                  <w:r w:rsidR="002D15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1B437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DC45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  <w:r w:rsidR="002D15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24488B" w:rsidRDefault="009D79A5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  <w:r w:rsidR="00DC4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D74D6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355</w:t>
                  </w:r>
                  <w:r w:rsidR="00DC4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24488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464D1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DC45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74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606</w:t>
                  </w:r>
                  <w:r w:rsidR="00DC45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D74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74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16 2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005151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11 60</w:t>
                  </w:r>
                  <w:r w:rsidR="00981A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A703CD">
              <w:trPr>
                <w:trHeight w:val="637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005151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11 6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A703CD">
              <w:trPr>
                <w:trHeight w:val="324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A972E3" w:rsidRDefault="00981A7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981A73" w:rsidRPr="00BA53DE" w:rsidRDefault="00A972E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BA53DE" w:rsidRDefault="00981A7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981A73" w:rsidRPr="00BA53DE" w:rsidRDefault="00A972E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AC5C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AC5C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A703CD">
              <w:trPr>
                <w:trHeight w:val="408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A972E3" w:rsidRDefault="00A972E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981A73" w:rsidRPr="00694939" w:rsidRDefault="00BA53DE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694939" w:rsidRDefault="00BA53DE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981A73" w:rsidRDefault="00BA53DE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AC5C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AC5C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BA53DE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D74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856448</w:t>
                  </w:r>
                  <w:r w:rsidR="00694939"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Pr="00884A1B" w:rsidRDefault="00694939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64D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№ </w:t>
            </w:r>
            <w:r w:rsidR="00BA53DE"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                                     </w:t>
            </w:r>
          </w:p>
          <w:p w:rsidR="00960A82" w:rsidRPr="004B18DE" w:rsidRDefault="00694939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D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   </w:t>
            </w:r>
          </w:p>
          <w:p w:rsidR="00694939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D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416B0D">
              <w:rPr>
                <w:rFonts w:ascii="Times New Roman" w:hAnsi="Times New Roman" w:cs="Times New Roman"/>
              </w:rPr>
              <w:t>--</w:t>
            </w:r>
            <w:r w:rsidR="004D09C1">
              <w:rPr>
                <w:rFonts w:ascii="Times New Roman" w:hAnsi="Times New Roman" w:cs="Times New Roman"/>
              </w:rPr>
              <w:t>.11.</w:t>
            </w:r>
            <w:r w:rsidR="004D09C1" w:rsidRPr="00153352">
              <w:rPr>
                <w:rFonts w:ascii="Times New Roman" w:hAnsi="Times New Roman" w:cs="Times New Roman"/>
              </w:rPr>
              <w:t>201</w:t>
            </w:r>
            <w:r w:rsidR="000163FC" w:rsidRPr="000163FC">
              <w:rPr>
                <w:rFonts w:ascii="Times New Roman" w:hAnsi="Times New Roman" w:cs="Times New Roman"/>
              </w:rPr>
              <w:t>9</w:t>
            </w:r>
            <w:r w:rsidR="004D09C1" w:rsidRPr="00153352">
              <w:rPr>
                <w:rFonts w:ascii="Times New Roman" w:hAnsi="Times New Roman" w:cs="Times New Roman"/>
              </w:rPr>
              <w:t>г</w:t>
            </w:r>
            <w:proofErr w:type="gramStart"/>
            <w:r w:rsidR="004D09C1" w:rsidRPr="00153352">
              <w:rPr>
                <w:rFonts w:ascii="Times New Roman" w:hAnsi="Times New Roman" w:cs="Times New Roman"/>
              </w:rPr>
              <w:t>. №</w:t>
            </w:r>
            <w:r w:rsidR="004D09C1">
              <w:rPr>
                <w:rFonts w:ascii="Times New Roman" w:hAnsi="Times New Roman" w:cs="Times New Roman"/>
              </w:rPr>
              <w:t xml:space="preserve"> </w:t>
            </w:r>
            <w:r w:rsidR="00416B0D">
              <w:rPr>
                <w:rFonts w:ascii="Times New Roman" w:hAnsi="Times New Roman" w:cs="Times New Roman"/>
              </w:rPr>
              <w:t>--</w:t>
            </w:r>
            <w:proofErr w:type="gramEnd"/>
          </w:p>
          <w:p w:rsidR="00960A82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82" w:rsidRPr="000014F2" w:rsidRDefault="00960A82" w:rsidP="000014F2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бюджетных ассигнований по разделам, подра</w:t>
            </w:r>
            <w:r w:rsidR="00417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зделам, целевым статьям и видам 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расходов бюджетов в ведомственной структуре расходов бюджета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Киндаль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ское</w:t>
            </w:r>
            <w:proofErr w:type="spellEnd"/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на 20</w:t>
            </w:r>
            <w:r w:rsidR="000163FC" w:rsidRPr="00016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00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94939" w:rsidRPr="00AA1B76" w:rsidRDefault="00694939" w:rsidP="00376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307" w:type="dxa"/>
              <w:jc w:val="center"/>
              <w:tblLayout w:type="fixed"/>
              <w:tblLook w:val="04A0"/>
            </w:tblPr>
            <w:tblGrid>
              <w:gridCol w:w="5633"/>
              <w:gridCol w:w="567"/>
              <w:gridCol w:w="709"/>
              <w:gridCol w:w="1276"/>
              <w:gridCol w:w="616"/>
              <w:gridCol w:w="1506"/>
            </w:tblGrid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1" w:name="RANGE!A1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  <w:bookmarkEnd w:id="1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Ассигнования на 20</w:t>
                  </w:r>
                  <w:proofErr w:type="spellStart"/>
                  <w:r w:rsidR="000163FC"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20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259C4" w:rsidP="0075468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75468C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374 900</w:t>
                  </w: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4717AD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17E9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417E98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</w:t>
                  </w: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17E9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417E98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  <w:r w:rsidR="003259C4" w:rsidRPr="00464D1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17E9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417E98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17E9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417E98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</w:t>
                  </w:r>
                  <w:proofErr w:type="gram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  <w:proofErr w:type="gramEnd"/>
                </w:p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17E9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417E98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3 635 500,00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3 635 500,00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3 635 500,00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259C4" w:rsidP="00417E9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  <w:r w:rsidR="00417E98" w:rsidRPr="00464D1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635 500</w:t>
                  </w:r>
                  <w:r w:rsidR="00960A82" w:rsidRPr="00464D1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259C4" w:rsidP="00417E9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417E98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760 670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17E98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858 630</w:t>
                  </w:r>
                  <w:r w:rsidR="003259C4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17E98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16 2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464D18">
              <w:trPr>
                <w:trHeight w:val="182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510839" w:rsidRPr="00462B0B" w:rsidTr="00464D18">
              <w:trPr>
                <w:trHeight w:val="20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3259C4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025A4B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025A4B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510839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464D18">
              <w:trPr>
                <w:trHeight w:val="232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3259C4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025A4B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025A4B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510839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464D18">
              <w:trPr>
                <w:trHeight w:val="278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025A4B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</w:t>
                  </w:r>
                  <w:r w:rsidR="00510839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464D18">
              <w:trPr>
                <w:trHeight w:val="254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025A4B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</w:t>
                  </w:r>
                  <w:r w:rsidR="00510839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4717AD" w:rsidRPr="00462B0B" w:rsidTr="00464D18">
              <w:trPr>
                <w:trHeight w:val="399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464D1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3259C4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4 0</w:t>
                  </w: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464D18">
              <w:trPr>
                <w:trHeight w:val="489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3259C4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259C4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253 </w:t>
                  </w:r>
                  <w:r w:rsidR="00CA057D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="0029170A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259C4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253 </w:t>
                  </w:r>
                  <w:r w:rsidR="00CA057D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259C4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25A4B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86 8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259C4" w:rsidP="00025A4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25A4B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86 8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259C4" w:rsidP="00025A4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25A4B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86 8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  <w:p w:rsidR="00464D18" w:rsidRDefault="00464D18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64D18" w:rsidRPr="00464D18" w:rsidRDefault="00464D18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CA057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103 000,00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29170A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</w:p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</w:t>
                  </w:r>
                  <w:r w:rsidR="003259C4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</w:t>
                  </w:r>
                  <w:r w:rsidR="00960A82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302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  <w:r w:rsidR="003259C4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3259C4" w:rsidRPr="00462B0B" w:rsidTr="00464D18">
              <w:trPr>
                <w:trHeight w:val="278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25A4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025A4B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3259C4" w:rsidRPr="00462B0B" w:rsidTr="00464D18">
              <w:trPr>
                <w:trHeight w:val="545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25A4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025A4B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3259C4" w:rsidRPr="00462B0B" w:rsidTr="00464D18">
              <w:trPr>
                <w:trHeight w:val="437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025A4B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3259C4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5 000,00</w:t>
                  </w:r>
                </w:p>
              </w:tc>
            </w:tr>
            <w:tr w:rsidR="004717AD" w:rsidRPr="00462B0B" w:rsidTr="00464D18">
              <w:trPr>
                <w:trHeight w:val="721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259C4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000,00</w:t>
                  </w:r>
                </w:p>
              </w:tc>
            </w:tr>
            <w:tr w:rsidR="00025A4B" w:rsidRPr="00462B0B" w:rsidTr="00464D18">
              <w:trPr>
                <w:trHeight w:val="308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1 600,00</w:t>
                  </w:r>
                </w:p>
              </w:tc>
            </w:tr>
            <w:tr w:rsidR="00025A4B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1 600,00</w:t>
                  </w:r>
                </w:p>
              </w:tc>
            </w:tr>
            <w:tr w:rsidR="00025A4B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1 600,00</w:t>
                  </w:r>
                </w:p>
              </w:tc>
            </w:tr>
            <w:tr w:rsidR="00025A4B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92421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123 148,00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426E8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111 548,00</w:t>
                  </w:r>
                </w:p>
              </w:tc>
            </w:tr>
            <w:tr w:rsidR="00492421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111 548,00</w:t>
                  </w:r>
                </w:p>
              </w:tc>
            </w:tr>
            <w:tr w:rsidR="00492421" w:rsidRPr="00462B0B" w:rsidTr="00464D18">
              <w:trPr>
                <w:trHeight w:val="232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111 548,00</w:t>
                  </w:r>
                </w:p>
              </w:tc>
            </w:tr>
            <w:tr w:rsidR="00492421" w:rsidTr="00464D18">
              <w:trPr>
                <w:trHeight w:val="703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111 548,00</w:t>
                  </w:r>
                </w:p>
              </w:tc>
            </w:tr>
            <w:tr w:rsidR="00492421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051Р500003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111 548,00</w:t>
                  </w:r>
                </w:p>
              </w:tc>
            </w:tr>
            <w:tr w:rsidR="00492421" w:rsidTr="00464D18">
              <w:trPr>
                <w:trHeight w:val="493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051Р500003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111 548,00</w:t>
                  </w:r>
                </w:p>
              </w:tc>
            </w:tr>
            <w:tr w:rsidR="00960A82" w:rsidRPr="00462B0B" w:rsidTr="00464D18">
              <w:trPr>
                <w:trHeight w:val="518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924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</w:t>
                  </w:r>
                  <w:r w:rsidR="00492421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11 6</w:t>
                  </w:r>
                  <w:r w:rsidR="004717AD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924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  <w:r w:rsidR="00492421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11 6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16B0D" w:rsidP="00CA057D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CA057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856 448</w:t>
                  </w:r>
                  <w:r w:rsidR="00510839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Pr="00260E3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Pr="004D09C1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9F68A0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C70A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334960" w:rsidRPr="00C70ADF">
        <w:rPr>
          <w:rFonts w:ascii="Times New Roman" w:hAnsi="Times New Roman" w:cs="Times New Roman"/>
          <w:sz w:val="20"/>
          <w:szCs w:val="20"/>
        </w:rPr>
        <w:t>Совета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C70ADF" w:rsidRPr="00C70AD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6221D" w:rsidRPr="00C70ADF" w:rsidRDefault="00C70ADF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 w:rsidR="0016221D" w:rsidRPr="00C70ADF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16221D" w:rsidRPr="00C70ADF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14F2" w:rsidRDefault="0016221D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70ADF">
        <w:rPr>
          <w:rFonts w:ascii="Times New Roman" w:hAnsi="Times New Roman" w:cs="Times New Roman"/>
          <w:sz w:val="20"/>
          <w:szCs w:val="20"/>
        </w:rPr>
        <w:t>от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 </w:t>
      </w:r>
      <w:r w:rsidR="00416B0D" w:rsidRPr="00C70ADF">
        <w:rPr>
          <w:rFonts w:ascii="Times New Roman" w:hAnsi="Times New Roman" w:cs="Times New Roman"/>
          <w:sz w:val="20"/>
          <w:szCs w:val="20"/>
        </w:rPr>
        <w:t>--</w:t>
      </w:r>
      <w:r w:rsidR="004D09C1" w:rsidRPr="00C70ADF">
        <w:rPr>
          <w:rFonts w:ascii="Times New Roman" w:hAnsi="Times New Roman" w:cs="Times New Roman"/>
          <w:sz w:val="20"/>
          <w:szCs w:val="20"/>
        </w:rPr>
        <w:t>.11.201</w:t>
      </w:r>
      <w:r w:rsidR="00C920B1" w:rsidRPr="00C70ADF">
        <w:rPr>
          <w:rFonts w:ascii="Times New Roman" w:hAnsi="Times New Roman" w:cs="Times New Roman"/>
          <w:sz w:val="20"/>
          <w:szCs w:val="20"/>
        </w:rPr>
        <w:t>9</w:t>
      </w:r>
      <w:r w:rsidR="004D09C1" w:rsidRPr="00C70AD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C70ADF">
        <w:rPr>
          <w:rFonts w:ascii="Times New Roman" w:hAnsi="Times New Roman" w:cs="Times New Roman"/>
          <w:sz w:val="20"/>
          <w:szCs w:val="20"/>
        </w:rPr>
        <w:t xml:space="preserve">. № </w:t>
      </w:r>
      <w:r w:rsidR="00416B0D" w:rsidRPr="00C70ADF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105CBE" w:rsidRPr="00C70ADF" w:rsidRDefault="00105CBE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</w:t>
      </w:r>
      <w:r w:rsidR="00C920B1" w:rsidRPr="00C9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1276"/>
        <w:gridCol w:w="1843"/>
      </w:tblGrid>
      <w:tr w:rsidR="000014F2" w:rsidRPr="000014F2" w:rsidTr="00C70ADF">
        <w:tc>
          <w:tcPr>
            <w:tcW w:w="7230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C920B1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  <w:proofErr w:type="spellEnd"/>
            <w:r w:rsidR="000014F2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C70ADF" w:rsidRDefault="00D77B59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4 407 148</w:t>
            </w:r>
            <w:r w:rsidR="001074B4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</w:t>
            </w:r>
            <w:proofErr w:type="gramStart"/>
            <w:r w:rsidRPr="00C70ADF">
              <w:rPr>
                <w:rFonts w:ascii="Times New Roman" w:hAnsi="Times New Roman" w:cs="Times New Roman"/>
              </w:rPr>
              <w:t>Т-</w:t>
            </w:r>
            <w:proofErr w:type="gramEnd"/>
            <w:r w:rsidRPr="00C70ADF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14F2" w:rsidRPr="00C70ADF" w:rsidRDefault="00D77B59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2 813 148</w:t>
            </w:r>
            <w:r w:rsidR="001074B4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C70ADF" w:rsidRDefault="00416B0D" w:rsidP="00D77B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2 </w:t>
            </w:r>
            <w:r w:rsidR="00D77B59" w:rsidRPr="00C70ADF">
              <w:rPr>
                <w:rFonts w:ascii="Times New Roman" w:hAnsi="Times New Roman" w:cs="Times New Roman"/>
              </w:rPr>
              <w:t>634</w:t>
            </w:r>
            <w:r w:rsidRPr="00C70ADF">
              <w:rPr>
                <w:rFonts w:ascii="Times New Roman" w:hAnsi="Times New Roman" w:cs="Times New Roman"/>
              </w:rPr>
              <w:t> </w:t>
            </w:r>
            <w:r w:rsidR="00D77B59" w:rsidRPr="00C70ADF">
              <w:rPr>
                <w:rFonts w:ascii="Times New Roman" w:hAnsi="Times New Roman" w:cs="Times New Roman"/>
              </w:rPr>
              <w:t>6</w:t>
            </w:r>
            <w:r w:rsidRPr="00C70ADF">
              <w:rPr>
                <w:rFonts w:ascii="Times New Roman" w:hAnsi="Times New Roman" w:cs="Times New Roman"/>
              </w:rPr>
              <w:t>00,00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843" w:type="dxa"/>
          </w:tcPr>
          <w:p w:rsidR="000014F2" w:rsidRPr="00C70ADF" w:rsidRDefault="0075468C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67</w:t>
            </w:r>
            <w:r w:rsidR="000014F2" w:rsidRPr="00C70ADF">
              <w:rPr>
                <w:rFonts w:ascii="Times New Roman" w:hAnsi="Times New Roman" w:cs="Times New Roman"/>
              </w:rPr>
              <w:t> 000,00</w:t>
            </w:r>
          </w:p>
        </w:tc>
      </w:tr>
      <w:tr w:rsidR="00D77B59" w:rsidRPr="000014F2" w:rsidTr="00C70ADF">
        <w:tc>
          <w:tcPr>
            <w:tcW w:w="7230" w:type="dxa"/>
          </w:tcPr>
          <w:p w:rsidR="00D77B59" w:rsidRPr="00C70ADF" w:rsidRDefault="00D77B59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276" w:type="dxa"/>
          </w:tcPr>
          <w:p w:rsidR="00D77B59" w:rsidRPr="00C70ADF" w:rsidRDefault="00D77B59" w:rsidP="0041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D77B59" w:rsidRPr="00C70ADF" w:rsidRDefault="00D77B59" w:rsidP="0041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111 548,00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C70ADF" w:rsidRDefault="00D77B59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1 594 000</w:t>
            </w:r>
            <w:r w:rsidR="001074B4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0014F2" w:rsidRPr="00C70ADF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C70ADF" w:rsidRDefault="00D77B59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698 700</w:t>
            </w:r>
            <w:r w:rsidR="001074B4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1074B4" w:rsidRPr="000014F2" w:rsidTr="00C70ADF">
        <w:tc>
          <w:tcPr>
            <w:tcW w:w="7230" w:type="dxa"/>
          </w:tcPr>
          <w:p w:rsidR="001074B4" w:rsidRPr="00C70ADF" w:rsidRDefault="001074B4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1074B4" w:rsidRPr="00C70ADF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843" w:type="dxa"/>
          </w:tcPr>
          <w:p w:rsidR="001074B4" w:rsidRPr="00C70ADF" w:rsidRDefault="00D77B59" w:rsidP="00E857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895 300</w:t>
            </w:r>
            <w:r w:rsidR="001074B4" w:rsidRPr="00C70AD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0ADF" w:rsidRDefault="000B54D5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B54D5" w:rsidRDefault="000014F2" w:rsidP="004B18DE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C920B1" w:rsidRPr="00C70ADF">
        <w:rPr>
          <w:rFonts w:ascii="Times New Roman" w:hAnsi="Times New Roman" w:cs="Times New Roman"/>
        </w:rPr>
        <w:t>9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1074B4">
        <w:rPr>
          <w:rFonts w:ascii="Times New Roman" w:hAnsi="Times New Roman" w:cs="Times New Roman"/>
        </w:rPr>
        <w:t>--</w:t>
      </w:r>
      <w:proofErr w:type="gramEnd"/>
    </w:p>
    <w:p w:rsidR="00C70ADF" w:rsidRPr="00260E36" w:rsidRDefault="00C70ADF" w:rsidP="004B18DE">
      <w:pPr>
        <w:spacing w:after="0"/>
        <w:rPr>
          <w:rFonts w:ascii="Times New Roman" w:hAnsi="Times New Roman" w:cs="Times New Roman"/>
        </w:rPr>
      </w:pPr>
    </w:p>
    <w:p w:rsidR="002B6B1D" w:rsidRPr="00260E36" w:rsidRDefault="00334960" w:rsidP="00260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</w:t>
      </w:r>
      <w:r w:rsidR="00C920B1">
        <w:rPr>
          <w:rFonts w:ascii="Times New Roman" w:hAnsi="Times New Roman" w:cs="Times New Roman"/>
          <w:b/>
          <w:sz w:val="24"/>
          <w:szCs w:val="24"/>
        </w:rPr>
        <w:t>ьское</w:t>
      </w:r>
      <w:proofErr w:type="spellEnd"/>
      <w:r w:rsidR="00C920B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2020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/>
      </w:tblPr>
      <w:tblGrid>
        <w:gridCol w:w="7089"/>
        <w:gridCol w:w="3260"/>
      </w:tblGrid>
      <w:tr w:rsidR="00334960" w:rsidRPr="00AA1B76" w:rsidTr="00C70ADF">
        <w:tc>
          <w:tcPr>
            <w:tcW w:w="7089" w:type="dxa"/>
          </w:tcPr>
          <w:p w:rsidR="00334960" w:rsidRPr="00C70ADF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C70ADF" w:rsidRDefault="00C920B1" w:rsidP="001074B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proofErr w:type="spellStart"/>
            <w:r w:rsidRPr="00C70ADF">
              <w:rPr>
                <w:rFonts w:ascii="Times New Roman" w:hAnsi="Times New Roman" w:cs="Times New Roman"/>
                <w:b/>
                <w:lang w:val="en-US"/>
              </w:rPr>
              <w:t>20</w:t>
            </w:r>
            <w:proofErr w:type="spellEnd"/>
            <w:r w:rsidRPr="00C70AD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34960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</w:t>
            </w:r>
            <w:r w:rsidR="00242C86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</w:t>
            </w:r>
            <w:r w:rsidR="00242C86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C70AD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334960" w:rsidRDefault="00E344F3" w:rsidP="000B54D5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C920B1" w:rsidRPr="00C70ADF">
        <w:rPr>
          <w:rFonts w:ascii="Times New Roman" w:hAnsi="Times New Roman" w:cs="Times New Roman"/>
        </w:rPr>
        <w:t>9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1074B4">
        <w:rPr>
          <w:rFonts w:ascii="Times New Roman" w:hAnsi="Times New Roman" w:cs="Times New Roman"/>
        </w:rPr>
        <w:t>--</w:t>
      </w:r>
      <w:proofErr w:type="gramEnd"/>
    </w:p>
    <w:p w:rsidR="00C70ADF" w:rsidRPr="00C70ADF" w:rsidRDefault="00C70ADF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E344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финансируемого из  бюджета поселения, на 20</w:t>
      </w:r>
      <w:r w:rsidR="00C920B1" w:rsidRPr="00C920B1">
        <w:rPr>
          <w:rFonts w:ascii="Times New Roman" w:hAnsi="Times New Roman" w:cs="Times New Roman"/>
          <w:b/>
          <w:sz w:val="24"/>
          <w:szCs w:val="24"/>
        </w:rPr>
        <w:t>20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418"/>
        <w:gridCol w:w="850"/>
        <w:gridCol w:w="1418"/>
        <w:gridCol w:w="850"/>
        <w:gridCol w:w="1418"/>
      </w:tblGrid>
      <w:tr w:rsidR="00E344F3" w:rsidRPr="00E344F3" w:rsidTr="00C70ADF">
        <w:trPr>
          <w:trHeight w:val="726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C70ADF">
        <w:trPr>
          <w:trHeight w:val="867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</w:t>
            </w:r>
            <w:proofErr w:type="gramStart"/>
            <w:r w:rsidRPr="00C70ADF">
              <w:rPr>
                <w:rFonts w:ascii="Times New Roman" w:hAnsi="Times New Roman" w:cs="Times New Roman"/>
              </w:rPr>
              <w:t>.К</w:t>
            </w:r>
            <w:proofErr w:type="gramEnd"/>
            <w:r w:rsidRPr="00C70ADF">
              <w:rPr>
                <w:rFonts w:ascii="Times New Roman" w:hAnsi="Times New Roman" w:cs="Times New Roman"/>
              </w:rPr>
              <w:t>индал</w:t>
            </w:r>
            <w:proofErr w:type="spellEnd"/>
          </w:p>
          <w:p w:rsidR="00E344F3" w:rsidRPr="00C70ADF" w:rsidRDefault="00E344F3" w:rsidP="001074B4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0ADF">
              <w:rPr>
                <w:rFonts w:ascii="Times New Roman" w:hAnsi="Times New Roman" w:cs="Times New Roman"/>
              </w:rPr>
              <w:t xml:space="preserve">( работы по </w:t>
            </w:r>
            <w:r w:rsidR="001074B4" w:rsidRPr="00C70ADF">
              <w:rPr>
                <w:rFonts w:ascii="Times New Roman" w:hAnsi="Times New Roman" w:cs="Times New Roman"/>
              </w:rPr>
              <w:t xml:space="preserve">выборочному капитальному </w:t>
            </w:r>
            <w:r w:rsidRPr="00C70ADF">
              <w:rPr>
                <w:rFonts w:ascii="Times New Roman" w:hAnsi="Times New Roman" w:cs="Times New Roman"/>
              </w:rPr>
              <w:t xml:space="preserve">ремонту муниципального жилого фонда </w:t>
            </w:r>
            <w:r w:rsidR="00DA46CC" w:rsidRPr="00C70ADF">
              <w:rPr>
                <w:rFonts w:ascii="Times New Roman" w:hAnsi="Times New Roman" w:cs="Times New Roman"/>
              </w:rPr>
              <w:t>по адресу:</w:t>
            </w:r>
            <w:proofErr w:type="gramEnd"/>
            <w:r w:rsidR="00DA46CC" w:rsidRPr="00C70ADF">
              <w:rPr>
                <w:rFonts w:ascii="Times New Roman" w:hAnsi="Times New Roman" w:cs="Times New Roman"/>
              </w:rPr>
              <w:t xml:space="preserve"> Томская область, </w:t>
            </w:r>
            <w:proofErr w:type="spellStart"/>
            <w:r w:rsidR="00DA46CC" w:rsidRPr="00C70ADF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="00DA46CC" w:rsidRPr="00C70ADF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="00DA46CC" w:rsidRPr="00C70ADF">
              <w:rPr>
                <w:rFonts w:ascii="Times New Roman" w:hAnsi="Times New Roman" w:cs="Times New Roman"/>
              </w:rPr>
              <w:t>Киндал</w:t>
            </w:r>
            <w:proofErr w:type="spellEnd"/>
            <w:r w:rsidR="00DA46CC" w:rsidRPr="00C70ADF">
              <w:rPr>
                <w:rFonts w:ascii="Times New Roman" w:hAnsi="Times New Roman" w:cs="Times New Roman"/>
              </w:rPr>
              <w:t>, ул. Береговая 10 кв. 2.</w:t>
            </w:r>
            <w:r w:rsidR="001E0C69" w:rsidRPr="00C70ADF">
              <w:rPr>
                <w:rFonts w:ascii="Times New Roman" w:hAnsi="Times New Roman" w:cs="Times New Roman"/>
              </w:rPr>
              <w:t xml:space="preserve"> (замена пола)</w:t>
            </w:r>
          </w:p>
        </w:tc>
        <w:tc>
          <w:tcPr>
            <w:tcW w:w="1418" w:type="dxa"/>
          </w:tcPr>
          <w:p w:rsidR="00E344F3" w:rsidRPr="00C70ADF" w:rsidRDefault="00E344F3" w:rsidP="00C920B1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proofErr w:type="spellStart"/>
            <w:r w:rsidR="00C920B1" w:rsidRPr="00C70ADF">
              <w:rPr>
                <w:rFonts w:ascii="Times New Roman" w:hAnsi="Times New Roman" w:cs="Times New Roman"/>
                <w:lang w:val="en-US"/>
              </w:rPr>
              <w:t>20</w:t>
            </w:r>
            <w:proofErr w:type="spellEnd"/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344F3" w:rsidRPr="00C70ADF" w:rsidRDefault="00D77B59" w:rsidP="001074B4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6</w:t>
            </w:r>
            <w:r w:rsidR="00E344F3" w:rsidRPr="00C70ADF">
              <w:rPr>
                <w:rFonts w:ascii="Times New Roman" w:hAnsi="Times New Roman" w:cs="Times New Roman"/>
              </w:rPr>
              <w:t>0 000,00</w:t>
            </w:r>
          </w:p>
        </w:tc>
      </w:tr>
    </w:tbl>
    <w:p w:rsidR="00105CBE" w:rsidRDefault="00CA59A3" w:rsidP="00365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2B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   </w:t>
      </w:r>
      <w:r w:rsidR="002E07C0" w:rsidRPr="00105CB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105C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105CBE">
        <w:rPr>
          <w:rFonts w:ascii="Times New Roman" w:hAnsi="Times New Roman" w:cs="Times New Roman"/>
          <w:b/>
          <w:sz w:val="20"/>
          <w:szCs w:val="20"/>
        </w:rPr>
        <w:t>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105CBE">
        <w:rPr>
          <w:rFonts w:ascii="Times New Roman" w:hAnsi="Times New Roman" w:cs="Times New Roman"/>
          <w:sz w:val="20"/>
          <w:szCs w:val="20"/>
        </w:rPr>
        <w:t>Р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05CBE" w:rsidRPr="00105CB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910E8E"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910E8E"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Pr="00105CBE" w:rsidRDefault="00910E8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105CB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05CBE" w:rsidRPr="00105CBE">
        <w:rPr>
          <w:rFonts w:ascii="Times New Roman" w:hAnsi="Times New Roman" w:cs="Times New Roman"/>
          <w:sz w:val="20"/>
          <w:szCs w:val="20"/>
        </w:rPr>
        <w:t xml:space="preserve">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 w:rsidRPr="00105CBE">
        <w:rPr>
          <w:rFonts w:ascii="Times New Roman" w:hAnsi="Times New Roman" w:cs="Times New Roman"/>
          <w:sz w:val="20"/>
          <w:szCs w:val="20"/>
        </w:rPr>
        <w:t>--</w:t>
      </w:r>
      <w:r w:rsidR="004D09C1" w:rsidRPr="00105CBE">
        <w:rPr>
          <w:rFonts w:ascii="Times New Roman" w:hAnsi="Times New Roman" w:cs="Times New Roman"/>
          <w:sz w:val="20"/>
          <w:szCs w:val="20"/>
        </w:rPr>
        <w:t>.11.201</w:t>
      </w:r>
      <w:r w:rsidR="00C920B1" w:rsidRPr="00105CBE">
        <w:rPr>
          <w:rFonts w:ascii="Times New Roman" w:hAnsi="Times New Roman" w:cs="Times New Roman"/>
          <w:sz w:val="20"/>
          <w:szCs w:val="20"/>
        </w:rPr>
        <w:t>9</w:t>
      </w:r>
      <w:r w:rsidR="004D09C1" w:rsidRPr="00105CBE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105CBE">
        <w:rPr>
          <w:rFonts w:ascii="Times New Roman" w:hAnsi="Times New Roman" w:cs="Times New Roman"/>
          <w:sz w:val="20"/>
          <w:szCs w:val="20"/>
        </w:rPr>
        <w:t xml:space="preserve">. № </w:t>
      </w:r>
      <w:r w:rsidR="001074B4" w:rsidRPr="00105CBE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105CBE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C920B1" w:rsidRPr="003F7E65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105CBE" w:rsidRPr="000D6475" w:rsidRDefault="00105CBE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260E36" w:rsidRDefault="005E2D2B" w:rsidP="00260E3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Т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ыс</w:t>
      </w:r>
      <w:proofErr w:type="gramStart"/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.р</w:t>
      </w:r>
      <w:proofErr w:type="gramEnd"/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P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</w:t>
      </w: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3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 w:rsidRPr="00105CBE">
        <w:rPr>
          <w:rFonts w:ascii="Times New Roman" w:hAnsi="Times New Roman" w:cs="Times New Roman"/>
          <w:sz w:val="20"/>
          <w:szCs w:val="20"/>
        </w:rPr>
        <w:t>--</w:t>
      </w:r>
      <w:r w:rsidR="004D09C1" w:rsidRPr="00105CBE">
        <w:rPr>
          <w:rFonts w:ascii="Times New Roman" w:hAnsi="Times New Roman" w:cs="Times New Roman"/>
          <w:sz w:val="20"/>
          <w:szCs w:val="20"/>
        </w:rPr>
        <w:t>.11.201</w:t>
      </w:r>
      <w:r w:rsidR="00A51CC2" w:rsidRPr="00105CBE">
        <w:rPr>
          <w:rFonts w:ascii="Times New Roman" w:hAnsi="Times New Roman" w:cs="Times New Roman"/>
          <w:sz w:val="20"/>
          <w:szCs w:val="20"/>
        </w:rPr>
        <w:t>9</w:t>
      </w:r>
      <w:r w:rsidR="004D09C1" w:rsidRPr="00105CBE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105CBE">
        <w:rPr>
          <w:rFonts w:ascii="Times New Roman" w:hAnsi="Times New Roman" w:cs="Times New Roman"/>
          <w:sz w:val="20"/>
          <w:szCs w:val="20"/>
        </w:rPr>
        <w:t xml:space="preserve">. № </w:t>
      </w:r>
      <w:r w:rsidR="001074B4" w:rsidRPr="00105CBE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 работников казённых учреждений на 20</w:t>
      </w:r>
      <w:r w:rsidR="00A51CC2" w:rsidRPr="00A51CC2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Pr="000D6475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235"/>
        <w:gridCol w:w="1650"/>
        <w:gridCol w:w="1943"/>
        <w:gridCol w:w="1943"/>
        <w:gridCol w:w="1943"/>
      </w:tblGrid>
      <w:tr w:rsidR="00A31EDF" w:rsidRPr="008837FA" w:rsidTr="00DB012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8837FA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1074B4" w:rsidP="00A51CC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A51CC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77B59" w:rsidRPr="008837FA" w:rsidTr="00A31EDF">
        <w:tc>
          <w:tcPr>
            <w:tcW w:w="2235" w:type="dxa"/>
          </w:tcPr>
          <w:p w:rsidR="00D77B59" w:rsidRPr="00105CBE" w:rsidRDefault="00D77B59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 w:rsidRPr="00105C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105C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50" w:type="dxa"/>
          </w:tcPr>
          <w:p w:rsidR="00D77B59" w:rsidRPr="00105CBE" w:rsidRDefault="00D77B59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D77B59" w:rsidRPr="00105CBE" w:rsidRDefault="00D77B59" w:rsidP="00D77B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3 371 170,00</w:t>
            </w:r>
          </w:p>
        </w:tc>
        <w:tc>
          <w:tcPr>
            <w:tcW w:w="1943" w:type="dxa"/>
          </w:tcPr>
          <w:p w:rsidR="00D77B59" w:rsidRPr="00105CBE" w:rsidRDefault="00D77B59" w:rsidP="00DB01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D77B59" w:rsidRPr="00105CBE" w:rsidRDefault="00D77B59"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3 371 170,00</w:t>
            </w:r>
          </w:p>
        </w:tc>
      </w:tr>
      <w:tr w:rsidR="00D77B59" w:rsidRPr="008837FA" w:rsidTr="00D77B59">
        <w:trPr>
          <w:trHeight w:val="272"/>
        </w:trPr>
        <w:tc>
          <w:tcPr>
            <w:tcW w:w="2235" w:type="dxa"/>
          </w:tcPr>
          <w:p w:rsidR="00D77B59" w:rsidRPr="00105CBE" w:rsidRDefault="00D77B59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D77B59" w:rsidRPr="00105CBE" w:rsidRDefault="00D77B59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D77B59" w:rsidRPr="00105CBE" w:rsidRDefault="00D77B59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3 371 170,00</w:t>
            </w:r>
          </w:p>
        </w:tc>
        <w:tc>
          <w:tcPr>
            <w:tcW w:w="1943" w:type="dxa"/>
          </w:tcPr>
          <w:p w:rsidR="00D77B59" w:rsidRPr="00105CBE" w:rsidRDefault="00D77B59" w:rsidP="00DB01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D77B59" w:rsidRPr="00105CBE" w:rsidRDefault="00D77B59"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3 371 170,00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Pr="005E2D2B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5E2D2B" w:rsidSect="00260E36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b/>
      <w:bCs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6D48-029E-459A-8B6B-1C2E5221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4571</TotalTime>
  <Pages>20</Pages>
  <Words>7357</Words>
  <Characters>41938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2019-10-31T06:46:00Z</cp:lastPrinted>
  <dcterms:created xsi:type="dcterms:W3CDTF">2014-10-14T08:43:00Z</dcterms:created>
  <dcterms:modified xsi:type="dcterms:W3CDTF">2019-11-02T16:19:00Z</dcterms:modified>
</cp:coreProperties>
</file>