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BF" w:rsidRDefault="00716FBF" w:rsidP="00716FBF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МУНИЦИПАЛЬНОЕ ОБРАЗОВАНИЕ</w:t>
      </w:r>
    </w:p>
    <w:p w:rsidR="00716FBF" w:rsidRDefault="00716FBF" w:rsidP="00716FBF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КИНДАЛЬСКОЕ СЕЛЬСКОЕ ПОСЕЛЕНИЕ</w:t>
      </w:r>
    </w:p>
    <w:p w:rsidR="00716FBF" w:rsidRDefault="00716FBF" w:rsidP="00716FBF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МУНИЦИПАЛЬНОЕ КАЗЕННОЕ УЧРЕЖДЕНИЕ</w:t>
      </w:r>
    </w:p>
    <w:p w:rsidR="00716FBF" w:rsidRDefault="00716FBF" w:rsidP="00716FBF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АДМИНИСТРАЦИЯ КИНДАЛЬСКОГО СЕЛЬСКОГО ПОСЕЛЕНИЯ</w:t>
      </w:r>
    </w:p>
    <w:p w:rsidR="00716FBF" w:rsidRDefault="00716FBF" w:rsidP="00716FBF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КАРГАСОКСКОГО РАЙОНА </w:t>
      </w:r>
    </w:p>
    <w:p w:rsidR="00716FBF" w:rsidRDefault="00716FBF" w:rsidP="00716FBF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ТОМСКОЙ ОБЛАСТИ</w:t>
      </w:r>
    </w:p>
    <w:p w:rsidR="00716FBF" w:rsidRDefault="00716FBF" w:rsidP="00716FBF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16FBF" w:rsidRDefault="00716FBF" w:rsidP="00716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16FBF" w:rsidRDefault="00716FBF" w:rsidP="00716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31.01.2019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2</w:t>
      </w:r>
    </w:p>
    <w:p w:rsidR="00716FBF" w:rsidRDefault="00716FBF" w:rsidP="00716FBF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Киндал</w:t>
      </w:r>
      <w:proofErr w:type="spellEnd"/>
    </w:p>
    <w:p w:rsidR="00716FBF" w:rsidRDefault="00716FBF" w:rsidP="00716FBF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716FBF" w:rsidRDefault="00716FBF" w:rsidP="00716FBF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 определении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предельного размера стоимости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>перечню услуг по погребению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716FBF" w:rsidRDefault="00716FBF" w:rsidP="00716FBF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716FBF" w:rsidRDefault="00716FBF" w:rsidP="00716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частью 3 статьи 9 Федерального закона от 12.01.1996 № 8-ФЗ «О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погребении и похоронном деле»</w:t>
      </w:r>
    </w:p>
    <w:p w:rsidR="00716FBF" w:rsidRDefault="00716FBF" w:rsidP="00716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716FBF" w:rsidRDefault="00716FBF" w:rsidP="00716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ПОСТАНОВЛЯЮ:</w:t>
      </w:r>
    </w:p>
    <w:p w:rsidR="00716FBF" w:rsidRDefault="00716FBF" w:rsidP="00716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716FBF" w:rsidRDefault="00716FBF" w:rsidP="00716FBF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стоимость услуг, предоставляемых согласно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 w:rsidR="00716FBF" w:rsidRDefault="00716FBF" w:rsidP="00716FBF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случае осуществления погребения за счет средств супруга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близких родственников, иных родственников, законного представителя умершего или иного лица, взявшего на себя об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язанность осуществить погребение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8919 (Восемь тысяч девятьсот девятнадцать) рубля 00 копеек;</w:t>
      </w:r>
    </w:p>
    <w:p w:rsidR="00716FBF" w:rsidRDefault="00716FBF" w:rsidP="00716FBF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6144 (Шесть тысяч сто сорок четыре) рубль 00 копеек.</w:t>
      </w:r>
    </w:p>
    <w:p w:rsidR="00716FBF" w:rsidRDefault="00716FBF" w:rsidP="00716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2. Признать утратившим силу Постановление № 2 от 31.01.2018 г. «Об определении предельного размера стоимости услуг, предоставляемых согласно гарантированному перечню услуг по погребению».</w:t>
      </w:r>
    </w:p>
    <w:p w:rsidR="00716FBF" w:rsidRDefault="00716FBF" w:rsidP="00716F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официального опубликования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распространяется на правоотношения, </w:t>
      </w:r>
      <w:r>
        <w:rPr>
          <w:rFonts w:ascii="Times New Roman" w:eastAsia="Times New Roman" w:hAnsi="Times New Roman" w:cs="Times New Roman"/>
          <w:sz w:val="28"/>
          <w:szCs w:val="28"/>
        </w:rPr>
        <w:t>возникшие с 1 февраля 2019 года.</w:t>
      </w:r>
    </w:p>
    <w:p w:rsidR="00716FBF" w:rsidRDefault="00716FBF" w:rsidP="00716FBF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716FBF" w:rsidRDefault="00716FBF" w:rsidP="00716FBF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716FBF" w:rsidRDefault="00716FBF" w:rsidP="00716FBF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716FBF" w:rsidRDefault="00716FBF" w:rsidP="00716FBF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Киндальского</w:t>
      </w:r>
      <w:proofErr w:type="spellEnd"/>
    </w:p>
    <w:p w:rsidR="00716FBF" w:rsidRDefault="00716FBF" w:rsidP="00716FBF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  <w:t xml:space="preserve">                 Волков В.В.</w:t>
      </w:r>
    </w:p>
    <w:p w:rsidR="00FC1120" w:rsidRPr="00716FBF" w:rsidRDefault="00FC1120" w:rsidP="00716FBF"/>
    <w:sectPr w:rsidR="00FC1120" w:rsidRPr="00716FBF" w:rsidSect="00FC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0EB6"/>
    <w:rsid w:val="002651E7"/>
    <w:rsid w:val="00610EB6"/>
    <w:rsid w:val="00716FBF"/>
    <w:rsid w:val="00FC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2019-01-31T05:07:00Z</cp:lastPrinted>
  <dcterms:created xsi:type="dcterms:W3CDTF">2019-01-28T04:05:00Z</dcterms:created>
  <dcterms:modified xsi:type="dcterms:W3CDTF">2019-01-31T05:07:00Z</dcterms:modified>
</cp:coreProperties>
</file>