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C01FA">
        <w:rPr>
          <w:b/>
          <w:sz w:val="24"/>
          <w:szCs w:val="24"/>
        </w:rPr>
        <w:t>Киндальского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8C01FA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2920B5"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59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8C01FA" w:rsidP="008C01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Киндал</w:t>
      </w:r>
      <w:proofErr w:type="spellEnd"/>
      <w:r w:rsidR="003B700E"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FE642F" w:rsidP="008952FD">
            <w:pPr>
              <w:pStyle w:val="ConsPlusCell"/>
              <w:jc w:val="both"/>
            </w:pPr>
            <w:r w:rsidRPr="00A876BE">
              <w:t xml:space="preserve">Об утверждении административного регламента предоставления муниципальной </w:t>
            </w:r>
            <w:r w:rsidRPr="008952FD">
              <w:t xml:space="preserve">услуги «Прием </w:t>
            </w:r>
            <w:r w:rsidR="008952FD" w:rsidRPr="008952FD">
              <w:rPr>
                <w:color w:val="000000"/>
                <w:shd w:val="clear" w:color="auto" w:fill="FFFFFF"/>
              </w:rPr>
              <w:t xml:space="preserve">и постановка на учет граждан в качестве нуждающихся в жилых помещениях, предоставляемых по договорам социального найма </w:t>
            </w:r>
            <w:r w:rsidRPr="008952FD">
              <w:t xml:space="preserve">на территории муниципального образования </w:t>
            </w:r>
            <w:proofErr w:type="spellStart"/>
            <w:r w:rsidR="008C01FA" w:rsidRPr="008C01FA">
              <w:t>Киндальского</w:t>
            </w:r>
            <w:proofErr w:type="spellEnd"/>
            <w:r w:rsidRPr="008952FD">
              <w:t xml:space="preserve"> сельское поселение</w:t>
            </w:r>
            <w:r w:rsidR="001404DF" w:rsidRPr="008952FD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8952F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1FA" w:rsidRPr="008C01FA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8952FD" w:rsidRPr="00E4792F" w:rsidRDefault="008952FD" w:rsidP="008952FD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8952FD">
        <w:t xml:space="preserve">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proofErr w:type="spellStart"/>
      <w:r w:rsidR="008C01FA" w:rsidRPr="008C01FA">
        <w:t>Киндальского</w:t>
      </w:r>
      <w:proofErr w:type="spellEnd"/>
      <w:r w:rsidRPr="008952FD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C01FA" w:rsidRPr="008C01FA">
        <w:rPr>
          <w:sz w:val="24"/>
          <w:szCs w:val="24"/>
        </w:rPr>
        <w:t>Киндальского</w:t>
      </w:r>
      <w:proofErr w:type="spellEnd"/>
      <w:r w:rsidR="008C01FA">
        <w:rPr>
          <w:rFonts w:ascii="Times New Roman" w:hAnsi="Times New Roman"/>
          <w:sz w:val="24"/>
          <w:szCs w:val="24"/>
        </w:rPr>
        <w:t xml:space="preserve"> сельского поселения от 14.10.2010 № 22</w:t>
      </w:r>
      <w:r w:rsidRPr="008952F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="008C01FA">
        <w:rPr>
          <w:rFonts w:ascii="Times New Roman" w:hAnsi="Times New Roman"/>
          <w:sz w:val="24"/>
          <w:szCs w:val="24"/>
        </w:rPr>
        <w:t xml:space="preserve">по </w:t>
      </w:r>
      <w:r w:rsidRPr="008952FD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8C01FA">
        <w:rPr>
          <w:rFonts w:ascii="Times New Roman" w:hAnsi="Times New Roman"/>
          <w:sz w:val="24"/>
          <w:szCs w:val="24"/>
        </w:rPr>
        <w:t xml:space="preserve">учет граждан в качестве </w:t>
      </w:r>
      <w:r w:rsidRPr="008952FD">
        <w:rPr>
          <w:rFonts w:ascii="Times New Roman" w:hAnsi="Times New Roman"/>
          <w:sz w:val="24"/>
          <w:szCs w:val="24"/>
        </w:rPr>
        <w:t>нуждающихся в жилых помещениях</w:t>
      </w:r>
      <w:r w:rsidR="008C01FA">
        <w:rPr>
          <w:rFonts w:ascii="Times New Roman" w:hAnsi="Times New Roman"/>
          <w:sz w:val="24"/>
          <w:szCs w:val="24"/>
        </w:rPr>
        <w:t>, предоставляемых по договорам социального найма</w:t>
      </w:r>
      <w:r w:rsidRPr="008952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952FD" w:rsidRPr="00E4792F" w:rsidRDefault="008952FD" w:rsidP="008952F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52FD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952FD" w:rsidRPr="00E4792F" w:rsidRDefault="008952FD" w:rsidP="008952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8C01FA" w:rsidRPr="008C01FA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8C01FA" w:rsidRPr="008C01FA">
        <w:rPr>
          <w:sz w:val="24"/>
          <w:szCs w:val="24"/>
        </w:rPr>
        <w:t>Киндальского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r w:rsidR="008C01FA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="008C01FA">
        <w:rPr>
          <w:rFonts w:ascii="Times New Roman" w:hAnsi="Times New Roman"/>
          <w:sz w:val="24"/>
          <w:szCs w:val="24"/>
          <w:lang w:eastAsia="ar-SA"/>
        </w:rPr>
        <w:tab/>
        <w:t>В.В. Волков</w:t>
      </w:r>
    </w:p>
    <w:p w:rsidR="001404DF" w:rsidRDefault="001404DF" w:rsidP="001404DF">
      <w:pPr>
        <w:pStyle w:val="1"/>
        <w:jc w:val="right"/>
      </w:pPr>
    </w:p>
    <w:p w:rsidR="008952FD" w:rsidRDefault="008952FD" w:rsidP="008952FD">
      <w:pPr>
        <w:rPr>
          <w:lang w:eastAsia="ru-RU"/>
        </w:rPr>
      </w:pPr>
    </w:p>
    <w:p w:rsidR="008C01FA" w:rsidRPr="008952FD" w:rsidRDefault="008C01FA" w:rsidP="008952FD">
      <w:pPr>
        <w:rPr>
          <w:lang w:eastAsia="ru-RU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постановлением  </w:t>
      </w:r>
      <w:r w:rsidR="00021F33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1FA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Default="001404DF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8952F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C01FA">
        <w:rPr>
          <w:rFonts w:ascii="Times New Roman" w:hAnsi="Times New Roman"/>
          <w:sz w:val="24"/>
          <w:szCs w:val="24"/>
        </w:rPr>
        <w:t>27.12.</w:t>
      </w:r>
      <w:r>
        <w:rPr>
          <w:rFonts w:ascii="Times New Roman" w:hAnsi="Times New Roman"/>
          <w:sz w:val="24"/>
          <w:szCs w:val="24"/>
        </w:rPr>
        <w:t>2018 №</w:t>
      </w:r>
      <w:r w:rsidR="008C01FA">
        <w:rPr>
          <w:rFonts w:ascii="Times New Roman" w:hAnsi="Times New Roman"/>
          <w:sz w:val="24"/>
          <w:szCs w:val="24"/>
        </w:rPr>
        <w:t xml:space="preserve"> 59</w:t>
      </w:r>
    </w:p>
    <w:p w:rsidR="008952FD" w:rsidRPr="001404DF" w:rsidRDefault="008952FD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52FD" w:rsidRPr="008952FD" w:rsidRDefault="008952FD" w:rsidP="00895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2FD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8952F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404DF" w:rsidRPr="008952FD" w:rsidRDefault="008952FD" w:rsidP="008952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8C01F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952FD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8952FD">
        <w:rPr>
          <w:rFonts w:ascii="Times New Roman" w:hAnsi="Times New Roman"/>
          <w:sz w:val="24"/>
          <w:szCs w:val="24"/>
        </w:rPr>
        <w:t>«</w:t>
      </w:r>
      <w:r w:rsidR="008952FD" w:rsidRPr="008952FD">
        <w:rPr>
          <w:rFonts w:ascii="Times New Roman" w:hAnsi="Times New Roman"/>
          <w:sz w:val="24"/>
          <w:szCs w:val="24"/>
        </w:rPr>
        <w:t xml:space="preserve">Прием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8C01FA" w:rsidRPr="008C01FA">
        <w:rPr>
          <w:sz w:val="24"/>
          <w:szCs w:val="24"/>
        </w:rPr>
        <w:t>Киндальско</w:t>
      </w:r>
      <w:r w:rsidR="008C01FA">
        <w:rPr>
          <w:sz w:val="24"/>
          <w:szCs w:val="24"/>
        </w:rPr>
        <w:t>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/>
          <w:sz w:val="24"/>
          <w:szCs w:val="24"/>
        </w:rPr>
        <w:t>»</w:t>
      </w:r>
      <w:r w:rsidRPr="008952FD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 xml:space="preserve">разработан в целях повышения качества предоставления муниципальной услуги по </w:t>
      </w:r>
      <w:r w:rsidR="008952FD" w:rsidRPr="003A577C">
        <w:rPr>
          <w:rFonts w:ascii="Times New Roman" w:hAnsi="Times New Roman"/>
          <w:bCs/>
          <w:sz w:val="24"/>
          <w:szCs w:val="24"/>
        </w:rPr>
        <w:t xml:space="preserve">приему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остановке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>на</w:t>
      </w:r>
      <w:proofErr w:type="gramEnd"/>
      <w:r w:rsidR="008952FD" w:rsidRPr="008952FD">
        <w:rPr>
          <w:rFonts w:ascii="Times New Roman" w:hAnsi="Times New Roman"/>
          <w:sz w:val="24"/>
          <w:szCs w:val="24"/>
        </w:rPr>
        <w:t xml:space="preserve"> территории муниципального образования </w:t>
      </w:r>
      <w:proofErr w:type="spellStart"/>
      <w:r w:rsidR="008C01FA" w:rsidRPr="008C01FA">
        <w:rPr>
          <w:sz w:val="24"/>
          <w:szCs w:val="24"/>
        </w:rPr>
        <w:t>Киндальско</w:t>
      </w:r>
      <w:r w:rsidR="008C01FA">
        <w:rPr>
          <w:sz w:val="24"/>
          <w:szCs w:val="24"/>
        </w:rPr>
        <w:t>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="008952FD"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rFonts w:ascii="Times New Roman" w:hAnsi="Times New Roman"/>
          <w:bCs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8952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8C01FA" w:rsidRPr="008C01FA">
        <w:rPr>
          <w:sz w:val="24"/>
          <w:szCs w:val="24"/>
        </w:rPr>
        <w:t>Киндальско</w:t>
      </w:r>
      <w:r w:rsidR="008C01FA">
        <w:rPr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поселени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="00021F33" w:rsidRPr="00E4792F">
        <w:t xml:space="preserve">непосредственно специалистом </w:t>
      </w:r>
      <w:r w:rsidR="00021F33">
        <w:t xml:space="preserve">МКУ </w:t>
      </w:r>
      <w:r w:rsidR="00021F33" w:rsidRPr="00E4792F">
        <w:t xml:space="preserve">администрации </w:t>
      </w:r>
      <w:proofErr w:type="spellStart"/>
      <w:r w:rsidR="008C01FA" w:rsidRPr="008C01FA">
        <w:t>Киндальского</w:t>
      </w:r>
      <w:proofErr w:type="spellEnd"/>
      <w:r w:rsidR="00021F33"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="00021F33" w:rsidRPr="00E4792F">
        <w:t xml:space="preserve">Место нахождения </w:t>
      </w:r>
      <w:r w:rsidR="00021F33">
        <w:t>Муниципальное казенное учреждение</w:t>
      </w:r>
      <w:r w:rsidR="00021F33" w:rsidRPr="00E4792F">
        <w:t xml:space="preserve"> администрация </w:t>
      </w:r>
      <w:proofErr w:type="spellStart"/>
      <w:r w:rsidR="00A756FE" w:rsidRPr="008C01FA">
        <w:t>Киндальского</w:t>
      </w:r>
      <w:proofErr w:type="spellEnd"/>
      <w:r w:rsidR="00021F33" w:rsidRPr="00E4792F">
        <w:t xml:space="preserve"> сельского поселения </w:t>
      </w:r>
      <w:proofErr w:type="spellStart"/>
      <w:r w:rsidR="00021F33" w:rsidRPr="00E4792F">
        <w:t>Каргасокского</w:t>
      </w:r>
      <w:proofErr w:type="spellEnd"/>
      <w:r w:rsidR="00021F33" w:rsidRPr="00E4792F">
        <w:t xml:space="preserve"> района Томской области (далее – </w:t>
      </w:r>
      <w:r w:rsidR="00021F33">
        <w:t xml:space="preserve">МКУ </w:t>
      </w:r>
      <w:r w:rsidR="00021F33" w:rsidRPr="00E4792F">
        <w:t xml:space="preserve">администрация </w:t>
      </w:r>
      <w:proofErr w:type="spellStart"/>
      <w:r w:rsidR="00A756FE" w:rsidRPr="008C01FA">
        <w:t>Киндальского</w:t>
      </w:r>
      <w:proofErr w:type="spellEnd"/>
      <w:r w:rsidR="00021F33" w:rsidRPr="00E4792F">
        <w:t xml:space="preserve"> сельского поселения), Томская область, </w:t>
      </w:r>
      <w:proofErr w:type="spellStart"/>
      <w:r w:rsidR="00021F33" w:rsidRPr="00E4792F">
        <w:t>Карг</w:t>
      </w:r>
      <w:r w:rsidR="00A756FE">
        <w:t>асокский</w:t>
      </w:r>
      <w:proofErr w:type="spellEnd"/>
      <w:r w:rsidR="00A756FE">
        <w:t xml:space="preserve"> район, с. </w:t>
      </w:r>
      <w:proofErr w:type="spellStart"/>
      <w:r w:rsidR="00A756FE">
        <w:t>Киндал</w:t>
      </w:r>
      <w:proofErr w:type="spellEnd"/>
      <w:r w:rsidR="00A756FE">
        <w:t>, ул. Центральная, д. 16</w:t>
      </w:r>
      <w:r w:rsidRPr="001404DF">
        <w:t>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>Прием и выдача документов по принципу «одного окна» осуществляет</w:t>
      </w:r>
      <w:r w:rsidR="00A756FE">
        <w:rPr>
          <w:color w:val="000000"/>
        </w:rPr>
        <w:t>ся по адресу: 63675</w:t>
      </w:r>
      <w:r w:rsidRPr="001404DF">
        <w:rPr>
          <w:color w:val="000000"/>
        </w:rPr>
        <w:t xml:space="preserve">0, Томская область, </w:t>
      </w:r>
      <w:proofErr w:type="spellStart"/>
      <w:r w:rsidRPr="001404DF">
        <w:rPr>
          <w:color w:val="000000"/>
        </w:rPr>
        <w:t>Карг</w:t>
      </w:r>
      <w:r w:rsidR="00A756FE">
        <w:rPr>
          <w:color w:val="000000"/>
        </w:rPr>
        <w:t>асокский</w:t>
      </w:r>
      <w:proofErr w:type="spellEnd"/>
      <w:r w:rsidR="00A756FE">
        <w:rPr>
          <w:color w:val="000000"/>
        </w:rPr>
        <w:t xml:space="preserve"> район, с. </w:t>
      </w:r>
      <w:proofErr w:type="spellStart"/>
      <w:r w:rsidR="00A756FE">
        <w:rPr>
          <w:color w:val="000000"/>
        </w:rPr>
        <w:t>Киндал</w:t>
      </w:r>
      <w:proofErr w:type="spellEnd"/>
      <w:r w:rsidR="00A756FE">
        <w:rPr>
          <w:color w:val="000000"/>
        </w:rPr>
        <w:t>, ул. Центральная, д. 16</w:t>
      </w:r>
      <w:r w:rsidRPr="001404DF">
        <w:rPr>
          <w:color w:val="000000"/>
        </w:rPr>
        <w:t>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A756FE" w:rsidP="001404DF">
      <w:pPr>
        <w:pStyle w:val="12"/>
        <w:ind w:firstLine="360"/>
        <w:jc w:val="both"/>
      </w:pPr>
      <w:r>
        <w:rPr>
          <w:rStyle w:val="apple-style-span"/>
          <w:rFonts w:eastAsia="Calibri"/>
        </w:rPr>
        <w:t>Адрес: 63675</w:t>
      </w:r>
      <w:r w:rsidR="001404DF" w:rsidRPr="001404DF">
        <w:rPr>
          <w:rStyle w:val="apple-style-span"/>
          <w:rFonts w:eastAsia="Calibri"/>
        </w:rPr>
        <w:t>0, Томская область</w:t>
      </w:r>
      <w:r>
        <w:rPr>
          <w:rStyle w:val="apple-style-span"/>
          <w:rFonts w:eastAsia="Calibri"/>
        </w:rPr>
        <w:t xml:space="preserve">, </w:t>
      </w:r>
      <w:proofErr w:type="spellStart"/>
      <w:r>
        <w:rPr>
          <w:rStyle w:val="apple-style-span"/>
          <w:rFonts w:eastAsia="Calibri"/>
        </w:rPr>
        <w:t>Каргасокский</w:t>
      </w:r>
      <w:proofErr w:type="spellEnd"/>
      <w:r>
        <w:rPr>
          <w:rStyle w:val="apple-style-span"/>
          <w:rFonts w:eastAsia="Calibri"/>
        </w:rPr>
        <w:t xml:space="preserve">  район, с. </w:t>
      </w:r>
      <w:proofErr w:type="spellStart"/>
      <w:r>
        <w:rPr>
          <w:rStyle w:val="apple-style-span"/>
          <w:rFonts w:eastAsia="Calibri"/>
        </w:rPr>
        <w:t>Киндал</w:t>
      </w:r>
      <w:proofErr w:type="spellEnd"/>
      <w:r>
        <w:rPr>
          <w:rStyle w:val="apple-style-span"/>
          <w:rFonts w:eastAsia="Calibri"/>
        </w:rPr>
        <w:t>, ул. Центральная, 16</w:t>
      </w:r>
      <w:r w:rsidR="001404DF" w:rsidRPr="001404DF">
        <w:rPr>
          <w:rStyle w:val="apple-style-span"/>
          <w:rFonts w:eastAsia="Calibri"/>
        </w:rPr>
        <w:t>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lastRenderedPageBreak/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 xml:space="preserve">Телефон: </w:t>
      </w:r>
      <w:r w:rsidR="00A756FE">
        <w:rPr>
          <w:rStyle w:val="apple-style-span"/>
          <w:rFonts w:eastAsia="Calibri"/>
        </w:rPr>
        <w:t>8(38253) 32146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6" w:history="1">
        <w:r w:rsidR="00A756FE">
          <w:rPr>
            <w:rStyle w:val="a9"/>
            <w:lang w:val="en-US"/>
          </w:rPr>
          <w:t>admkindal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A756FE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8/38253/32146</w:t>
      </w:r>
      <w:r w:rsidR="001404DF" w:rsidRPr="001404DF">
        <w:rPr>
          <w:rFonts w:ascii="Times New Roman" w:hAnsi="Times New Roman" w:cs="Times New Roman"/>
          <w:sz w:val="24"/>
          <w:szCs w:val="24"/>
        </w:rPr>
        <w:t>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hyperlink r:id="rId7" w:history="1">
        <w:r w:rsidR="00A756FE">
          <w:rPr>
            <w:rStyle w:val="a9"/>
            <w:lang w:val="en-US"/>
          </w:rPr>
          <w:t>admkindal</w:t>
        </w:r>
        <w:r w:rsidR="00A756FE" w:rsidRPr="001404DF">
          <w:rPr>
            <w:rStyle w:val="a9"/>
          </w:rPr>
          <w:t>@</w:t>
        </w:r>
        <w:r w:rsidR="00A756FE" w:rsidRPr="001404DF">
          <w:rPr>
            <w:rStyle w:val="a9"/>
            <w:lang w:val="en-US"/>
          </w:rPr>
          <w:t>yandex</w:t>
        </w:r>
        <w:r w:rsidR="00A756FE" w:rsidRPr="001404DF">
          <w:rPr>
            <w:rStyle w:val="a9"/>
          </w:rPr>
          <w:t>.</w:t>
        </w:r>
        <w:r w:rsidR="00A756FE" w:rsidRPr="001404DF">
          <w:rPr>
            <w:rStyle w:val="a9"/>
            <w:lang w:val="en-US"/>
          </w:rPr>
          <w:t>ru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 w:rsidR="00021F33">
        <w:rPr>
          <w:spacing w:val="-2"/>
        </w:rPr>
        <w:t>муниципального образования</w:t>
      </w:r>
      <w:r w:rsidR="00021F33" w:rsidRPr="00E4792F">
        <w:rPr>
          <w:spacing w:val="-2"/>
        </w:rPr>
        <w:t xml:space="preserve"> </w:t>
      </w:r>
      <w:proofErr w:type="spellStart"/>
      <w:r w:rsidR="00A756FE">
        <w:t>Киндальское</w:t>
      </w:r>
      <w:proofErr w:type="spellEnd"/>
      <w:r w:rsidR="00021F33" w:rsidRPr="00E4792F">
        <w:t xml:space="preserve"> </w:t>
      </w:r>
      <w:r w:rsidR="00021F33" w:rsidRPr="00E4792F">
        <w:rPr>
          <w:spacing w:val="-2"/>
        </w:rPr>
        <w:t>сельско</w:t>
      </w:r>
      <w:r w:rsidR="00021F33">
        <w:rPr>
          <w:spacing w:val="-2"/>
        </w:rPr>
        <w:t>е</w:t>
      </w:r>
      <w:r w:rsidR="00021F33" w:rsidRPr="00E4792F">
        <w:rPr>
          <w:spacing w:val="-2"/>
        </w:rPr>
        <w:t xml:space="preserve"> поселени</w:t>
      </w:r>
      <w:r w:rsidR="00021F33">
        <w:rPr>
          <w:spacing w:val="-2"/>
        </w:rPr>
        <w:t>е</w:t>
      </w:r>
      <w:r w:rsidR="00021F33" w:rsidRPr="001404DF">
        <w:rPr>
          <w:spacing w:val="-2"/>
        </w:rPr>
        <w:t xml:space="preserve"> </w:t>
      </w:r>
      <w:r w:rsidRPr="001404DF">
        <w:rPr>
          <w:spacing w:val="-2"/>
        </w:rPr>
        <w:t xml:space="preserve">в сети Интернет по адресу: </w:t>
      </w:r>
      <w:hyperlink r:id="rId8" w:history="1">
        <w:r w:rsidR="00A756FE" w:rsidRPr="007717E1">
          <w:rPr>
            <w:rStyle w:val="a9"/>
          </w:rPr>
          <w:t>http://www.</w:t>
        </w:r>
        <w:r w:rsidR="00A756FE" w:rsidRPr="007717E1">
          <w:rPr>
            <w:rStyle w:val="a9"/>
            <w:lang w:val="en-US"/>
          </w:rPr>
          <w:t>kindal</w:t>
        </w:r>
        <w:r w:rsidR="00A756FE" w:rsidRPr="007717E1">
          <w:rPr>
            <w:rStyle w:val="a9"/>
          </w:rPr>
          <w:t>.tomsk.ru</w:t>
        </w:r>
      </w:hyperlink>
      <w:r w:rsidR="00021F33" w:rsidRPr="00E4792F">
        <w:rPr>
          <w:spacing w:val="-2"/>
        </w:rPr>
        <w:t>,</w:t>
      </w:r>
      <w:r w:rsidR="00021F33"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9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gosuslugi</w:t>
        </w:r>
        <w:proofErr w:type="spellEnd"/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</w:t>
      </w:r>
      <w:r w:rsidR="00021F33">
        <w:rPr>
          <w:spacing w:val="6"/>
        </w:rPr>
        <w:t>МКУ а</w:t>
      </w:r>
      <w:r w:rsidRPr="001404DF">
        <w:rPr>
          <w:spacing w:val="6"/>
        </w:rPr>
        <w:t xml:space="preserve">дминистрации </w:t>
      </w:r>
      <w:proofErr w:type="spellStart"/>
      <w:r w:rsidR="00A756FE" w:rsidRPr="008C01FA">
        <w:t>Киндальского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 w:rsidR="00021F33"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 w:rsidR="00021F33"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 w:rsidR="00021F33"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</w:t>
      </w:r>
      <w:r w:rsidR="00021F33">
        <w:rPr>
          <w:lang w:eastAsia="en-US"/>
        </w:rPr>
        <w:t>МКУ а</w:t>
      </w:r>
      <w:r w:rsidRPr="001404DF">
        <w:rPr>
          <w:lang w:eastAsia="en-US"/>
        </w:rPr>
        <w:t xml:space="preserve">дминистрации </w:t>
      </w:r>
      <w:proofErr w:type="spellStart"/>
      <w:r w:rsidR="00A756FE" w:rsidRPr="008C01FA">
        <w:t>Киндальского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 w:rsidR="00A756FE" w:rsidRPr="008C01FA">
        <w:t>Киндальского</w:t>
      </w:r>
      <w:proofErr w:type="spellEnd"/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21F33"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A756FE">
        <w:rPr>
          <w:sz w:val="24"/>
          <w:szCs w:val="24"/>
        </w:rPr>
        <w:t>Киндальское</w:t>
      </w:r>
      <w:proofErr w:type="spellEnd"/>
      <w:r w:rsidR="00021F33"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</w:t>
      </w:r>
      <w:r w:rsidR="00A756FE">
        <w:rPr>
          <w:rFonts w:ascii="Times New Roman" w:hAnsi="Times New Roman"/>
          <w:sz w:val="24"/>
          <w:szCs w:val="24"/>
        </w:rPr>
        <w:t>ведущий специалист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021F33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21F33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принятие на учет граждан в качестве нуждающихся в жилых помещениях;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мотивированный отказ в предоставлении муниципальной услуги в письменной форме.</w:t>
      </w:r>
      <w:r w:rsidRPr="00021F33">
        <w:rPr>
          <w:rFonts w:ascii="Times New Roman" w:hAnsi="Times New Roman"/>
          <w:bCs/>
          <w:sz w:val="24"/>
          <w:szCs w:val="24"/>
        </w:rPr>
        <w:t xml:space="preserve">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</w:t>
      </w:r>
      <w:r w:rsidR="00021F33">
        <w:rPr>
          <w:rFonts w:ascii="Times New Roman" w:hAnsi="Times New Roman"/>
          <w:sz w:val="24"/>
          <w:szCs w:val="24"/>
        </w:rPr>
        <w:t>со дня поступления заявления в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</w:t>
      </w:r>
      <w:r w:rsidR="004C2764">
        <w:rPr>
          <w:rFonts w:ascii="Times New Roman" w:hAnsi="Times New Roman"/>
          <w:bCs/>
          <w:sz w:val="24"/>
          <w:szCs w:val="24"/>
        </w:rPr>
        <w:t>Жилищным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кодексом Российской Федерации </w:t>
      </w:r>
      <w:r w:rsidR="004C2764">
        <w:rPr>
          <w:rFonts w:ascii="Times New Roman" w:hAnsi="Times New Roman"/>
          <w:sz w:val="24"/>
          <w:szCs w:val="24"/>
        </w:rPr>
        <w:t>29</w:t>
      </w:r>
      <w:r w:rsidRPr="001404DF">
        <w:rPr>
          <w:rFonts w:ascii="Times New Roman" w:hAnsi="Times New Roman"/>
          <w:sz w:val="24"/>
          <w:szCs w:val="24"/>
        </w:rPr>
        <w:t>.12.200</w:t>
      </w:r>
      <w:r w:rsidR="004C2764">
        <w:rPr>
          <w:rFonts w:ascii="Times New Roman" w:hAnsi="Times New Roman"/>
          <w:sz w:val="24"/>
          <w:szCs w:val="24"/>
        </w:rPr>
        <w:t>4</w:t>
      </w:r>
      <w:r w:rsidRPr="001404DF">
        <w:rPr>
          <w:rFonts w:ascii="Times New Roman" w:hAnsi="Times New Roman"/>
          <w:sz w:val="24"/>
          <w:szCs w:val="24"/>
        </w:rPr>
        <w:t xml:space="preserve"> № </w:t>
      </w:r>
      <w:r w:rsidR="004C2764">
        <w:rPr>
          <w:rFonts w:ascii="Times New Roman" w:hAnsi="Times New Roman"/>
          <w:sz w:val="24"/>
          <w:szCs w:val="24"/>
        </w:rPr>
        <w:t>188</w:t>
      </w:r>
      <w:r w:rsidRPr="001404DF">
        <w:rPr>
          <w:rFonts w:ascii="Times New Roman" w:hAnsi="Times New Roman"/>
          <w:sz w:val="24"/>
          <w:szCs w:val="24"/>
        </w:rPr>
        <w:t>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обращений граждан Российской Федерации</w:t>
      </w:r>
      <w:r w:rsidR="004C2764">
        <w:rPr>
          <w:rFonts w:ascii="Times New Roman" w:hAnsi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11.08.2005 №</w:t>
      </w:r>
      <w:r>
        <w:rPr>
          <w:rFonts w:ascii="Times New Roman" w:hAnsi="Times New Roman"/>
          <w:sz w:val="24"/>
          <w:szCs w:val="24"/>
        </w:rPr>
        <w:t xml:space="preserve"> 130-ОЗ «</w:t>
      </w:r>
      <w:r w:rsidRPr="004C2764">
        <w:rPr>
          <w:rFonts w:ascii="Times New Roman" w:hAnsi="Times New Roman"/>
          <w:sz w:val="24"/>
          <w:szCs w:val="24"/>
        </w:rPr>
        <w:t xml:space="preserve">О порядке признания граждан </w:t>
      </w:r>
      <w:proofErr w:type="gramStart"/>
      <w:r w:rsidRPr="004C2764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4C2764">
        <w:rPr>
          <w:rFonts w:ascii="Times New Roman" w:hAnsi="Times New Roman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08.06.2005 № 91-ОЗ </w:t>
      </w:r>
      <w:r>
        <w:rPr>
          <w:rFonts w:ascii="Times New Roman" w:hAnsi="Times New Roman"/>
          <w:sz w:val="24"/>
          <w:szCs w:val="24"/>
        </w:rPr>
        <w:t>«</w:t>
      </w:r>
      <w:r w:rsidRPr="004C2764">
        <w:rPr>
          <w:rFonts w:ascii="Times New Roman" w:hAnsi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1404DF" w:rsidRPr="001404DF" w:rsidRDefault="001404DF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764">
        <w:rPr>
          <w:rFonts w:ascii="Times New Roman" w:hAnsi="Times New Roman"/>
          <w:sz w:val="24"/>
          <w:szCs w:val="24"/>
        </w:rPr>
        <w:t>з</w:t>
      </w:r>
      <w:proofErr w:type="spellEnd"/>
      <w:r w:rsidRPr="004C2764">
        <w:rPr>
          <w:rFonts w:ascii="Times New Roman" w:hAnsi="Times New Roman"/>
          <w:sz w:val="24"/>
          <w:szCs w:val="24"/>
        </w:rPr>
        <w:t>) Уставом муниципального образования</w:t>
      </w:r>
      <w:r w:rsidR="004C2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6FE" w:rsidRPr="008C01FA">
        <w:rPr>
          <w:sz w:val="24"/>
          <w:szCs w:val="24"/>
        </w:rPr>
        <w:t>Киндальско</w:t>
      </w:r>
      <w:r w:rsidR="00A756FE">
        <w:rPr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2764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2.7.1. Для предоставления муниципальной услуги заявитель подает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rPr>
          <w:rFonts w:ascii="Times New Roman" w:hAnsi="Times New Roman"/>
          <w:sz w:val="24"/>
          <w:szCs w:val="24"/>
        </w:rPr>
        <w:t xml:space="preserve"> (приложение № 1), которое должно содержать следующие сведения: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- контактный телефон;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320678" w:rsidRPr="001404DF" w:rsidRDefault="00320678" w:rsidP="00320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756FE" w:rsidRPr="008C01FA">
        <w:rPr>
          <w:sz w:val="24"/>
          <w:szCs w:val="24"/>
        </w:rPr>
        <w:t>Киндальско</w:t>
      </w:r>
      <w:r w:rsidR="00A756FE">
        <w:rPr>
          <w:sz w:val="24"/>
          <w:szCs w:val="24"/>
        </w:rPr>
        <w:t>е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Par1"/>
      <w:bookmarkEnd w:id="0"/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согласие на обработку персональных данных;</w:t>
      </w:r>
      <w:bookmarkStart w:id="1" w:name="Par3"/>
      <w:bookmarkEnd w:id="1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удостоверения опекуна или попечителя (для лиц, над которыми установлена опека, попечительство);</w:t>
      </w:r>
      <w:bookmarkStart w:id="2" w:name="Par4"/>
      <w:bookmarkEnd w:id="2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домовой книги;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  <w:bookmarkStart w:id="3" w:name="Par6"/>
      <w:bookmarkEnd w:id="3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bookmarkStart w:id="4" w:name="Par7"/>
      <w:bookmarkEnd w:id="4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</w:r>
      <w:bookmarkStart w:id="5" w:name="Par8"/>
      <w:bookmarkEnd w:id="5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выдаваемых федеральными государственными учреждениями медико-социальной экспертизы;</w:t>
      </w:r>
      <w:bookmarkStart w:id="6" w:name="Par9"/>
      <w:bookmarkEnd w:id="6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удостоверений и документов, подтверждающих право гражданина на получение мер социальной поддержки;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Томской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области.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Граждане, изменившие место жительства в пределах Российской Федерации за 5 лет до обращения с заявлением о принятии на учет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Копии документов, предусмотренных </w:t>
      </w:r>
      <w:hyperlink r:id="rId13" w:anchor="Par1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подпунктами</w:t>
        </w:r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вторым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4" w:anchor="Par3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четвертым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anchor="Par4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hyperlink r:id="rId16" w:anchor="Par6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седьмым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7" w:anchor="Par7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восьмым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Par8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девятым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9" w:anchor="Par9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десятым</w:t>
        </w:r>
      </w:hyperlink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 случае отсутствия оригиналов документов, их копии должны быть удостоверены нотариально.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404DF" w:rsidRPr="001404DF" w:rsidRDefault="001404DF" w:rsidP="00397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непредставление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документов, указанных в пункте 2.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397E6E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404DF">
        <w:rPr>
          <w:rFonts w:ascii="Times New Roman" w:hAnsi="Times New Roman"/>
          <w:sz w:val="24"/>
          <w:szCs w:val="24"/>
        </w:rPr>
        <w:t xml:space="preserve">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МКУК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На стоянке автотранспортных средств, расположенной у здания </w:t>
      </w:r>
      <w:r w:rsidR="00397E6E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756FE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CD6" w:rsidRPr="008C01FA">
        <w:rPr>
          <w:sz w:val="24"/>
          <w:szCs w:val="24"/>
        </w:rPr>
        <w:t>Киндальско</w:t>
      </w:r>
      <w:r w:rsidR="00C57CD6">
        <w:rPr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Pr="001404D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="00C57CD6">
        <w:rPr>
          <w:rFonts w:ascii="Times New Roman" w:hAnsi="Times New Roman"/>
          <w:spacing w:val="-1"/>
          <w:sz w:val="24"/>
          <w:szCs w:val="24"/>
          <w:lang w:val="en-US"/>
        </w:rPr>
        <w:t>kindal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транспортная и</w:t>
      </w:r>
      <w:r w:rsidR="00397E6E">
        <w:rPr>
          <w:rFonts w:ascii="Times New Roman" w:hAnsi="Times New Roman"/>
          <w:sz w:val="24"/>
          <w:szCs w:val="24"/>
        </w:rPr>
        <w:t xml:space="preserve"> пешеходная доступность здания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C57CD6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397E6E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7CD6" w:rsidRPr="008C01FA">
        <w:rPr>
          <w:sz w:val="24"/>
          <w:szCs w:val="24"/>
        </w:rPr>
        <w:t>Киндальско</w:t>
      </w:r>
      <w:r w:rsidR="00C57CD6">
        <w:rPr>
          <w:sz w:val="24"/>
          <w:szCs w:val="24"/>
        </w:rPr>
        <w:t>е</w:t>
      </w:r>
      <w:proofErr w:type="spellEnd"/>
      <w:r w:rsidR="00397E6E"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Если заявление и приложенные к нему документы представлены заявителем (представител</w:t>
      </w:r>
      <w:r w:rsidR="00397E6E">
        <w:rPr>
          <w:rFonts w:ascii="Times New Roman" w:hAnsi="Times New Roman" w:cs="Times New Roman"/>
          <w:sz w:val="24"/>
          <w:szCs w:val="24"/>
        </w:rPr>
        <w:t>ем заявителя) в МКУ а</w:t>
      </w:r>
      <w:r w:rsidR="00C57CD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Расписка выдается заявителю (представите</w:t>
      </w:r>
      <w:r w:rsidR="00397E6E">
        <w:rPr>
          <w:rFonts w:ascii="Times New Roman" w:hAnsi="Times New Roman" w:cs="Times New Roman"/>
          <w:sz w:val="24"/>
          <w:szCs w:val="24"/>
        </w:rPr>
        <w:t>лю заявителя) в день получения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</w:t>
      </w:r>
      <w:r w:rsidR="00397E6E">
        <w:rPr>
          <w:rFonts w:ascii="Times New Roman" w:hAnsi="Times New Roman" w:cs="Times New Roman"/>
          <w:sz w:val="24"/>
          <w:szCs w:val="24"/>
        </w:rPr>
        <w:t>нему документы представлены в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Второй экземпляр расписки (сообщения) о получении заявления и приложенных к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397E6E">
        <w:rPr>
          <w:rFonts w:ascii="Times New Roman" w:hAnsi="Times New Roman"/>
          <w:sz w:val="24"/>
          <w:szCs w:val="24"/>
        </w:rPr>
        <w:t>.1.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непредставления заявителем документов, которые он вправе предоставить в соответствии с пунктом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предоставления заявителем всех документов из перечня, указанного в пункте 2.7.</w:t>
      </w:r>
      <w:r w:rsidR="00397E6E">
        <w:rPr>
          <w:rFonts w:ascii="Times New Roman" w:hAnsi="Times New Roman"/>
          <w:sz w:val="24"/>
          <w:szCs w:val="24"/>
        </w:rPr>
        <w:t>1. настоящего 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Копии документов (информации), указанных в пункте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397E6E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lastRenderedPageBreak/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 w:rsidR="00397E6E"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97E6E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397E6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 xml:space="preserve">нуждающихся в жилых помещениях, </w:t>
      </w:r>
      <w:r w:rsidR="00E309F2" w:rsidRPr="00397E6E">
        <w:rPr>
          <w:rFonts w:ascii="Times New Roman" w:hAnsi="Times New Roman" w:cs="Times New Roman"/>
          <w:sz w:val="24"/>
          <w:szCs w:val="24"/>
        </w:rPr>
        <w:lastRenderedPageBreak/>
        <w:t>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 w:rsidR="00E309F2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E309F2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в МКУ а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1404DF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E309F2">
        <w:rPr>
          <w:rFonts w:ascii="Times New Roman" w:hAnsi="Times New Roman"/>
          <w:sz w:val="24"/>
          <w:szCs w:val="24"/>
        </w:rPr>
        <w:lastRenderedPageBreak/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E309F2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C57CD6">
        <w:rPr>
          <w:rFonts w:ascii="Times New Roman" w:hAnsi="Times New Roman"/>
          <w:sz w:val="24"/>
          <w:szCs w:val="24"/>
        </w:rPr>
        <w:t xml:space="preserve"> </w:t>
      </w:r>
      <w:r w:rsidR="00E309F2">
        <w:rPr>
          <w:rFonts w:ascii="Times New Roman" w:hAnsi="Times New Roman"/>
          <w:sz w:val="24"/>
          <w:szCs w:val="24"/>
        </w:rPr>
        <w:t>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E309F2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издание распоряжения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- организует подготовку справки о результатах проверки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</w:t>
      </w:r>
      <w:r w:rsidR="00C57CD6">
        <w:rPr>
          <w:rFonts w:ascii="Times New Roman" w:hAnsi="Times New Roman"/>
          <w:sz w:val="24"/>
          <w:szCs w:val="24"/>
        </w:rPr>
        <w:t xml:space="preserve">докладной записки на имя Главы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</w:t>
      </w:r>
      <w:r w:rsidR="00E309F2">
        <w:rPr>
          <w:rFonts w:ascii="Times New Roman" w:hAnsi="Times New Roman"/>
          <w:sz w:val="24"/>
          <w:szCs w:val="24"/>
        </w:rPr>
        <w:t xml:space="preserve">2. Ответственность специалиста 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закрепляется в их должностном регламенте (инструкции) в соответствии с требованиями </w:t>
      </w:r>
      <w:hyperlink r:id="rId20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в соответствии со своими должностными обязанностями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="00C57CD6">
        <w:rPr>
          <w:rFonts w:ascii="Times New Roman" w:hAnsi="Times New Roman"/>
          <w:b/>
          <w:bCs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 w:rsidR="00C57CD6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="00C57CD6">
        <w:rPr>
          <w:rFonts w:ascii="Times New Roman" w:hAnsi="Times New Roman" w:cs="Times New Roman"/>
          <w:sz w:val="24"/>
          <w:szCs w:val="24"/>
        </w:rPr>
        <w:t>ыми правовыми актами Томской об</w:t>
      </w:r>
      <w:r w:rsidRPr="001404DF">
        <w:rPr>
          <w:rFonts w:ascii="Times New Roman" w:hAnsi="Times New Roman" w:cs="Times New Roman"/>
          <w:sz w:val="24"/>
          <w:szCs w:val="24"/>
        </w:rPr>
        <w:t>л</w:t>
      </w:r>
      <w:r w:rsidR="00C57CD6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 w:rsidR="00D17CB0" w:rsidRPr="008C01FA">
        <w:rPr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6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021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1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9F2" w:rsidRPr="00E309F2" w:rsidRDefault="00E309F2" w:rsidP="00E309F2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E309F2" w:rsidRPr="00E309F2" w:rsidRDefault="00D17CB0" w:rsidP="00E309F2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D17CB0">
        <w:rPr>
          <w:b w:val="0"/>
          <w:i w:val="0"/>
          <w:color w:val="auto"/>
          <w:sz w:val="24"/>
          <w:szCs w:val="24"/>
        </w:rPr>
        <w:t>Киндальского</w:t>
      </w:r>
      <w:proofErr w:type="spellEnd"/>
      <w:r w:rsidR="00E309F2"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E309F2" w:rsidRPr="00E309F2" w:rsidRDefault="00170541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Волкову В.В</w:t>
      </w:r>
      <w:r w:rsidR="00E309F2" w:rsidRPr="00E309F2">
        <w:rPr>
          <w:rFonts w:ascii="Times New Roman" w:hAnsi="Times New Roman"/>
          <w:bCs/>
          <w:iCs/>
          <w:sz w:val="24"/>
          <w:szCs w:val="24"/>
        </w:rPr>
        <w:t>.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Pr="00E309F2">
        <w:rPr>
          <w:rFonts w:ascii="Times New Roman" w:hAnsi="Times New Roman"/>
          <w:bCs/>
          <w:iCs/>
          <w:sz w:val="24"/>
          <w:szCs w:val="24"/>
        </w:rPr>
        <w:t>т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309F2">
        <w:rPr>
          <w:rFonts w:ascii="Times New Roman" w:hAnsi="Times New Roman"/>
          <w:bCs/>
          <w:iCs/>
          <w:sz w:val="24"/>
          <w:szCs w:val="24"/>
        </w:rPr>
        <w:t>Проживаю</w:t>
      </w:r>
      <w:r w:rsidR="00170541">
        <w:rPr>
          <w:rFonts w:ascii="Times New Roman" w:hAnsi="Times New Roman"/>
          <w:bCs/>
          <w:iCs/>
          <w:sz w:val="24"/>
          <w:szCs w:val="24"/>
        </w:rPr>
        <w:t>щего</w:t>
      </w:r>
      <w:proofErr w:type="gramEnd"/>
      <w:r w:rsidR="00170541">
        <w:rPr>
          <w:rFonts w:ascii="Times New Roman" w:hAnsi="Times New Roman"/>
          <w:bCs/>
          <w:iCs/>
          <w:sz w:val="24"/>
          <w:szCs w:val="24"/>
        </w:rPr>
        <w:t xml:space="preserve"> по адресу: с. </w:t>
      </w:r>
      <w:proofErr w:type="spellStart"/>
      <w:r w:rsidR="00170541">
        <w:rPr>
          <w:rFonts w:ascii="Times New Roman" w:hAnsi="Times New Roman"/>
          <w:bCs/>
          <w:iCs/>
          <w:sz w:val="24"/>
          <w:szCs w:val="24"/>
        </w:rPr>
        <w:t>Киндал</w:t>
      </w:r>
      <w:proofErr w:type="spellEnd"/>
      <w:r w:rsidRPr="00E309F2">
        <w:rPr>
          <w:rFonts w:ascii="Times New Roman" w:hAnsi="Times New Roman"/>
          <w:bCs/>
          <w:iCs/>
          <w:sz w:val="24"/>
          <w:szCs w:val="24"/>
        </w:rPr>
        <w:t>,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309F2">
        <w:rPr>
          <w:rFonts w:ascii="Times New Roman" w:hAnsi="Times New Roman"/>
          <w:bCs/>
          <w:iCs/>
          <w:sz w:val="24"/>
          <w:szCs w:val="24"/>
        </w:rPr>
        <w:t>л.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E309F2" w:rsidRPr="00E309F2" w:rsidRDefault="00E309F2" w:rsidP="00E309F2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aff1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</w:t>
      </w:r>
      <w:proofErr w:type="gramStart"/>
      <w:r w:rsidRPr="00E309F2">
        <w:rPr>
          <w:rFonts w:ascii="Times New Roman" w:hAnsi="Times New Roman"/>
          <w:sz w:val="24"/>
          <w:szCs w:val="24"/>
        </w:rPr>
        <w:t>ю(</w:t>
      </w:r>
      <w:proofErr w:type="gramEnd"/>
      <w:r w:rsidRPr="00E309F2">
        <w:rPr>
          <w:rFonts w:ascii="Times New Roman" w:hAnsi="Times New Roman"/>
          <w:sz w:val="24"/>
          <w:szCs w:val="24"/>
        </w:rPr>
        <w:t>ям):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 xml:space="preserve">Обеспеченность </w:t>
      </w:r>
      <w:proofErr w:type="gramStart"/>
      <w:r w:rsidRPr="00E309F2">
        <w:rPr>
          <w:sz w:val="24"/>
          <w:szCs w:val="24"/>
        </w:rPr>
        <w:t>общей  площадью жилого помещения на одного члена семьи ниже учетной формы</w:t>
      </w:r>
      <w:proofErr w:type="gramEnd"/>
      <w:r w:rsidRPr="00E309F2">
        <w:rPr>
          <w:sz w:val="24"/>
          <w:szCs w:val="24"/>
        </w:rPr>
        <w:t>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Иное ________________________________________________________________________________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_______________________________________________________________________________________________________________________________________________________________________________.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«____» _____________ 2018года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подпись ____________________</w:t>
      </w: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2 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="00170541" w:rsidRPr="00170541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="00170541" w:rsidRPr="00170541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="00A550FD" w:rsidRPr="00A550FD">
        <w:rPr>
          <w:b w:val="0"/>
        </w:rPr>
        <w:t xml:space="preserve">Прием </w:t>
      </w:r>
      <w:r w:rsidR="00A550FD"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A550FD" w:rsidRPr="00A550FD">
        <w:rPr>
          <w:b w:val="0"/>
        </w:rPr>
        <w:t xml:space="preserve">на территории муниципального образования </w:t>
      </w:r>
      <w:proofErr w:type="spellStart"/>
      <w:r w:rsidR="00170541" w:rsidRPr="00170541">
        <w:rPr>
          <w:b w:val="0"/>
          <w:sz w:val="24"/>
          <w:szCs w:val="24"/>
        </w:rPr>
        <w:t>Киндальско</w:t>
      </w:r>
      <w:r w:rsidR="00170541">
        <w:rPr>
          <w:b w:val="0"/>
          <w:sz w:val="24"/>
          <w:szCs w:val="24"/>
        </w:rPr>
        <w:t>е</w:t>
      </w:r>
      <w:proofErr w:type="spellEnd"/>
      <w:r w:rsidR="00A550FD"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proofErr w:type="spellStart"/>
      <w:r w:rsidR="00170541" w:rsidRPr="00170541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404DF" w:rsidRPr="001404DF" w:rsidTr="00021F33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0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21F33"/>
    <w:rsid w:val="000228D7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70541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20678"/>
    <w:rsid w:val="00346E48"/>
    <w:rsid w:val="003656D2"/>
    <w:rsid w:val="00397E6E"/>
    <w:rsid w:val="003A42D8"/>
    <w:rsid w:val="003B700E"/>
    <w:rsid w:val="003E2D96"/>
    <w:rsid w:val="003E3D4F"/>
    <w:rsid w:val="0042427D"/>
    <w:rsid w:val="00447A52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E16E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01FA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550FD"/>
    <w:rsid w:val="00A66355"/>
    <w:rsid w:val="00A756FE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57CD6"/>
    <w:rsid w:val="00CD5FB2"/>
    <w:rsid w:val="00CE5022"/>
    <w:rsid w:val="00D10A0A"/>
    <w:rsid w:val="00D17CB0"/>
    <w:rsid w:val="00DA136E"/>
    <w:rsid w:val="00DA4D05"/>
    <w:rsid w:val="00DC0260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14">
    <w:name w:val="Без интервала1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al.tomsk.ru" TargetMode="External"/><Relationship Id="rId13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8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6" Type="http://schemas.openxmlformats.org/officeDocument/2006/relationships/hyperlink" Target="consultantplus://offline/ref=4DA3E4C47E26AA60CE777B909FC82EC15686199123B3B9EC8A057D3B417CAADE2162D11829179042ZEi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B2DZ1i3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mailto:novyjvasiugan@yandex.ru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17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3" Type="http://schemas.openxmlformats.org/officeDocument/2006/relationships/hyperlink" Target="consultantplus://offline/ref=4DA3E4C47E26AA60CE777B909FC82EC15686199123B3B9EC8A057D3B417CAADE2162D11829179042ZEiC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36" Type="http://schemas.openxmlformats.org/officeDocument/2006/relationships/hyperlink" Target="consultantplus://offline/ref=4DA3E4C47E26AA60CE777B909FC82EC156861C9D26BDB9EC8A057D3B417CAADE2162D11829179346ZEi8G" TargetMode="Externa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89923B3B9EC8A057D3B417CAADE2162D11829169B46ZEiE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9AB06-BB10-4F5B-816A-00B309C2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10648</Words>
  <Characters>60698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2018-12-17T07:19:00Z</cp:lastPrinted>
  <dcterms:created xsi:type="dcterms:W3CDTF">2018-12-20T03:42:00Z</dcterms:created>
  <dcterms:modified xsi:type="dcterms:W3CDTF">2018-12-28T15:52:00Z</dcterms:modified>
</cp:coreProperties>
</file>