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54" w:rsidRPr="004B43CE" w:rsidRDefault="00B40854" w:rsidP="004B43CE">
      <w:pPr>
        <w:contextualSpacing/>
        <w:jc w:val="right"/>
        <w:rPr>
          <w:rFonts w:ascii="Arial" w:hAnsi="Arial" w:cs="Arial"/>
          <w:b/>
        </w:rPr>
      </w:pPr>
      <w:r w:rsidRPr="004B43CE">
        <w:rPr>
          <w:rFonts w:ascii="Arial" w:hAnsi="Arial" w:cs="Arial"/>
          <w:b/>
        </w:rPr>
        <w:t xml:space="preserve">                          </w:t>
      </w:r>
    </w:p>
    <w:p w:rsidR="00B40854" w:rsidRPr="004B43CE" w:rsidRDefault="00B40854" w:rsidP="004B43CE">
      <w:pPr>
        <w:contextualSpacing/>
        <w:jc w:val="center"/>
        <w:rPr>
          <w:rFonts w:ascii="Arial" w:eastAsiaTheme="minorEastAsia" w:hAnsi="Arial" w:cs="Arial"/>
          <w:lang w:eastAsia="ru-RU"/>
        </w:rPr>
      </w:pPr>
      <w:r w:rsidRPr="004B43CE">
        <w:rPr>
          <w:rFonts w:ascii="Arial" w:eastAsiaTheme="minorEastAsia" w:hAnsi="Arial" w:cs="Arial"/>
          <w:lang w:eastAsia="ru-RU"/>
        </w:rPr>
        <w:t>АДМИНИСТРАЦИЯ  КИНДАЛЬСКОГО СЕЛЬСКОГО ПОСЕЛЕНИЯ</w:t>
      </w:r>
    </w:p>
    <w:p w:rsidR="00B40854" w:rsidRPr="004B43CE" w:rsidRDefault="00B40854" w:rsidP="004B43CE">
      <w:pPr>
        <w:contextualSpacing/>
        <w:jc w:val="center"/>
        <w:rPr>
          <w:rFonts w:ascii="Arial" w:eastAsiaTheme="minorEastAsia" w:hAnsi="Arial" w:cs="Arial"/>
          <w:lang w:eastAsia="ru-RU"/>
        </w:rPr>
      </w:pPr>
      <w:r w:rsidRPr="004B43CE">
        <w:rPr>
          <w:rFonts w:ascii="Arial" w:eastAsiaTheme="minorEastAsia" w:hAnsi="Arial" w:cs="Arial"/>
          <w:lang w:eastAsia="ru-RU"/>
        </w:rPr>
        <w:t>КАРГАСОКСКОГО РАЙОНА</w:t>
      </w:r>
    </w:p>
    <w:p w:rsidR="00B40854" w:rsidRPr="004B43CE" w:rsidRDefault="00B40854" w:rsidP="004B43CE">
      <w:pPr>
        <w:contextualSpacing/>
        <w:jc w:val="center"/>
        <w:rPr>
          <w:rFonts w:ascii="Arial" w:eastAsiaTheme="minorEastAsia" w:hAnsi="Arial" w:cs="Arial"/>
          <w:lang w:eastAsia="ru-RU"/>
        </w:rPr>
      </w:pPr>
      <w:r w:rsidRPr="004B43CE">
        <w:rPr>
          <w:rFonts w:ascii="Arial" w:eastAsiaTheme="minorEastAsia" w:hAnsi="Arial" w:cs="Arial"/>
          <w:lang w:eastAsia="ru-RU"/>
        </w:rPr>
        <w:t>ТОМСКОЙ ОБЛАСТИ</w:t>
      </w:r>
    </w:p>
    <w:p w:rsidR="00B40854" w:rsidRPr="004B43CE" w:rsidRDefault="00B40854" w:rsidP="004B43CE">
      <w:pPr>
        <w:keepNext/>
        <w:contextualSpacing/>
        <w:jc w:val="center"/>
        <w:outlineLvl w:val="4"/>
        <w:rPr>
          <w:rFonts w:ascii="Arial" w:hAnsi="Arial" w:cs="Arial"/>
          <w:b/>
          <w:bCs/>
          <w:lang w:eastAsia="ru-RU"/>
        </w:rPr>
      </w:pPr>
    </w:p>
    <w:p w:rsidR="00B40854" w:rsidRPr="004B43CE" w:rsidRDefault="00B40854" w:rsidP="004B43CE">
      <w:pPr>
        <w:keepNext/>
        <w:contextualSpacing/>
        <w:jc w:val="center"/>
        <w:outlineLvl w:val="4"/>
        <w:rPr>
          <w:rFonts w:ascii="Arial" w:hAnsi="Arial" w:cs="Arial"/>
          <w:bCs/>
          <w:lang w:eastAsia="ru-RU"/>
        </w:rPr>
      </w:pPr>
      <w:r w:rsidRPr="004B43CE">
        <w:rPr>
          <w:rFonts w:ascii="Arial" w:hAnsi="Arial" w:cs="Arial"/>
          <w:bCs/>
          <w:lang w:eastAsia="ru-RU"/>
        </w:rPr>
        <w:t xml:space="preserve">ПОСТАНОВЛЕНИЕ   </w:t>
      </w:r>
    </w:p>
    <w:p w:rsidR="00B40854" w:rsidRPr="004B43CE" w:rsidRDefault="004B2D69" w:rsidP="004B43CE">
      <w:pPr>
        <w:ind w:firstLine="567"/>
        <w:contextualSpacing/>
        <w:rPr>
          <w:rFonts w:ascii="Arial" w:hAnsi="Arial" w:cs="Arial"/>
        </w:rPr>
      </w:pPr>
      <w:r>
        <w:rPr>
          <w:rFonts w:ascii="Arial" w:hAnsi="Arial" w:cs="Arial"/>
        </w:rPr>
        <w:t>26.05</w:t>
      </w:r>
      <w:r w:rsidR="00B40854" w:rsidRPr="004B43CE">
        <w:rPr>
          <w:rFonts w:ascii="Arial" w:hAnsi="Arial" w:cs="Arial"/>
        </w:rPr>
        <w:t xml:space="preserve">.2017                                                              </w:t>
      </w:r>
      <w:r>
        <w:rPr>
          <w:rFonts w:ascii="Arial" w:hAnsi="Arial" w:cs="Arial"/>
        </w:rPr>
        <w:t xml:space="preserve">                             № 25</w:t>
      </w:r>
    </w:p>
    <w:p w:rsidR="009E2CA9" w:rsidRPr="004B43CE" w:rsidRDefault="009E2CA9" w:rsidP="004B43CE">
      <w:pPr>
        <w:contextualSpacing/>
        <w:jc w:val="both"/>
        <w:rPr>
          <w:rFonts w:ascii="Arial" w:hAnsi="Arial" w:cs="Arial"/>
        </w:rPr>
      </w:pPr>
    </w:p>
    <w:p w:rsidR="00B40854" w:rsidRPr="004B43CE" w:rsidRDefault="00B40854" w:rsidP="004B43CE">
      <w:pPr>
        <w:contextualSpacing/>
        <w:jc w:val="center"/>
        <w:rPr>
          <w:rFonts w:ascii="Arial" w:hAnsi="Arial" w:cs="Arial"/>
          <w:spacing w:val="6"/>
        </w:rPr>
      </w:pPr>
      <w:r w:rsidRPr="004B43CE">
        <w:rPr>
          <w:rFonts w:ascii="Arial" w:hAnsi="Arial" w:cs="Arial"/>
          <w:bCs/>
          <w:spacing w:val="6"/>
        </w:rPr>
        <w:t>Об утверждении   муниципальной программы</w:t>
      </w:r>
      <w:r w:rsidRPr="004B43CE">
        <w:rPr>
          <w:rFonts w:ascii="Arial" w:hAnsi="Arial" w:cs="Arial"/>
          <w:b/>
          <w:bCs/>
          <w:spacing w:val="6"/>
        </w:rPr>
        <w:t xml:space="preserve"> </w:t>
      </w:r>
      <w:r w:rsidRPr="004B43CE">
        <w:rPr>
          <w:rFonts w:ascii="Arial" w:hAnsi="Arial" w:cs="Arial"/>
          <w:spacing w:val="6"/>
        </w:rPr>
        <w:t xml:space="preserve"> </w:t>
      </w:r>
    </w:p>
    <w:p w:rsidR="00B40854" w:rsidRPr="004B43CE" w:rsidRDefault="00B40854" w:rsidP="004B43CE">
      <w:pPr>
        <w:contextualSpacing/>
        <w:jc w:val="center"/>
        <w:rPr>
          <w:rFonts w:ascii="Arial" w:hAnsi="Arial" w:cs="Arial"/>
          <w:spacing w:val="6"/>
        </w:rPr>
      </w:pPr>
      <w:r w:rsidRPr="004B43CE">
        <w:rPr>
          <w:rFonts w:ascii="Arial" w:hAnsi="Arial" w:cs="Arial"/>
          <w:spacing w:val="6"/>
        </w:rPr>
        <w:t xml:space="preserve">«Благоустройство </w:t>
      </w:r>
      <w:r w:rsidR="007F0ECC" w:rsidRPr="004B43CE">
        <w:rPr>
          <w:rFonts w:ascii="Arial" w:hAnsi="Arial" w:cs="Arial"/>
          <w:spacing w:val="6"/>
        </w:rPr>
        <w:t xml:space="preserve">территории </w:t>
      </w:r>
      <w:proofErr w:type="spellStart"/>
      <w:r w:rsidRPr="004B43CE">
        <w:rPr>
          <w:rFonts w:ascii="Arial" w:hAnsi="Arial" w:cs="Arial"/>
          <w:spacing w:val="6"/>
        </w:rPr>
        <w:t>Киндальского</w:t>
      </w:r>
      <w:proofErr w:type="spellEnd"/>
      <w:r w:rsidRPr="004B43CE">
        <w:rPr>
          <w:rFonts w:ascii="Arial" w:hAnsi="Arial" w:cs="Arial"/>
          <w:spacing w:val="6"/>
        </w:rPr>
        <w:t xml:space="preserve">  сельского поселения   </w:t>
      </w:r>
    </w:p>
    <w:p w:rsidR="00B40854" w:rsidRPr="004B43CE" w:rsidRDefault="00B40854" w:rsidP="004B43CE">
      <w:pPr>
        <w:contextualSpacing/>
        <w:jc w:val="center"/>
        <w:rPr>
          <w:rFonts w:ascii="Arial" w:hAnsi="Arial" w:cs="Arial"/>
          <w:bCs/>
          <w:spacing w:val="6"/>
        </w:rPr>
      </w:pPr>
      <w:r w:rsidRPr="004B43CE">
        <w:rPr>
          <w:rFonts w:ascii="Arial" w:hAnsi="Arial" w:cs="Arial"/>
          <w:spacing w:val="6"/>
        </w:rPr>
        <w:t>на 2017</w:t>
      </w:r>
      <w:r w:rsidR="001176B6" w:rsidRPr="004B43CE">
        <w:rPr>
          <w:rFonts w:ascii="Arial" w:hAnsi="Arial" w:cs="Arial"/>
          <w:spacing w:val="6"/>
        </w:rPr>
        <w:t xml:space="preserve"> </w:t>
      </w:r>
      <w:r w:rsidRPr="004B43CE">
        <w:rPr>
          <w:rFonts w:ascii="Arial" w:hAnsi="Arial" w:cs="Arial"/>
          <w:spacing w:val="6"/>
        </w:rPr>
        <w:t>-</w:t>
      </w:r>
      <w:r w:rsidR="001176B6" w:rsidRPr="004B43CE">
        <w:rPr>
          <w:rFonts w:ascii="Arial" w:hAnsi="Arial" w:cs="Arial"/>
          <w:spacing w:val="6"/>
        </w:rPr>
        <w:t xml:space="preserve"> </w:t>
      </w:r>
      <w:r w:rsidRPr="004B43CE">
        <w:rPr>
          <w:rFonts w:ascii="Arial" w:hAnsi="Arial" w:cs="Arial"/>
          <w:spacing w:val="6"/>
        </w:rPr>
        <w:t>2021  го</w:t>
      </w:r>
      <w:r w:rsidR="00605326" w:rsidRPr="004B43CE">
        <w:rPr>
          <w:rFonts w:ascii="Arial" w:hAnsi="Arial" w:cs="Arial"/>
          <w:spacing w:val="6"/>
        </w:rPr>
        <w:t>ды с перспективой до 2033 года»</w:t>
      </w:r>
    </w:p>
    <w:p w:rsidR="00A26C5D" w:rsidRPr="004B43CE" w:rsidRDefault="00A26C5D" w:rsidP="004B43CE">
      <w:pPr>
        <w:contextualSpacing/>
        <w:jc w:val="both"/>
        <w:rPr>
          <w:rFonts w:ascii="Arial" w:hAnsi="Arial" w:cs="Arial"/>
          <w:b/>
        </w:rPr>
      </w:pPr>
    </w:p>
    <w:p w:rsidR="00FD25B6" w:rsidRPr="004B43CE" w:rsidRDefault="00FD25B6" w:rsidP="004B43CE">
      <w:pPr>
        <w:pStyle w:val="a3"/>
        <w:contextualSpacing/>
        <w:jc w:val="both"/>
        <w:rPr>
          <w:rFonts w:ascii="Arial" w:hAnsi="Arial" w:cs="Arial"/>
          <w:sz w:val="24"/>
          <w:szCs w:val="24"/>
        </w:rPr>
      </w:pPr>
      <w:r w:rsidRPr="004B43CE">
        <w:rPr>
          <w:rFonts w:ascii="Arial" w:hAnsi="Arial" w:cs="Arial"/>
          <w:sz w:val="24"/>
          <w:szCs w:val="24"/>
        </w:rPr>
        <w:t xml:space="preserve">     </w:t>
      </w:r>
      <w:r w:rsidR="004B43CE">
        <w:rPr>
          <w:rFonts w:ascii="Arial" w:hAnsi="Arial" w:cs="Arial"/>
          <w:sz w:val="24"/>
          <w:szCs w:val="24"/>
        </w:rPr>
        <w:tab/>
      </w:r>
      <w:proofErr w:type="gramStart"/>
      <w:r w:rsidR="004B43CE">
        <w:rPr>
          <w:rFonts w:ascii="Arial" w:hAnsi="Arial" w:cs="Arial"/>
          <w:sz w:val="24"/>
          <w:szCs w:val="24"/>
        </w:rPr>
        <w:t xml:space="preserve">В соответствие </w:t>
      </w:r>
      <w:r w:rsidRPr="004B43CE">
        <w:rPr>
          <w:rFonts w:ascii="Arial" w:hAnsi="Arial" w:cs="Arial"/>
          <w:sz w:val="24"/>
          <w:szCs w:val="24"/>
        </w:rPr>
        <w:t xml:space="preserve"> с Федеральным законом от 06.10.2003 № 131-ФЗ «Об общих принципах организации местного самоуправления в Российской Федерации», ст. 179 Бюджетного кодекса Российской Федерации, Постановлением МКУ администрации </w:t>
      </w:r>
      <w:proofErr w:type="spellStart"/>
      <w:r w:rsidR="00935B46" w:rsidRPr="004B43CE">
        <w:rPr>
          <w:rFonts w:ascii="Arial" w:hAnsi="Arial" w:cs="Arial"/>
          <w:sz w:val="24"/>
          <w:szCs w:val="24"/>
        </w:rPr>
        <w:t>Киндальского</w:t>
      </w:r>
      <w:proofErr w:type="spellEnd"/>
      <w:r w:rsidR="00DD4DAD" w:rsidRPr="004B43CE">
        <w:rPr>
          <w:rFonts w:ascii="Arial" w:hAnsi="Arial" w:cs="Arial"/>
          <w:sz w:val="24"/>
          <w:szCs w:val="24"/>
        </w:rPr>
        <w:t xml:space="preserve"> сельского поселения от 14</w:t>
      </w:r>
      <w:r w:rsidRPr="004B43CE">
        <w:rPr>
          <w:rFonts w:ascii="Arial" w:hAnsi="Arial" w:cs="Arial"/>
          <w:sz w:val="24"/>
          <w:szCs w:val="24"/>
        </w:rPr>
        <w:t xml:space="preserve">.05.2015 </w:t>
      </w:r>
      <w:r w:rsidR="00DD4DAD" w:rsidRPr="004B43CE">
        <w:rPr>
          <w:rFonts w:ascii="Arial" w:hAnsi="Arial" w:cs="Arial"/>
          <w:sz w:val="24"/>
          <w:szCs w:val="24"/>
        </w:rPr>
        <w:t>№ 11</w:t>
      </w:r>
      <w:r w:rsidRPr="004B43CE">
        <w:rPr>
          <w:rFonts w:ascii="Arial" w:hAnsi="Arial" w:cs="Arial"/>
          <w:sz w:val="24"/>
          <w:szCs w:val="24"/>
        </w:rPr>
        <w:t xml:space="preserve"> «Об утверждении Порядка принятия решений о разработке муниципальных программ Муниципального образования </w:t>
      </w:r>
      <w:proofErr w:type="spellStart"/>
      <w:r w:rsidRPr="004B43CE">
        <w:rPr>
          <w:rFonts w:ascii="Arial" w:hAnsi="Arial" w:cs="Arial"/>
          <w:sz w:val="24"/>
          <w:szCs w:val="24"/>
        </w:rPr>
        <w:t>Киндальского</w:t>
      </w:r>
      <w:proofErr w:type="spellEnd"/>
      <w:r w:rsidRPr="004B43CE">
        <w:rPr>
          <w:rFonts w:ascii="Arial" w:hAnsi="Arial" w:cs="Arial"/>
          <w:sz w:val="24"/>
          <w:szCs w:val="24"/>
        </w:rPr>
        <w:t xml:space="preserve"> сельского поселения их формирования и реализации в </w:t>
      </w:r>
      <w:proofErr w:type="spellStart"/>
      <w:r w:rsidRPr="004B43CE">
        <w:rPr>
          <w:rFonts w:ascii="Arial" w:hAnsi="Arial" w:cs="Arial"/>
          <w:sz w:val="24"/>
          <w:szCs w:val="24"/>
        </w:rPr>
        <w:t>Киндальском</w:t>
      </w:r>
      <w:proofErr w:type="spellEnd"/>
      <w:r w:rsidRPr="004B43CE">
        <w:rPr>
          <w:rFonts w:ascii="Arial" w:hAnsi="Arial" w:cs="Arial"/>
          <w:sz w:val="24"/>
          <w:szCs w:val="24"/>
        </w:rPr>
        <w:t xml:space="preserve"> сельском поселении»</w:t>
      </w:r>
      <w:r w:rsidR="00DD4DAD" w:rsidRPr="004B43CE">
        <w:rPr>
          <w:rFonts w:ascii="Arial" w:hAnsi="Arial" w:cs="Arial"/>
          <w:sz w:val="24"/>
          <w:szCs w:val="24"/>
        </w:rPr>
        <w:t xml:space="preserve"> (в редакции Постановления Администрации </w:t>
      </w:r>
      <w:proofErr w:type="spellStart"/>
      <w:r w:rsidR="00DD4DAD" w:rsidRPr="004B43CE">
        <w:rPr>
          <w:rFonts w:ascii="Arial" w:hAnsi="Arial" w:cs="Arial"/>
          <w:sz w:val="24"/>
          <w:szCs w:val="24"/>
        </w:rPr>
        <w:t>Киндальского</w:t>
      </w:r>
      <w:proofErr w:type="spellEnd"/>
      <w:r w:rsidR="00DD4DAD" w:rsidRPr="004B43CE">
        <w:rPr>
          <w:rFonts w:ascii="Arial" w:hAnsi="Arial" w:cs="Arial"/>
          <w:sz w:val="24"/>
          <w:szCs w:val="24"/>
        </w:rPr>
        <w:t xml:space="preserve">  сельского</w:t>
      </w:r>
      <w:proofErr w:type="gramEnd"/>
      <w:r w:rsidR="00DD4DAD" w:rsidRPr="004B43CE">
        <w:rPr>
          <w:rFonts w:ascii="Arial" w:hAnsi="Arial" w:cs="Arial"/>
          <w:sz w:val="24"/>
          <w:szCs w:val="24"/>
        </w:rPr>
        <w:t xml:space="preserve"> поселения от 23.07.2015 № 38)</w:t>
      </w:r>
      <w:r w:rsidRPr="004B43CE">
        <w:rPr>
          <w:rFonts w:ascii="Arial" w:hAnsi="Arial" w:cs="Arial"/>
          <w:sz w:val="24"/>
          <w:szCs w:val="24"/>
        </w:rPr>
        <w:t>, Нормами и правил</w:t>
      </w:r>
      <w:r w:rsidR="007F0ECC" w:rsidRPr="004B43CE">
        <w:rPr>
          <w:rFonts w:ascii="Arial" w:hAnsi="Arial" w:cs="Arial"/>
          <w:sz w:val="24"/>
          <w:szCs w:val="24"/>
        </w:rPr>
        <w:t>ами благоустройства территории м</w:t>
      </w:r>
      <w:r w:rsidRPr="004B43CE">
        <w:rPr>
          <w:rFonts w:ascii="Arial" w:hAnsi="Arial" w:cs="Arial"/>
          <w:sz w:val="24"/>
          <w:szCs w:val="24"/>
        </w:rPr>
        <w:t xml:space="preserve">униципального образования </w:t>
      </w:r>
      <w:proofErr w:type="spellStart"/>
      <w:r w:rsidRPr="004B43CE">
        <w:rPr>
          <w:rFonts w:ascii="Arial" w:hAnsi="Arial" w:cs="Arial"/>
          <w:sz w:val="24"/>
          <w:szCs w:val="24"/>
        </w:rPr>
        <w:t>Киндальское</w:t>
      </w:r>
      <w:proofErr w:type="spellEnd"/>
      <w:r w:rsidRPr="004B43CE">
        <w:rPr>
          <w:rFonts w:ascii="Arial" w:hAnsi="Arial" w:cs="Arial"/>
          <w:sz w:val="24"/>
          <w:szCs w:val="24"/>
        </w:rPr>
        <w:t xml:space="preserve"> сельское поселение, утвержденные </w:t>
      </w:r>
      <w:r w:rsidR="00935B46" w:rsidRPr="004B43CE">
        <w:rPr>
          <w:rFonts w:ascii="Arial" w:hAnsi="Arial" w:cs="Arial"/>
          <w:sz w:val="24"/>
          <w:szCs w:val="24"/>
        </w:rPr>
        <w:t xml:space="preserve">Постановлением Администрации </w:t>
      </w:r>
      <w:proofErr w:type="spellStart"/>
      <w:r w:rsidR="00935B46" w:rsidRPr="004B43CE">
        <w:rPr>
          <w:rFonts w:ascii="Arial" w:hAnsi="Arial" w:cs="Arial"/>
          <w:sz w:val="24"/>
          <w:szCs w:val="24"/>
        </w:rPr>
        <w:t>Киндаль</w:t>
      </w:r>
      <w:r w:rsidRPr="004B43CE">
        <w:rPr>
          <w:rFonts w:ascii="Arial" w:hAnsi="Arial" w:cs="Arial"/>
          <w:sz w:val="24"/>
          <w:szCs w:val="24"/>
        </w:rPr>
        <w:t>ского</w:t>
      </w:r>
      <w:proofErr w:type="spellEnd"/>
      <w:r w:rsidRPr="004B43CE">
        <w:rPr>
          <w:rFonts w:ascii="Arial" w:hAnsi="Arial" w:cs="Arial"/>
          <w:sz w:val="24"/>
          <w:szCs w:val="24"/>
        </w:rPr>
        <w:t xml:space="preserve"> сельско</w:t>
      </w:r>
      <w:r w:rsidR="00935B46" w:rsidRPr="004B43CE">
        <w:rPr>
          <w:rFonts w:ascii="Arial" w:hAnsi="Arial" w:cs="Arial"/>
          <w:sz w:val="24"/>
          <w:szCs w:val="24"/>
        </w:rPr>
        <w:t>го поселения от 10.05.2012 № 10</w:t>
      </w:r>
      <w:r w:rsidRPr="004B43CE">
        <w:rPr>
          <w:rFonts w:ascii="Arial" w:hAnsi="Arial" w:cs="Arial"/>
          <w:sz w:val="24"/>
          <w:szCs w:val="24"/>
        </w:rPr>
        <w:t xml:space="preserve"> (в редакции </w:t>
      </w:r>
      <w:r w:rsidR="00DD4DAD" w:rsidRPr="004B43CE">
        <w:rPr>
          <w:rFonts w:ascii="Arial" w:hAnsi="Arial" w:cs="Arial"/>
          <w:sz w:val="24"/>
          <w:szCs w:val="24"/>
        </w:rPr>
        <w:t xml:space="preserve">Постановления </w:t>
      </w:r>
      <w:r w:rsidR="00935B46" w:rsidRPr="004B43CE">
        <w:rPr>
          <w:rFonts w:ascii="Arial" w:hAnsi="Arial" w:cs="Arial"/>
          <w:sz w:val="24"/>
          <w:szCs w:val="24"/>
        </w:rPr>
        <w:t xml:space="preserve"> Администрации </w:t>
      </w:r>
      <w:proofErr w:type="spellStart"/>
      <w:r w:rsidR="00935B46" w:rsidRPr="004B43CE">
        <w:rPr>
          <w:rFonts w:ascii="Arial" w:hAnsi="Arial" w:cs="Arial"/>
          <w:sz w:val="24"/>
          <w:szCs w:val="24"/>
        </w:rPr>
        <w:t>Киндальского</w:t>
      </w:r>
      <w:proofErr w:type="spellEnd"/>
      <w:r w:rsidR="00935B46" w:rsidRPr="004B43CE">
        <w:rPr>
          <w:rFonts w:ascii="Arial" w:hAnsi="Arial" w:cs="Arial"/>
          <w:sz w:val="24"/>
          <w:szCs w:val="24"/>
        </w:rPr>
        <w:t xml:space="preserve">  сельского поселения от 21.08.2013 № 41</w:t>
      </w:r>
      <w:r w:rsidRPr="004B43CE">
        <w:rPr>
          <w:rFonts w:ascii="Arial" w:hAnsi="Arial" w:cs="Arial"/>
          <w:sz w:val="24"/>
          <w:szCs w:val="24"/>
        </w:rPr>
        <w:t xml:space="preserve">) </w:t>
      </w:r>
    </w:p>
    <w:p w:rsidR="008D4F8C" w:rsidRPr="004B43CE" w:rsidRDefault="00614FAB" w:rsidP="004B43CE">
      <w:pPr>
        <w:contextualSpacing/>
        <w:jc w:val="both"/>
        <w:rPr>
          <w:rFonts w:ascii="Arial" w:hAnsi="Arial" w:cs="Arial"/>
          <w:b/>
          <w:bCs/>
        </w:rPr>
      </w:pPr>
      <w:r w:rsidRPr="004B43CE">
        <w:rPr>
          <w:rFonts w:ascii="Arial" w:hAnsi="Arial" w:cs="Arial"/>
        </w:rPr>
        <w:t xml:space="preserve">                        </w:t>
      </w:r>
      <w:r w:rsidRPr="004B43CE">
        <w:rPr>
          <w:rFonts w:ascii="Arial" w:hAnsi="Arial" w:cs="Arial"/>
          <w:b/>
          <w:bCs/>
        </w:rPr>
        <w:t xml:space="preserve">          </w:t>
      </w:r>
    </w:p>
    <w:p w:rsidR="00B40854" w:rsidRPr="004B43CE" w:rsidRDefault="00B40854" w:rsidP="004B43CE">
      <w:pPr>
        <w:ind w:firstLine="567"/>
        <w:contextualSpacing/>
        <w:jc w:val="both"/>
        <w:rPr>
          <w:rFonts w:ascii="Arial" w:hAnsi="Arial" w:cs="Arial"/>
          <w:spacing w:val="-1"/>
        </w:rPr>
      </w:pPr>
      <w:r w:rsidRPr="004B43CE">
        <w:rPr>
          <w:rFonts w:ascii="Arial" w:hAnsi="Arial" w:cs="Arial"/>
          <w:spacing w:val="-1"/>
        </w:rPr>
        <w:t xml:space="preserve">Администрация </w:t>
      </w:r>
      <w:proofErr w:type="spellStart"/>
      <w:r w:rsidRPr="004B43CE">
        <w:rPr>
          <w:rFonts w:ascii="Arial" w:hAnsi="Arial" w:cs="Arial"/>
          <w:spacing w:val="-1"/>
        </w:rPr>
        <w:t>Киндальского</w:t>
      </w:r>
      <w:proofErr w:type="spellEnd"/>
      <w:r w:rsidRPr="004B43CE">
        <w:rPr>
          <w:rFonts w:ascii="Arial" w:hAnsi="Arial" w:cs="Arial"/>
          <w:spacing w:val="-1"/>
        </w:rPr>
        <w:t xml:space="preserve"> сельского поселения постановляет: </w:t>
      </w:r>
    </w:p>
    <w:p w:rsidR="001176B6" w:rsidRPr="004B43CE" w:rsidRDefault="001176B6" w:rsidP="004B43CE">
      <w:pPr>
        <w:ind w:firstLine="567"/>
        <w:contextualSpacing/>
        <w:jc w:val="both"/>
        <w:rPr>
          <w:rFonts w:ascii="Arial" w:hAnsi="Arial" w:cs="Arial"/>
          <w:spacing w:val="-1"/>
        </w:rPr>
      </w:pPr>
    </w:p>
    <w:p w:rsidR="00B41F0F" w:rsidRPr="004B43CE" w:rsidRDefault="00B41F0F" w:rsidP="004B43CE">
      <w:pPr>
        <w:contextualSpacing/>
        <w:jc w:val="both"/>
        <w:rPr>
          <w:rFonts w:ascii="Arial" w:hAnsi="Arial" w:cs="Arial"/>
          <w:b/>
        </w:rPr>
      </w:pPr>
      <w:r w:rsidRPr="004B43CE">
        <w:rPr>
          <w:rFonts w:ascii="Arial" w:hAnsi="Arial" w:cs="Arial"/>
        </w:rPr>
        <w:t xml:space="preserve">1. </w:t>
      </w:r>
      <w:r w:rsidR="00614FAB" w:rsidRPr="004B43CE">
        <w:rPr>
          <w:rFonts w:ascii="Arial" w:hAnsi="Arial" w:cs="Arial"/>
        </w:rPr>
        <w:t xml:space="preserve">Утвердить муниципальную программу  </w:t>
      </w:r>
      <w:r w:rsidR="00A26C5D" w:rsidRPr="004B43CE">
        <w:rPr>
          <w:rFonts w:ascii="Arial" w:hAnsi="Arial" w:cs="Arial"/>
        </w:rPr>
        <w:t xml:space="preserve">«Благоустройство  территории </w:t>
      </w:r>
      <w:proofErr w:type="spellStart"/>
      <w:r w:rsidR="00A26C5D" w:rsidRPr="004B43CE">
        <w:rPr>
          <w:rFonts w:ascii="Arial" w:hAnsi="Arial" w:cs="Arial"/>
        </w:rPr>
        <w:t>Киндальского</w:t>
      </w:r>
      <w:proofErr w:type="spellEnd"/>
      <w:r w:rsidR="00A26C5D" w:rsidRPr="004B43CE">
        <w:rPr>
          <w:rFonts w:ascii="Arial" w:hAnsi="Arial" w:cs="Arial"/>
        </w:rPr>
        <w:t xml:space="preserve">  сельского поселения   на 2017-2021  годы  с перспективой до 2033 года»,  </w:t>
      </w:r>
      <w:r w:rsidR="00614FAB" w:rsidRPr="004B43CE">
        <w:rPr>
          <w:rFonts w:ascii="Arial" w:hAnsi="Arial" w:cs="Arial"/>
        </w:rPr>
        <w:t>согласно приложению к настоящему постановлению.</w:t>
      </w:r>
    </w:p>
    <w:p w:rsidR="00A26C5D" w:rsidRPr="004B43CE" w:rsidRDefault="00B41F0F" w:rsidP="004B43CE">
      <w:pPr>
        <w:contextualSpacing/>
        <w:jc w:val="both"/>
        <w:rPr>
          <w:rFonts w:ascii="Arial" w:hAnsi="Arial" w:cs="Arial"/>
          <w:b/>
        </w:rPr>
      </w:pPr>
      <w:r w:rsidRPr="004B43CE">
        <w:rPr>
          <w:rFonts w:ascii="Arial" w:hAnsi="Arial" w:cs="Arial"/>
        </w:rPr>
        <w:t>2</w:t>
      </w:r>
      <w:r w:rsidR="00A26C5D" w:rsidRPr="004B43CE">
        <w:rPr>
          <w:rFonts w:ascii="Arial" w:hAnsi="Arial" w:cs="Arial"/>
        </w:rPr>
        <w:t>.  Постановление вступает в силу  со дня его  официального опубликования.</w:t>
      </w:r>
    </w:p>
    <w:p w:rsidR="00A26C5D" w:rsidRPr="004B43CE" w:rsidRDefault="00B41F0F" w:rsidP="004B43CE">
      <w:pPr>
        <w:contextualSpacing/>
        <w:jc w:val="both"/>
        <w:rPr>
          <w:rFonts w:ascii="Arial" w:hAnsi="Arial" w:cs="Arial"/>
        </w:rPr>
      </w:pPr>
      <w:r w:rsidRPr="004B43CE">
        <w:rPr>
          <w:rFonts w:ascii="Arial" w:hAnsi="Arial" w:cs="Arial"/>
        </w:rPr>
        <w:t>3</w:t>
      </w:r>
      <w:r w:rsidR="00A26C5D" w:rsidRPr="004B43CE">
        <w:rPr>
          <w:rFonts w:ascii="Arial" w:hAnsi="Arial" w:cs="Arial"/>
        </w:rPr>
        <w:t xml:space="preserve">. Настоящее постановление </w:t>
      </w:r>
      <w:r w:rsidR="00935B46" w:rsidRPr="004B43CE">
        <w:rPr>
          <w:rFonts w:ascii="Arial" w:hAnsi="Arial" w:cs="Arial"/>
        </w:rPr>
        <w:t>подлежит официальн</w:t>
      </w:r>
      <w:r w:rsidR="005A345F" w:rsidRPr="004B43CE">
        <w:rPr>
          <w:rFonts w:ascii="Arial" w:hAnsi="Arial" w:cs="Arial"/>
        </w:rPr>
        <w:t>ому опубликованию в соответствие</w:t>
      </w:r>
      <w:r w:rsidR="00935B46" w:rsidRPr="004B43CE">
        <w:rPr>
          <w:rFonts w:ascii="Arial" w:hAnsi="Arial" w:cs="Arial"/>
        </w:rPr>
        <w:t xml:space="preserve"> с Уставом </w:t>
      </w:r>
      <w:r w:rsidR="007F0ECC" w:rsidRPr="004B43CE">
        <w:rPr>
          <w:rFonts w:ascii="Arial" w:hAnsi="Arial" w:cs="Arial"/>
        </w:rPr>
        <w:t xml:space="preserve"> </w:t>
      </w:r>
      <w:r w:rsidR="00935B46" w:rsidRPr="004B43CE">
        <w:rPr>
          <w:rFonts w:ascii="Arial" w:hAnsi="Arial" w:cs="Arial"/>
        </w:rPr>
        <w:t xml:space="preserve"> </w:t>
      </w:r>
      <w:proofErr w:type="spellStart"/>
      <w:r w:rsidR="007F0ECC" w:rsidRPr="004B43CE">
        <w:rPr>
          <w:rFonts w:ascii="Arial" w:hAnsi="Arial" w:cs="Arial"/>
        </w:rPr>
        <w:t>Киндальского</w:t>
      </w:r>
      <w:proofErr w:type="spellEnd"/>
      <w:r w:rsidR="007F0ECC" w:rsidRPr="004B43CE">
        <w:rPr>
          <w:rFonts w:ascii="Arial" w:hAnsi="Arial" w:cs="Arial"/>
        </w:rPr>
        <w:t xml:space="preserve">  сельского  поселения</w:t>
      </w:r>
      <w:r w:rsidR="00935B46" w:rsidRPr="004B43CE">
        <w:rPr>
          <w:rFonts w:ascii="Arial" w:hAnsi="Arial" w:cs="Arial"/>
        </w:rPr>
        <w:t>.</w:t>
      </w:r>
    </w:p>
    <w:p w:rsidR="00A26C5D" w:rsidRPr="004B43CE" w:rsidRDefault="00B41F0F" w:rsidP="004B43CE">
      <w:pPr>
        <w:contextualSpacing/>
        <w:jc w:val="both"/>
        <w:rPr>
          <w:rFonts w:ascii="Arial" w:hAnsi="Arial" w:cs="Arial"/>
        </w:rPr>
      </w:pPr>
      <w:r w:rsidRPr="004B43CE">
        <w:rPr>
          <w:rFonts w:ascii="Arial" w:hAnsi="Arial" w:cs="Arial"/>
        </w:rPr>
        <w:t>4</w:t>
      </w:r>
      <w:r w:rsidR="00A26C5D" w:rsidRPr="004B43CE">
        <w:rPr>
          <w:rFonts w:ascii="Arial" w:hAnsi="Arial" w:cs="Arial"/>
        </w:rPr>
        <w:t xml:space="preserve">.  </w:t>
      </w:r>
      <w:proofErr w:type="gramStart"/>
      <w:r w:rsidR="00A26C5D" w:rsidRPr="004B43CE">
        <w:rPr>
          <w:rFonts w:ascii="Arial" w:hAnsi="Arial" w:cs="Arial"/>
        </w:rPr>
        <w:t>Контроль за</w:t>
      </w:r>
      <w:proofErr w:type="gramEnd"/>
      <w:r w:rsidR="00A26C5D" w:rsidRPr="004B43CE">
        <w:rPr>
          <w:rFonts w:ascii="Arial" w:hAnsi="Arial" w:cs="Arial"/>
        </w:rPr>
        <w:t xml:space="preserve"> исполнением настоящего постановления оставляю за</w:t>
      </w:r>
      <w:r w:rsidR="00484BCB" w:rsidRPr="004B43CE">
        <w:rPr>
          <w:rFonts w:ascii="Arial" w:hAnsi="Arial" w:cs="Arial"/>
        </w:rPr>
        <w:t xml:space="preserve"> собой.</w:t>
      </w:r>
    </w:p>
    <w:p w:rsidR="002D6092" w:rsidRDefault="002D6092" w:rsidP="004B43CE">
      <w:pPr>
        <w:contextualSpacing/>
        <w:jc w:val="both"/>
        <w:rPr>
          <w:rFonts w:ascii="Arial" w:hAnsi="Arial" w:cs="Arial"/>
        </w:rPr>
      </w:pPr>
    </w:p>
    <w:p w:rsidR="004B43CE" w:rsidRDefault="004B43CE" w:rsidP="004B43CE">
      <w:pPr>
        <w:contextualSpacing/>
        <w:jc w:val="both"/>
        <w:rPr>
          <w:rFonts w:ascii="Arial" w:hAnsi="Arial" w:cs="Arial"/>
        </w:rPr>
      </w:pPr>
    </w:p>
    <w:p w:rsidR="004B43CE" w:rsidRDefault="004B43CE" w:rsidP="004B43CE">
      <w:pPr>
        <w:contextualSpacing/>
        <w:jc w:val="both"/>
        <w:rPr>
          <w:rFonts w:ascii="Arial" w:hAnsi="Arial" w:cs="Arial"/>
        </w:rPr>
      </w:pPr>
    </w:p>
    <w:p w:rsidR="004B43CE" w:rsidRDefault="004B43CE" w:rsidP="004B43CE">
      <w:pPr>
        <w:contextualSpacing/>
        <w:jc w:val="both"/>
        <w:rPr>
          <w:rFonts w:ascii="Arial" w:hAnsi="Arial" w:cs="Arial"/>
        </w:rPr>
      </w:pPr>
    </w:p>
    <w:p w:rsidR="004B43CE" w:rsidRDefault="004B43CE" w:rsidP="004B43CE">
      <w:pPr>
        <w:contextualSpacing/>
        <w:jc w:val="both"/>
        <w:rPr>
          <w:rFonts w:ascii="Arial" w:hAnsi="Arial" w:cs="Arial"/>
        </w:rPr>
      </w:pPr>
    </w:p>
    <w:p w:rsidR="004B43CE" w:rsidRDefault="004B43CE" w:rsidP="004B43CE">
      <w:pPr>
        <w:contextualSpacing/>
        <w:jc w:val="both"/>
        <w:rPr>
          <w:rFonts w:ascii="Arial" w:hAnsi="Arial" w:cs="Arial"/>
        </w:rPr>
      </w:pPr>
    </w:p>
    <w:p w:rsidR="004B43CE" w:rsidRDefault="004B43CE" w:rsidP="004B43CE">
      <w:pPr>
        <w:contextualSpacing/>
        <w:jc w:val="both"/>
        <w:rPr>
          <w:rFonts w:ascii="Arial" w:hAnsi="Arial" w:cs="Arial"/>
        </w:rPr>
      </w:pPr>
    </w:p>
    <w:p w:rsidR="004B43CE" w:rsidRPr="004B43CE" w:rsidRDefault="004B43CE" w:rsidP="004B43CE">
      <w:pPr>
        <w:contextualSpacing/>
        <w:jc w:val="both"/>
        <w:rPr>
          <w:rFonts w:ascii="Arial" w:hAnsi="Arial" w:cs="Arial"/>
        </w:rPr>
      </w:pPr>
    </w:p>
    <w:p w:rsidR="002D6092" w:rsidRPr="004B43CE" w:rsidRDefault="002D6092" w:rsidP="004B43CE">
      <w:pPr>
        <w:contextualSpacing/>
        <w:jc w:val="both"/>
        <w:rPr>
          <w:rFonts w:ascii="Arial" w:hAnsi="Arial" w:cs="Arial"/>
        </w:rPr>
      </w:pPr>
    </w:p>
    <w:p w:rsidR="003E68FD" w:rsidRPr="004B43CE" w:rsidRDefault="00A26C5D" w:rsidP="004B43CE">
      <w:pPr>
        <w:contextualSpacing/>
        <w:jc w:val="both"/>
        <w:rPr>
          <w:rFonts w:ascii="Arial" w:hAnsi="Arial" w:cs="Arial"/>
        </w:rPr>
      </w:pPr>
      <w:r w:rsidRPr="004B43CE">
        <w:rPr>
          <w:rFonts w:ascii="Arial" w:hAnsi="Arial" w:cs="Arial"/>
        </w:rPr>
        <w:t xml:space="preserve">Глава </w:t>
      </w:r>
      <w:proofErr w:type="spellStart"/>
      <w:r w:rsidRPr="004B43CE">
        <w:rPr>
          <w:rFonts w:ascii="Arial" w:hAnsi="Arial" w:cs="Arial"/>
        </w:rPr>
        <w:t>Киндальского</w:t>
      </w:r>
      <w:proofErr w:type="spellEnd"/>
      <w:r w:rsidRPr="004B43CE">
        <w:rPr>
          <w:rFonts w:ascii="Arial" w:hAnsi="Arial" w:cs="Arial"/>
        </w:rPr>
        <w:t xml:space="preserve"> сельского поселения                      </w:t>
      </w:r>
      <w:r w:rsidRPr="004B43CE">
        <w:rPr>
          <w:rFonts w:ascii="Arial" w:hAnsi="Arial" w:cs="Arial"/>
        </w:rPr>
        <w:tab/>
      </w:r>
      <w:r w:rsidRPr="004B43CE">
        <w:rPr>
          <w:rFonts w:ascii="Arial" w:hAnsi="Arial" w:cs="Arial"/>
        </w:rPr>
        <w:tab/>
      </w:r>
      <w:r w:rsidRPr="004B43CE">
        <w:rPr>
          <w:rFonts w:ascii="Arial" w:hAnsi="Arial" w:cs="Arial"/>
        </w:rPr>
        <w:tab/>
        <w:t xml:space="preserve">В.В.Волков </w:t>
      </w:r>
    </w:p>
    <w:p w:rsidR="00A26C5D" w:rsidRPr="004B43CE" w:rsidRDefault="00A26C5D" w:rsidP="004B43CE">
      <w:pPr>
        <w:contextualSpacing/>
        <w:rPr>
          <w:rFonts w:ascii="Arial" w:hAnsi="Arial" w:cs="Arial"/>
          <w:color w:val="333333"/>
        </w:rPr>
      </w:pPr>
    </w:p>
    <w:p w:rsidR="00A26C5D" w:rsidRDefault="00A26C5D" w:rsidP="004B43CE">
      <w:pPr>
        <w:contextualSpacing/>
        <w:rPr>
          <w:rFonts w:ascii="Arial" w:hAnsi="Arial" w:cs="Arial"/>
          <w:color w:val="333333"/>
        </w:rPr>
      </w:pPr>
    </w:p>
    <w:p w:rsidR="004B43CE" w:rsidRDefault="004B43CE" w:rsidP="004B43CE">
      <w:pPr>
        <w:contextualSpacing/>
        <w:rPr>
          <w:rFonts w:ascii="Arial" w:hAnsi="Arial" w:cs="Arial"/>
          <w:color w:val="333333"/>
        </w:rPr>
      </w:pPr>
    </w:p>
    <w:p w:rsidR="004B43CE" w:rsidRDefault="004B43CE" w:rsidP="004B43CE">
      <w:pPr>
        <w:contextualSpacing/>
        <w:rPr>
          <w:rFonts w:ascii="Arial" w:hAnsi="Arial" w:cs="Arial"/>
          <w:color w:val="333333"/>
        </w:rPr>
      </w:pPr>
    </w:p>
    <w:p w:rsidR="004B43CE" w:rsidRDefault="004B43CE" w:rsidP="004B43CE">
      <w:pPr>
        <w:contextualSpacing/>
        <w:rPr>
          <w:rFonts w:ascii="Arial" w:hAnsi="Arial" w:cs="Arial"/>
          <w:color w:val="333333"/>
        </w:rPr>
      </w:pPr>
    </w:p>
    <w:p w:rsidR="004B43CE" w:rsidRDefault="004B43CE" w:rsidP="004B43CE">
      <w:pPr>
        <w:contextualSpacing/>
        <w:rPr>
          <w:rFonts w:ascii="Arial" w:hAnsi="Arial" w:cs="Arial"/>
          <w:color w:val="333333"/>
        </w:rPr>
      </w:pPr>
    </w:p>
    <w:p w:rsidR="004B43CE" w:rsidRPr="004B43CE" w:rsidRDefault="004B43CE" w:rsidP="004B43CE">
      <w:pPr>
        <w:contextualSpacing/>
        <w:rPr>
          <w:rFonts w:ascii="Arial" w:hAnsi="Arial" w:cs="Arial"/>
          <w:color w:val="333333"/>
        </w:rPr>
      </w:pPr>
    </w:p>
    <w:p w:rsidR="003E68FD" w:rsidRPr="004B43CE" w:rsidRDefault="003E68FD" w:rsidP="004B43CE">
      <w:pPr>
        <w:contextualSpacing/>
        <w:jc w:val="right"/>
        <w:rPr>
          <w:rFonts w:ascii="Arial" w:hAnsi="Arial" w:cs="Arial"/>
        </w:rPr>
      </w:pPr>
      <w:r w:rsidRPr="004B43CE">
        <w:rPr>
          <w:rFonts w:ascii="Arial" w:hAnsi="Arial" w:cs="Arial"/>
        </w:rPr>
        <w:lastRenderedPageBreak/>
        <w:t>Приложение</w:t>
      </w:r>
      <w:r w:rsidRPr="004B43CE">
        <w:rPr>
          <w:rFonts w:ascii="Arial" w:hAnsi="Arial" w:cs="Arial"/>
        </w:rPr>
        <w:br/>
        <w:t>                                                                             к постановлению Администрации</w:t>
      </w:r>
    </w:p>
    <w:p w:rsidR="003E68FD" w:rsidRPr="004B43CE" w:rsidRDefault="00DC397D" w:rsidP="004B43CE">
      <w:pPr>
        <w:contextualSpacing/>
        <w:jc w:val="right"/>
        <w:rPr>
          <w:rFonts w:ascii="Arial" w:hAnsi="Arial" w:cs="Arial"/>
        </w:rPr>
      </w:pPr>
      <w:proofErr w:type="spellStart"/>
      <w:r w:rsidRPr="004B43CE">
        <w:rPr>
          <w:rFonts w:ascii="Arial" w:hAnsi="Arial" w:cs="Arial"/>
        </w:rPr>
        <w:t>Киндальского</w:t>
      </w:r>
      <w:proofErr w:type="spellEnd"/>
      <w:r w:rsidRPr="004B43CE">
        <w:rPr>
          <w:rFonts w:ascii="Arial" w:hAnsi="Arial" w:cs="Arial"/>
        </w:rPr>
        <w:t xml:space="preserve"> </w:t>
      </w:r>
      <w:r w:rsidR="003E68FD" w:rsidRPr="004B43CE">
        <w:rPr>
          <w:rFonts w:ascii="Arial" w:hAnsi="Arial" w:cs="Arial"/>
        </w:rPr>
        <w:t xml:space="preserve"> сельского поселения</w:t>
      </w:r>
    </w:p>
    <w:p w:rsidR="003E68FD" w:rsidRPr="004B43CE" w:rsidRDefault="003E68FD" w:rsidP="004B43CE">
      <w:pPr>
        <w:contextualSpacing/>
        <w:jc w:val="right"/>
        <w:rPr>
          <w:rFonts w:ascii="Arial" w:hAnsi="Arial" w:cs="Arial"/>
        </w:rPr>
      </w:pPr>
      <w:r w:rsidRPr="004B43CE">
        <w:rPr>
          <w:rFonts w:ascii="Arial" w:hAnsi="Arial" w:cs="Arial"/>
        </w:rPr>
        <w:t xml:space="preserve">от </w:t>
      </w:r>
      <w:r w:rsidR="004B2D69">
        <w:rPr>
          <w:rFonts w:ascii="Arial" w:hAnsi="Arial" w:cs="Arial"/>
        </w:rPr>
        <w:t>26.05.2017  № 25</w:t>
      </w:r>
    </w:p>
    <w:p w:rsidR="00935B46" w:rsidRPr="004B43CE" w:rsidRDefault="00935B46" w:rsidP="004B43CE">
      <w:pPr>
        <w:contextualSpacing/>
        <w:jc w:val="right"/>
        <w:rPr>
          <w:rFonts w:ascii="Arial" w:hAnsi="Arial" w:cs="Arial"/>
        </w:rPr>
      </w:pPr>
    </w:p>
    <w:p w:rsidR="00935B46" w:rsidRPr="004B43CE" w:rsidRDefault="00935B46" w:rsidP="004B43CE">
      <w:pPr>
        <w:contextualSpacing/>
        <w:jc w:val="right"/>
        <w:rPr>
          <w:rFonts w:ascii="Arial" w:hAnsi="Arial" w:cs="Arial"/>
        </w:rPr>
      </w:pPr>
    </w:p>
    <w:p w:rsidR="00935B46" w:rsidRPr="004B43CE" w:rsidRDefault="00935B46" w:rsidP="004B43CE">
      <w:pPr>
        <w:contextualSpacing/>
        <w:jc w:val="right"/>
        <w:rPr>
          <w:rFonts w:ascii="Arial" w:hAnsi="Arial" w:cs="Arial"/>
        </w:rPr>
      </w:pPr>
    </w:p>
    <w:p w:rsidR="00935B46" w:rsidRPr="004B43CE" w:rsidRDefault="00935B46" w:rsidP="004B43CE">
      <w:pPr>
        <w:contextualSpacing/>
        <w:jc w:val="right"/>
        <w:rPr>
          <w:rFonts w:ascii="Arial" w:hAnsi="Arial" w:cs="Arial"/>
        </w:rPr>
      </w:pPr>
    </w:p>
    <w:p w:rsidR="00935B46" w:rsidRPr="004B43CE" w:rsidRDefault="00935B46" w:rsidP="004B43CE">
      <w:pPr>
        <w:contextualSpacing/>
        <w:jc w:val="right"/>
        <w:rPr>
          <w:rFonts w:ascii="Arial" w:hAnsi="Arial" w:cs="Arial"/>
        </w:rPr>
      </w:pPr>
    </w:p>
    <w:p w:rsidR="00935B46" w:rsidRPr="004B43CE" w:rsidRDefault="00935B46" w:rsidP="004B43CE">
      <w:pPr>
        <w:contextualSpacing/>
        <w:jc w:val="right"/>
        <w:rPr>
          <w:rFonts w:ascii="Arial" w:hAnsi="Arial" w:cs="Arial"/>
        </w:rPr>
      </w:pPr>
    </w:p>
    <w:p w:rsidR="00935B46" w:rsidRPr="004B43CE" w:rsidRDefault="00935B46" w:rsidP="004B43CE">
      <w:pPr>
        <w:contextualSpacing/>
        <w:jc w:val="right"/>
        <w:rPr>
          <w:rFonts w:ascii="Arial" w:hAnsi="Arial" w:cs="Arial"/>
        </w:rPr>
      </w:pPr>
    </w:p>
    <w:p w:rsidR="00935B46" w:rsidRPr="004B43CE" w:rsidRDefault="00935B46" w:rsidP="004B43CE">
      <w:pPr>
        <w:contextualSpacing/>
        <w:jc w:val="right"/>
        <w:rPr>
          <w:rFonts w:ascii="Arial" w:hAnsi="Arial" w:cs="Arial"/>
        </w:rPr>
      </w:pPr>
    </w:p>
    <w:p w:rsidR="00935B46" w:rsidRPr="004B43CE" w:rsidRDefault="00935B46" w:rsidP="004B43CE">
      <w:pPr>
        <w:contextualSpacing/>
        <w:jc w:val="right"/>
        <w:rPr>
          <w:rFonts w:ascii="Arial" w:hAnsi="Arial" w:cs="Arial"/>
        </w:rPr>
      </w:pPr>
    </w:p>
    <w:p w:rsidR="00935B46" w:rsidRPr="004B43CE" w:rsidRDefault="00935B46" w:rsidP="004B43CE">
      <w:pPr>
        <w:contextualSpacing/>
        <w:jc w:val="right"/>
        <w:rPr>
          <w:rFonts w:ascii="Arial" w:hAnsi="Arial" w:cs="Arial"/>
        </w:rPr>
      </w:pPr>
    </w:p>
    <w:p w:rsidR="00935B46" w:rsidRPr="004B43CE" w:rsidRDefault="00935B46" w:rsidP="004B43CE">
      <w:pPr>
        <w:contextualSpacing/>
        <w:jc w:val="right"/>
        <w:rPr>
          <w:rFonts w:ascii="Arial" w:hAnsi="Arial" w:cs="Arial"/>
        </w:rPr>
      </w:pPr>
    </w:p>
    <w:p w:rsidR="00935B46" w:rsidRPr="004B43CE" w:rsidRDefault="00935B46" w:rsidP="004B43CE">
      <w:pPr>
        <w:contextualSpacing/>
        <w:jc w:val="right"/>
        <w:rPr>
          <w:rFonts w:ascii="Arial" w:hAnsi="Arial" w:cs="Arial"/>
        </w:rPr>
      </w:pPr>
    </w:p>
    <w:p w:rsidR="003E68FD" w:rsidRPr="004B43CE" w:rsidRDefault="003E68FD" w:rsidP="004B43CE">
      <w:pPr>
        <w:contextualSpacing/>
        <w:rPr>
          <w:rFonts w:ascii="Arial" w:hAnsi="Arial" w:cs="Arial"/>
        </w:rPr>
      </w:pPr>
    </w:p>
    <w:p w:rsidR="00DC546D" w:rsidRPr="004B43CE" w:rsidRDefault="00935B46" w:rsidP="004B43CE">
      <w:pPr>
        <w:contextualSpacing/>
        <w:jc w:val="center"/>
        <w:rPr>
          <w:rFonts w:ascii="Arial" w:hAnsi="Arial" w:cs="Arial"/>
          <w:b/>
        </w:rPr>
      </w:pPr>
      <w:r w:rsidRPr="004B43CE">
        <w:rPr>
          <w:rFonts w:ascii="Arial" w:hAnsi="Arial" w:cs="Arial"/>
          <w:b/>
        </w:rPr>
        <w:t>Муниципальная Программа</w:t>
      </w:r>
    </w:p>
    <w:p w:rsidR="00DC546D" w:rsidRPr="004B43CE" w:rsidRDefault="00DC546D" w:rsidP="004B43CE">
      <w:pPr>
        <w:contextualSpacing/>
        <w:jc w:val="center"/>
        <w:rPr>
          <w:rFonts w:ascii="Arial" w:hAnsi="Arial" w:cs="Arial"/>
          <w:b/>
        </w:rPr>
      </w:pPr>
    </w:p>
    <w:p w:rsidR="00935B46" w:rsidRPr="004B43CE" w:rsidRDefault="00935B46" w:rsidP="004B43CE">
      <w:pPr>
        <w:contextualSpacing/>
        <w:jc w:val="center"/>
        <w:rPr>
          <w:rFonts w:ascii="Arial" w:hAnsi="Arial" w:cs="Arial"/>
          <w:b/>
        </w:rPr>
      </w:pPr>
      <w:r w:rsidRPr="004B43CE">
        <w:rPr>
          <w:rFonts w:ascii="Arial" w:hAnsi="Arial" w:cs="Arial"/>
          <w:b/>
        </w:rPr>
        <w:t xml:space="preserve"> «Благоустройство территории </w:t>
      </w:r>
    </w:p>
    <w:p w:rsidR="00DC546D" w:rsidRPr="004B43CE" w:rsidRDefault="00935B46" w:rsidP="004B43CE">
      <w:pPr>
        <w:contextualSpacing/>
        <w:jc w:val="center"/>
        <w:rPr>
          <w:rFonts w:ascii="Arial" w:hAnsi="Arial" w:cs="Arial"/>
          <w:b/>
        </w:rPr>
      </w:pPr>
      <w:r w:rsidRPr="004B43CE">
        <w:rPr>
          <w:rFonts w:ascii="Arial" w:hAnsi="Arial" w:cs="Arial"/>
          <w:b/>
        </w:rPr>
        <w:t xml:space="preserve">муниципального образования </w:t>
      </w:r>
    </w:p>
    <w:p w:rsidR="00935B46" w:rsidRPr="004B43CE" w:rsidRDefault="00935B46" w:rsidP="004B43CE">
      <w:pPr>
        <w:contextualSpacing/>
        <w:jc w:val="center"/>
        <w:rPr>
          <w:rFonts w:ascii="Arial" w:hAnsi="Arial" w:cs="Arial"/>
          <w:b/>
        </w:rPr>
      </w:pPr>
      <w:proofErr w:type="spellStart"/>
      <w:r w:rsidRPr="004B43CE">
        <w:rPr>
          <w:rFonts w:ascii="Arial" w:hAnsi="Arial" w:cs="Arial"/>
          <w:b/>
        </w:rPr>
        <w:t>Киндальское</w:t>
      </w:r>
      <w:proofErr w:type="spellEnd"/>
      <w:r w:rsidRPr="004B43CE">
        <w:rPr>
          <w:rFonts w:ascii="Arial" w:hAnsi="Arial" w:cs="Arial"/>
          <w:b/>
        </w:rPr>
        <w:t xml:space="preserve"> сельское поселение </w:t>
      </w:r>
    </w:p>
    <w:p w:rsidR="00935B46" w:rsidRPr="004B43CE" w:rsidRDefault="00935B46" w:rsidP="004B43CE">
      <w:pPr>
        <w:contextualSpacing/>
        <w:jc w:val="center"/>
        <w:rPr>
          <w:rFonts w:ascii="Arial" w:hAnsi="Arial" w:cs="Arial"/>
          <w:b/>
        </w:rPr>
      </w:pPr>
      <w:r w:rsidRPr="004B43CE">
        <w:rPr>
          <w:rFonts w:ascii="Arial" w:hAnsi="Arial" w:cs="Arial"/>
          <w:b/>
        </w:rPr>
        <w:t>на 2017 - 2021  годы  с перспективой до 2033 года»</w:t>
      </w:r>
    </w:p>
    <w:p w:rsidR="00935B46" w:rsidRPr="004B43CE" w:rsidRDefault="00935B46" w:rsidP="004B43CE">
      <w:pPr>
        <w:contextualSpacing/>
        <w:jc w:val="center"/>
        <w:rPr>
          <w:rFonts w:ascii="Arial" w:hAnsi="Arial" w:cs="Arial"/>
          <w:b/>
        </w:rPr>
      </w:pPr>
    </w:p>
    <w:p w:rsidR="00935B46" w:rsidRPr="004B43CE" w:rsidRDefault="00935B46" w:rsidP="004B43CE">
      <w:pPr>
        <w:contextualSpacing/>
        <w:jc w:val="center"/>
        <w:rPr>
          <w:rFonts w:ascii="Arial" w:hAnsi="Arial" w:cs="Arial"/>
          <w:b/>
        </w:rPr>
      </w:pPr>
    </w:p>
    <w:p w:rsidR="00935B46" w:rsidRPr="004B43CE" w:rsidRDefault="00935B46" w:rsidP="004B43CE">
      <w:pPr>
        <w:contextualSpacing/>
        <w:jc w:val="center"/>
        <w:rPr>
          <w:rFonts w:ascii="Arial" w:hAnsi="Arial" w:cs="Arial"/>
          <w:b/>
        </w:rPr>
      </w:pPr>
    </w:p>
    <w:p w:rsidR="00935B46" w:rsidRPr="004B43CE" w:rsidRDefault="00935B46" w:rsidP="004B43CE">
      <w:pPr>
        <w:contextualSpacing/>
        <w:jc w:val="center"/>
        <w:rPr>
          <w:rFonts w:ascii="Arial" w:hAnsi="Arial" w:cs="Arial"/>
          <w:b/>
        </w:rPr>
      </w:pPr>
    </w:p>
    <w:p w:rsidR="00935B46" w:rsidRPr="004B43CE" w:rsidRDefault="00935B46" w:rsidP="004B43CE">
      <w:pPr>
        <w:contextualSpacing/>
        <w:jc w:val="center"/>
        <w:rPr>
          <w:rFonts w:ascii="Arial" w:hAnsi="Arial" w:cs="Arial"/>
          <w:b/>
        </w:rPr>
      </w:pPr>
    </w:p>
    <w:p w:rsidR="00935B46" w:rsidRPr="004B43CE" w:rsidRDefault="00935B46" w:rsidP="004B43CE">
      <w:pPr>
        <w:contextualSpacing/>
        <w:jc w:val="center"/>
        <w:rPr>
          <w:rFonts w:ascii="Arial" w:hAnsi="Arial" w:cs="Arial"/>
          <w:b/>
        </w:rPr>
      </w:pPr>
    </w:p>
    <w:p w:rsidR="00935B46" w:rsidRDefault="00935B46" w:rsidP="004B43CE">
      <w:pPr>
        <w:contextualSpacing/>
        <w:jc w:val="center"/>
        <w:rPr>
          <w:rFonts w:ascii="Arial" w:hAnsi="Arial" w:cs="Arial"/>
          <w:b/>
        </w:rPr>
      </w:pPr>
    </w:p>
    <w:p w:rsidR="004B43CE" w:rsidRDefault="004B43CE" w:rsidP="004B43CE">
      <w:pPr>
        <w:contextualSpacing/>
        <w:jc w:val="center"/>
        <w:rPr>
          <w:rFonts w:ascii="Arial" w:hAnsi="Arial" w:cs="Arial"/>
          <w:b/>
        </w:rPr>
      </w:pPr>
    </w:p>
    <w:p w:rsidR="004B43CE" w:rsidRDefault="004B43CE" w:rsidP="004B43CE">
      <w:pPr>
        <w:contextualSpacing/>
        <w:jc w:val="center"/>
        <w:rPr>
          <w:rFonts w:ascii="Arial" w:hAnsi="Arial" w:cs="Arial"/>
          <w:b/>
        </w:rPr>
      </w:pPr>
    </w:p>
    <w:p w:rsidR="004B43CE" w:rsidRDefault="004B43CE" w:rsidP="004B43CE">
      <w:pPr>
        <w:contextualSpacing/>
        <w:jc w:val="center"/>
        <w:rPr>
          <w:rFonts w:ascii="Arial" w:hAnsi="Arial" w:cs="Arial"/>
          <w:b/>
        </w:rPr>
      </w:pPr>
    </w:p>
    <w:p w:rsidR="004B43CE" w:rsidRDefault="004B43CE" w:rsidP="004B43CE">
      <w:pPr>
        <w:contextualSpacing/>
        <w:jc w:val="center"/>
        <w:rPr>
          <w:rFonts w:ascii="Arial" w:hAnsi="Arial" w:cs="Arial"/>
          <w:b/>
        </w:rPr>
      </w:pPr>
    </w:p>
    <w:p w:rsidR="004B43CE" w:rsidRDefault="004B43CE" w:rsidP="004B43CE">
      <w:pPr>
        <w:contextualSpacing/>
        <w:jc w:val="center"/>
        <w:rPr>
          <w:rFonts w:ascii="Arial" w:hAnsi="Arial" w:cs="Arial"/>
          <w:b/>
        </w:rPr>
      </w:pPr>
    </w:p>
    <w:p w:rsidR="004B43CE" w:rsidRDefault="004B43CE" w:rsidP="004B43CE">
      <w:pPr>
        <w:contextualSpacing/>
        <w:jc w:val="center"/>
        <w:rPr>
          <w:rFonts w:ascii="Arial" w:hAnsi="Arial" w:cs="Arial"/>
          <w:b/>
        </w:rPr>
      </w:pPr>
    </w:p>
    <w:p w:rsidR="004B43CE" w:rsidRDefault="004B43CE" w:rsidP="004B43CE">
      <w:pPr>
        <w:contextualSpacing/>
        <w:jc w:val="center"/>
        <w:rPr>
          <w:rFonts w:ascii="Arial" w:hAnsi="Arial" w:cs="Arial"/>
          <w:b/>
        </w:rPr>
      </w:pPr>
    </w:p>
    <w:p w:rsidR="004B43CE" w:rsidRDefault="004B43CE" w:rsidP="004B43CE">
      <w:pPr>
        <w:contextualSpacing/>
        <w:jc w:val="center"/>
        <w:rPr>
          <w:rFonts w:ascii="Arial" w:hAnsi="Arial" w:cs="Arial"/>
          <w:b/>
        </w:rPr>
      </w:pPr>
    </w:p>
    <w:p w:rsidR="004B43CE" w:rsidRDefault="004B43CE" w:rsidP="004B43CE">
      <w:pPr>
        <w:contextualSpacing/>
        <w:jc w:val="center"/>
        <w:rPr>
          <w:rFonts w:ascii="Arial" w:hAnsi="Arial" w:cs="Arial"/>
          <w:b/>
        </w:rPr>
      </w:pPr>
    </w:p>
    <w:p w:rsidR="004B43CE" w:rsidRDefault="004B43CE" w:rsidP="004B43CE">
      <w:pPr>
        <w:contextualSpacing/>
        <w:jc w:val="center"/>
        <w:rPr>
          <w:rFonts w:ascii="Arial" w:hAnsi="Arial" w:cs="Arial"/>
          <w:b/>
        </w:rPr>
      </w:pPr>
    </w:p>
    <w:p w:rsidR="004B43CE" w:rsidRDefault="004B43CE" w:rsidP="004B43CE">
      <w:pPr>
        <w:contextualSpacing/>
        <w:jc w:val="center"/>
        <w:rPr>
          <w:rFonts w:ascii="Arial" w:hAnsi="Arial" w:cs="Arial"/>
          <w:b/>
        </w:rPr>
      </w:pPr>
    </w:p>
    <w:p w:rsidR="004B43CE" w:rsidRDefault="004B43CE" w:rsidP="004B43CE">
      <w:pPr>
        <w:contextualSpacing/>
        <w:jc w:val="center"/>
        <w:rPr>
          <w:rFonts w:ascii="Arial" w:hAnsi="Arial" w:cs="Arial"/>
          <w:b/>
        </w:rPr>
      </w:pPr>
    </w:p>
    <w:p w:rsidR="004B43CE" w:rsidRDefault="004B43CE" w:rsidP="004B43CE">
      <w:pPr>
        <w:contextualSpacing/>
        <w:jc w:val="center"/>
        <w:rPr>
          <w:rFonts w:ascii="Arial" w:hAnsi="Arial" w:cs="Arial"/>
          <w:b/>
        </w:rPr>
      </w:pPr>
    </w:p>
    <w:p w:rsidR="004B43CE" w:rsidRDefault="004B43CE" w:rsidP="004B43CE">
      <w:pPr>
        <w:contextualSpacing/>
        <w:jc w:val="center"/>
        <w:rPr>
          <w:rFonts w:ascii="Arial" w:hAnsi="Arial" w:cs="Arial"/>
          <w:b/>
        </w:rPr>
      </w:pPr>
    </w:p>
    <w:p w:rsidR="004B43CE" w:rsidRDefault="004B43CE" w:rsidP="004B43CE">
      <w:pPr>
        <w:contextualSpacing/>
        <w:jc w:val="center"/>
        <w:rPr>
          <w:rFonts w:ascii="Arial" w:hAnsi="Arial" w:cs="Arial"/>
          <w:b/>
        </w:rPr>
      </w:pPr>
    </w:p>
    <w:p w:rsidR="004B43CE" w:rsidRDefault="004B43CE" w:rsidP="004B43CE">
      <w:pPr>
        <w:contextualSpacing/>
        <w:jc w:val="center"/>
        <w:rPr>
          <w:rFonts w:ascii="Arial" w:hAnsi="Arial" w:cs="Arial"/>
          <w:b/>
        </w:rPr>
      </w:pPr>
    </w:p>
    <w:p w:rsidR="004B43CE" w:rsidRPr="004B43CE" w:rsidRDefault="004B43CE" w:rsidP="004B43CE">
      <w:pPr>
        <w:contextualSpacing/>
        <w:jc w:val="center"/>
        <w:rPr>
          <w:rFonts w:ascii="Arial" w:hAnsi="Arial" w:cs="Arial"/>
          <w:b/>
        </w:rPr>
      </w:pPr>
    </w:p>
    <w:p w:rsidR="00935B46" w:rsidRDefault="00935B46" w:rsidP="004B43CE">
      <w:pPr>
        <w:contextualSpacing/>
        <w:rPr>
          <w:rStyle w:val="a6"/>
          <w:rFonts w:ascii="Arial" w:hAnsi="Arial" w:cs="Arial"/>
        </w:rPr>
      </w:pPr>
    </w:p>
    <w:p w:rsidR="004B43CE" w:rsidRPr="004B43CE" w:rsidRDefault="004B43CE" w:rsidP="004B43CE">
      <w:pPr>
        <w:contextualSpacing/>
        <w:rPr>
          <w:rStyle w:val="a6"/>
          <w:rFonts w:ascii="Arial" w:hAnsi="Arial" w:cs="Arial"/>
        </w:rPr>
      </w:pPr>
    </w:p>
    <w:p w:rsidR="00935B46" w:rsidRDefault="00935B46" w:rsidP="004B43CE">
      <w:pPr>
        <w:contextualSpacing/>
        <w:jc w:val="center"/>
        <w:rPr>
          <w:rStyle w:val="a6"/>
          <w:rFonts w:ascii="Arial" w:hAnsi="Arial" w:cs="Arial"/>
        </w:rPr>
      </w:pPr>
      <w:r w:rsidRPr="004B43CE">
        <w:rPr>
          <w:rStyle w:val="a6"/>
          <w:rFonts w:ascii="Arial" w:hAnsi="Arial" w:cs="Arial"/>
        </w:rPr>
        <w:t>2017 год</w:t>
      </w:r>
    </w:p>
    <w:p w:rsidR="004B43CE" w:rsidRPr="004B43CE" w:rsidRDefault="004B43CE" w:rsidP="004B43CE">
      <w:pPr>
        <w:contextualSpacing/>
        <w:jc w:val="center"/>
        <w:rPr>
          <w:rStyle w:val="a6"/>
          <w:rFonts w:ascii="Arial" w:hAnsi="Arial" w:cs="Arial"/>
        </w:rPr>
      </w:pPr>
    </w:p>
    <w:p w:rsidR="00DD4DAD" w:rsidRPr="004B43CE" w:rsidRDefault="00DD4DAD" w:rsidP="004B43CE">
      <w:pPr>
        <w:contextualSpacing/>
        <w:jc w:val="center"/>
        <w:rPr>
          <w:rStyle w:val="a6"/>
          <w:rFonts w:ascii="Arial" w:hAnsi="Arial" w:cs="Arial"/>
        </w:rPr>
      </w:pPr>
    </w:p>
    <w:p w:rsidR="00935B46" w:rsidRPr="004B43CE" w:rsidRDefault="003E68FD" w:rsidP="004B43CE">
      <w:pPr>
        <w:contextualSpacing/>
        <w:jc w:val="center"/>
        <w:rPr>
          <w:rFonts w:ascii="Arial" w:hAnsi="Arial" w:cs="Arial"/>
          <w:bCs/>
        </w:rPr>
      </w:pPr>
      <w:r w:rsidRPr="004B43CE">
        <w:rPr>
          <w:rStyle w:val="a6"/>
          <w:rFonts w:ascii="Arial" w:hAnsi="Arial" w:cs="Arial"/>
        </w:rPr>
        <w:lastRenderedPageBreak/>
        <w:t xml:space="preserve">Паспорт </w:t>
      </w:r>
      <w:r w:rsidR="007B088F" w:rsidRPr="004B43CE">
        <w:rPr>
          <w:rFonts w:ascii="Arial" w:hAnsi="Arial" w:cs="Arial"/>
          <w:bCs/>
        </w:rPr>
        <w:t xml:space="preserve"> </w:t>
      </w:r>
      <w:r w:rsidR="00AA15C1" w:rsidRPr="004B43CE">
        <w:rPr>
          <w:rFonts w:ascii="Arial" w:hAnsi="Arial" w:cs="Arial"/>
          <w:bCs/>
        </w:rPr>
        <w:t xml:space="preserve"> </w:t>
      </w:r>
    </w:p>
    <w:p w:rsidR="00DC546D" w:rsidRPr="004B43CE" w:rsidRDefault="00DC546D" w:rsidP="004B43CE">
      <w:pPr>
        <w:contextualSpacing/>
        <w:jc w:val="center"/>
        <w:rPr>
          <w:rFonts w:ascii="Arial" w:hAnsi="Arial" w:cs="Arial"/>
          <w:bCs/>
        </w:rPr>
      </w:pPr>
    </w:p>
    <w:p w:rsidR="00431AAF" w:rsidRDefault="003E68FD" w:rsidP="004B43CE">
      <w:pPr>
        <w:contextualSpacing/>
        <w:jc w:val="center"/>
        <w:rPr>
          <w:rFonts w:ascii="Arial" w:hAnsi="Arial" w:cs="Arial"/>
          <w:b/>
        </w:rPr>
      </w:pPr>
      <w:r w:rsidRPr="004B43CE">
        <w:rPr>
          <w:rFonts w:ascii="Arial" w:hAnsi="Arial" w:cs="Arial"/>
          <w:bCs/>
        </w:rPr>
        <w:t xml:space="preserve"> </w:t>
      </w:r>
      <w:r w:rsidRPr="004B43CE">
        <w:rPr>
          <w:rStyle w:val="a6"/>
          <w:rFonts w:ascii="Arial" w:hAnsi="Arial" w:cs="Arial"/>
        </w:rPr>
        <w:t xml:space="preserve">муниципальной </w:t>
      </w:r>
      <w:r w:rsidR="00AA15C1" w:rsidRPr="004B43CE">
        <w:rPr>
          <w:rStyle w:val="a6"/>
          <w:rFonts w:ascii="Arial" w:hAnsi="Arial" w:cs="Arial"/>
        </w:rPr>
        <w:t xml:space="preserve"> </w:t>
      </w:r>
      <w:r w:rsidRPr="004B43CE">
        <w:rPr>
          <w:rStyle w:val="a6"/>
          <w:rFonts w:ascii="Arial" w:hAnsi="Arial" w:cs="Arial"/>
        </w:rPr>
        <w:t xml:space="preserve"> Программы</w:t>
      </w:r>
      <w:r w:rsidRPr="004B43CE">
        <w:rPr>
          <w:rStyle w:val="a6"/>
          <w:rFonts w:ascii="Arial" w:hAnsi="Arial" w:cs="Arial"/>
          <w:color w:val="333333"/>
        </w:rPr>
        <w:t xml:space="preserve"> </w:t>
      </w:r>
      <w:r w:rsidR="00935B46" w:rsidRPr="004B43CE">
        <w:rPr>
          <w:rFonts w:ascii="Arial" w:hAnsi="Arial" w:cs="Arial"/>
          <w:bCs/>
          <w:color w:val="333333"/>
        </w:rPr>
        <w:t xml:space="preserve"> </w:t>
      </w:r>
      <w:r w:rsidR="00A26C5D" w:rsidRPr="004B43CE">
        <w:rPr>
          <w:rFonts w:ascii="Arial" w:hAnsi="Arial" w:cs="Arial"/>
          <w:b/>
        </w:rPr>
        <w:t xml:space="preserve">«Благоустройство  территории </w:t>
      </w:r>
    </w:p>
    <w:p w:rsidR="005A345F" w:rsidRPr="004B43CE" w:rsidRDefault="00A26C5D" w:rsidP="004B43CE">
      <w:pPr>
        <w:contextualSpacing/>
        <w:jc w:val="center"/>
        <w:rPr>
          <w:rFonts w:ascii="Arial" w:hAnsi="Arial" w:cs="Arial"/>
          <w:b/>
        </w:rPr>
      </w:pPr>
      <w:proofErr w:type="spellStart"/>
      <w:r w:rsidRPr="004B43CE">
        <w:rPr>
          <w:rFonts w:ascii="Arial" w:hAnsi="Arial" w:cs="Arial"/>
          <w:b/>
        </w:rPr>
        <w:t>Киндальского</w:t>
      </w:r>
      <w:proofErr w:type="spellEnd"/>
      <w:r w:rsidRPr="004B43CE">
        <w:rPr>
          <w:rFonts w:ascii="Arial" w:hAnsi="Arial" w:cs="Arial"/>
          <w:b/>
        </w:rPr>
        <w:t xml:space="preserve">  сельского поселения  </w:t>
      </w:r>
      <w:r w:rsidR="00935B46" w:rsidRPr="004B43CE">
        <w:rPr>
          <w:rFonts w:ascii="Arial" w:hAnsi="Arial" w:cs="Arial"/>
          <w:b/>
        </w:rPr>
        <w:t xml:space="preserve"> </w:t>
      </w:r>
    </w:p>
    <w:p w:rsidR="003E68FD" w:rsidRPr="004B43CE" w:rsidRDefault="00A26C5D" w:rsidP="004B43CE">
      <w:pPr>
        <w:contextualSpacing/>
        <w:jc w:val="center"/>
        <w:rPr>
          <w:rFonts w:ascii="Arial" w:hAnsi="Arial" w:cs="Arial"/>
          <w:b/>
        </w:rPr>
      </w:pPr>
      <w:r w:rsidRPr="004B43CE">
        <w:rPr>
          <w:rFonts w:ascii="Arial" w:hAnsi="Arial" w:cs="Arial"/>
          <w:b/>
        </w:rPr>
        <w:t>на 2017</w:t>
      </w:r>
      <w:r w:rsidR="001176B6" w:rsidRPr="004B43CE">
        <w:rPr>
          <w:rFonts w:ascii="Arial" w:hAnsi="Arial" w:cs="Arial"/>
          <w:b/>
        </w:rPr>
        <w:t xml:space="preserve"> </w:t>
      </w:r>
      <w:r w:rsidRPr="004B43CE">
        <w:rPr>
          <w:rFonts w:ascii="Arial" w:hAnsi="Arial" w:cs="Arial"/>
          <w:b/>
        </w:rPr>
        <w:t>-</w:t>
      </w:r>
      <w:r w:rsidR="001176B6" w:rsidRPr="004B43CE">
        <w:rPr>
          <w:rFonts w:ascii="Arial" w:hAnsi="Arial" w:cs="Arial"/>
          <w:b/>
        </w:rPr>
        <w:t xml:space="preserve"> </w:t>
      </w:r>
      <w:r w:rsidRPr="004B43CE">
        <w:rPr>
          <w:rFonts w:ascii="Arial" w:hAnsi="Arial" w:cs="Arial"/>
          <w:b/>
        </w:rPr>
        <w:t>2021  годы  с перспективой до 2033 года»</w:t>
      </w:r>
    </w:p>
    <w:p w:rsidR="00A26C5D" w:rsidRPr="004B43CE" w:rsidRDefault="00A26C5D" w:rsidP="004B43CE">
      <w:pPr>
        <w:contextualSpacing/>
        <w:jc w:val="center"/>
        <w:rPr>
          <w:rFonts w:ascii="Arial" w:hAnsi="Arial" w:cs="Arial"/>
          <w:b/>
        </w:rPr>
      </w:pPr>
    </w:p>
    <w:tbl>
      <w:tblPr>
        <w:tblW w:w="9962" w:type="dxa"/>
        <w:jc w:val="center"/>
        <w:tblLayout w:type="fixed"/>
        <w:tblCellMar>
          <w:left w:w="0" w:type="dxa"/>
          <w:right w:w="0" w:type="dxa"/>
        </w:tblCellMar>
        <w:tblLook w:val="04A0"/>
      </w:tblPr>
      <w:tblGrid>
        <w:gridCol w:w="2430"/>
        <w:gridCol w:w="7532"/>
      </w:tblGrid>
      <w:tr w:rsidR="003E68FD" w:rsidRPr="004B43CE" w:rsidTr="008D068B">
        <w:trPr>
          <w:jc w:val="center"/>
        </w:trPr>
        <w:tc>
          <w:tcPr>
            <w:tcW w:w="2430" w:type="dxa"/>
            <w:tcBorders>
              <w:top w:val="single" w:sz="4" w:space="0" w:color="000000"/>
              <w:left w:val="single" w:sz="4" w:space="0" w:color="000000"/>
              <w:bottom w:val="single" w:sz="4" w:space="0" w:color="000000"/>
              <w:right w:val="nil"/>
            </w:tcBorders>
            <w:hideMark/>
          </w:tcPr>
          <w:p w:rsidR="003E68FD" w:rsidRPr="004B43CE" w:rsidRDefault="003E68FD" w:rsidP="004B43CE">
            <w:pPr>
              <w:snapToGrid w:val="0"/>
              <w:contextualSpacing/>
              <w:jc w:val="center"/>
              <w:rPr>
                <w:rFonts w:ascii="Arial" w:hAnsi="Arial" w:cs="Arial"/>
              </w:rPr>
            </w:pPr>
            <w:r w:rsidRPr="004B43CE">
              <w:rPr>
                <w:rFonts w:ascii="Arial" w:hAnsi="Arial" w:cs="Arial"/>
              </w:rPr>
              <w:t>Наименование</w:t>
            </w:r>
            <w:r w:rsidRPr="004B43CE">
              <w:rPr>
                <w:rFonts w:ascii="Arial" w:hAnsi="Arial" w:cs="Arial"/>
              </w:rPr>
              <w:br/>
              <w:t>Программы</w:t>
            </w:r>
          </w:p>
        </w:tc>
        <w:tc>
          <w:tcPr>
            <w:tcW w:w="7532" w:type="dxa"/>
            <w:tcBorders>
              <w:top w:val="single" w:sz="4" w:space="0" w:color="000000"/>
              <w:left w:val="single" w:sz="4" w:space="0" w:color="000000"/>
              <w:bottom w:val="single" w:sz="4" w:space="0" w:color="000000"/>
              <w:right w:val="single" w:sz="4" w:space="0" w:color="000000"/>
            </w:tcBorders>
            <w:hideMark/>
          </w:tcPr>
          <w:p w:rsidR="003E68FD" w:rsidRPr="004B43CE" w:rsidRDefault="00A26C5D" w:rsidP="004B43CE">
            <w:pPr>
              <w:snapToGrid w:val="0"/>
              <w:contextualSpacing/>
              <w:jc w:val="both"/>
              <w:rPr>
                <w:rFonts w:ascii="Arial" w:hAnsi="Arial" w:cs="Arial"/>
              </w:rPr>
            </w:pPr>
            <w:r w:rsidRPr="004B43CE">
              <w:rPr>
                <w:rFonts w:ascii="Arial" w:hAnsi="Arial" w:cs="Arial"/>
              </w:rPr>
              <w:t xml:space="preserve"> «Благоустройство  территории </w:t>
            </w:r>
            <w:proofErr w:type="spellStart"/>
            <w:r w:rsidRPr="004B43CE">
              <w:rPr>
                <w:rFonts w:ascii="Arial" w:hAnsi="Arial" w:cs="Arial"/>
              </w:rPr>
              <w:t>Киндальского</w:t>
            </w:r>
            <w:proofErr w:type="spellEnd"/>
            <w:r w:rsidRPr="004B43CE">
              <w:rPr>
                <w:rFonts w:ascii="Arial" w:hAnsi="Arial" w:cs="Arial"/>
              </w:rPr>
              <w:t xml:space="preserve">  сельского поселения   на 2017</w:t>
            </w:r>
            <w:r w:rsidR="001176B6" w:rsidRPr="004B43CE">
              <w:rPr>
                <w:rFonts w:ascii="Arial" w:hAnsi="Arial" w:cs="Arial"/>
              </w:rPr>
              <w:t xml:space="preserve"> </w:t>
            </w:r>
            <w:r w:rsidRPr="004B43CE">
              <w:rPr>
                <w:rFonts w:ascii="Arial" w:hAnsi="Arial" w:cs="Arial"/>
              </w:rPr>
              <w:t>-</w:t>
            </w:r>
            <w:r w:rsidR="001176B6" w:rsidRPr="004B43CE">
              <w:rPr>
                <w:rFonts w:ascii="Arial" w:hAnsi="Arial" w:cs="Arial"/>
              </w:rPr>
              <w:t xml:space="preserve"> </w:t>
            </w:r>
            <w:r w:rsidRPr="004B43CE">
              <w:rPr>
                <w:rFonts w:ascii="Arial" w:hAnsi="Arial" w:cs="Arial"/>
              </w:rPr>
              <w:t xml:space="preserve">2021  годы  с перспективой до 2033 года»,  </w:t>
            </w:r>
            <w:r w:rsidR="003E68FD" w:rsidRPr="004B43CE">
              <w:rPr>
                <w:rFonts w:ascii="Arial" w:hAnsi="Arial" w:cs="Arial"/>
              </w:rPr>
              <w:t>(далее – Программа)</w:t>
            </w:r>
          </w:p>
        </w:tc>
      </w:tr>
      <w:tr w:rsidR="003E68FD" w:rsidRPr="004B43CE" w:rsidTr="008D068B">
        <w:trPr>
          <w:jc w:val="center"/>
        </w:trPr>
        <w:tc>
          <w:tcPr>
            <w:tcW w:w="2430" w:type="dxa"/>
            <w:tcBorders>
              <w:top w:val="single" w:sz="4" w:space="0" w:color="000000"/>
              <w:left w:val="single" w:sz="4" w:space="0" w:color="000000"/>
              <w:bottom w:val="single" w:sz="4" w:space="0" w:color="000000"/>
              <w:right w:val="nil"/>
            </w:tcBorders>
            <w:hideMark/>
          </w:tcPr>
          <w:p w:rsidR="002F349A" w:rsidRPr="004B43CE" w:rsidRDefault="002F349A" w:rsidP="004B43CE">
            <w:pPr>
              <w:snapToGrid w:val="0"/>
              <w:contextualSpacing/>
              <w:jc w:val="center"/>
              <w:rPr>
                <w:rFonts w:ascii="Arial" w:hAnsi="Arial" w:cs="Arial"/>
              </w:rPr>
            </w:pPr>
            <w:r w:rsidRPr="004B43CE">
              <w:rPr>
                <w:rFonts w:ascii="Arial" w:hAnsi="Arial" w:cs="Arial"/>
              </w:rPr>
              <w:t>Правовые</w:t>
            </w:r>
          </w:p>
          <w:p w:rsidR="003E68FD" w:rsidRPr="004B43CE" w:rsidRDefault="002F349A" w:rsidP="004B43CE">
            <w:pPr>
              <w:snapToGrid w:val="0"/>
              <w:contextualSpacing/>
              <w:jc w:val="center"/>
              <w:rPr>
                <w:rFonts w:ascii="Arial" w:hAnsi="Arial" w:cs="Arial"/>
              </w:rPr>
            </w:pPr>
            <w:r w:rsidRPr="004B43CE">
              <w:rPr>
                <w:rFonts w:ascii="Arial" w:hAnsi="Arial" w:cs="Arial"/>
              </w:rPr>
              <w:t xml:space="preserve"> основания</w:t>
            </w:r>
            <w:r w:rsidR="009D7222" w:rsidRPr="004B43CE">
              <w:rPr>
                <w:rFonts w:ascii="Arial" w:hAnsi="Arial" w:cs="Arial"/>
              </w:rPr>
              <w:t xml:space="preserve"> для</w:t>
            </w:r>
            <w:r w:rsidR="009D7222" w:rsidRPr="004B43CE">
              <w:rPr>
                <w:rFonts w:ascii="Arial" w:hAnsi="Arial" w:cs="Arial"/>
              </w:rPr>
              <w:br/>
              <w:t xml:space="preserve">разработки и принятия </w:t>
            </w:r>
            <w:r w:rsidR="009D7222" w:rsidRPr="004B43CE">
              <w:rPr>
                <w:rFonts w:ascii="Arial" w:hAnsi="Arial" w:cs="Arial"/>
              </w:rPr>
              <w:br/>
              <w:t>Программы</w:t>
            </w:r>
          </w:p>
        </w:tc>
        <w:tc>
          <w:tcPr>
            <w:tcW w:w="7532" w:type="dxa"/>
            <w:tcBorders>
              <w:top w:val="single" w:sz="4" w:space="0" w:color="000000"/>
              <w:left w:val="single" w:sz="4" w:space="0" w:color="000000"/>
              <w:bottom w:val="single" w:sz="4" w:space="0" w:color="000000"/>
              <w:right w:val="single" w:sz="4" w:space="0" w:color="000000"/>
            </w:tcBorders>
            <w:hideMark/>
          </w:tcPr>
          <w:p w:rsidR="002F349A" w:rsidRPr="004B43CE" w:rsidRDefault="002F349A" w:rsidP="004B43CE">
            <w:pPr>
              <w:contextualSpacing/>
              <w:rPr>
                <w:rFonts w:ascii="Arial" w:hAnsi="Arial" w:cs="Arial"/>
              </w:rPr>
            </w:pPr>
            <w:r w:rsidRPr="004B43CE">
              <w:rPr>
                <w:rFonts w:ascii="Arial" w:hAnsi="Arial" w:cs="Arial"/>
              </w:rPr>
              <w:t xml:space="preserve">- </w:t>
            </w:r>
            <w:r w:rsidR="00935B46" w:rsidRPr="004B43CE">
              <w:rPr>
                <w:rFonts w:ascii="Arial" w:hAnsi="Arial" w:cs="Arial"/>
              </w:rPr>
              <w:t>Федеральный закон</w:t>
            </w:r>
            <w:r w:rsidR="009D7222" w:rsidRPr="004B43CE">
              <w:rPr>
                <w:rFonts w:ascii="Arial" w:hAnsi="Arial" w:cs="Arial"/>
              </w:rPr>
              <w:t xml:space="preserve"> </w:t>
            </w:r>
            <w:r w:rsidR="00935B46" w:rsidRPr="004B43CE">
              <w:rPr>
                <w:rFonts w:ascii="Arial" w:hAnsi="Arial" w:cs="Arial"/>
              </w:rPr>
              <w:t xml:space="preserve">от 06.10.2003 г. </w:t>
            </w:r>
            <w:r w:rsidR="009D7222" w:rsidRPr="004B43CE">
              <w:rPr>
                <w:rFonts w:ascii="Arial" w:hAnsi="Arial" w:cs="Arial"/>
              </w:rPr>
              <w:t xml:space="preserve">№ 131-ФЗ «Об общих принципах организации местного самоуправления в Российской Федерации»; </w:t>
            </w:r>
          </w:p>
          <w:p w:rsidR="002F349A" w:rsidRPr="004B43CE" w:rsidRDefault="002F349A" w:rsidP="004B43CE">
            <w:pPr>
              <w:contextualSpacing/>
              <w:rPr>
                <w:rFonts w:ascii="Arial" w:hAnsi="Arial" w:cs="Arial"/>
              </w:rPr>
            </w:pPr>
            <w:r w:rsidRPr="004B43CE">
              <w:rPr>
                <w:rFonts w:ascii="Arial" w:hAnsi="Arial" w:cs="Arial"/>
              </w:rPr>
              <w:t xml:space="preserve">- статья 179 Бюджетного кодекса Российской Федерации, </w:t>
            </w:r>
          </w:p>
          <w:p w:rsidR="002F349A" w:rsidRPr="004B43CE" w:rsidRDefault="002F349A" w:rsidP="004B43CE">
            <w:pPr>
              <w:snapToGrid w:val="0"/>
              <w:contextualSpacing/>
              <w:jc w:val="both"/>
              <w:rPr>
                <w:rFonts w:ascii="Arial" w:hAnsi="Arial" w:cs="Arial"/>
              </w:rPr>
            </w:pPr>
            <w:r w:rsidRPr="004B43CE">
              <w:rPr>
                <w:rFonts w:ascii="Arial" w:hAnsi="Arial" w:cs="Arial"/>
              </w:rPr>
              <w:t xml:space="preserve">- </w:t>
            </w:r>
            <w:r w:rsidR="009D7222" w:rsidRPr="004B43CE">
              <w:rPr>
                <w:rFonts w:ascii="Arial" w:hAnsi="Arial" w:cs="Arial"/>
              </w:rPr>
              <w:t>Устав муниципального образования «</w:t>
            </w:r>
            <w:proofErr w:type="spellStart"/>
            <w:r w:rsidR="009D7222" w:rsidRPr="004B43CE">
              <w:rPr>
                <w:rFonts w:ascii="Arial" w:hAnsi="Arial" w:cs="Arial"/>
              </w:rPr>
              <w:t>Киндальское</w:t>
            </w:r>
            <w:proofErr w:type="spellEnd"/>
            <w:r w:rsidR="009D7222" w:rsidRPr="004B43CE">
              <w:rPr>
                <w:rFonts w:ascii="Arial" w:hAnsi="Arial" w:cs="Arial"/>
              </w:rPr>
              <w:t xml:space="preserve"> сельское поселение»; </w:t>
            </w:r>
          </w:p>
          <w:p w:rsidR="002F349A" w:rsidRPr="004B43CE" w:rsidRDefault="002F349A" w:rsidP="004B43CE">
            <w:pPr>
              <w:snapToGrid w:val="0"/>
              <w:contextualSpacing/>
              <w:jc w:val="both"/>
              <w:rPr>
                <w:rFonts w:ascii="Arial" w:hAnsi="Arial" w:cs="Arial"/>
              </w:rPr>
            </w:pPr>
            <w:r w:rsidRPr="004B43CE">
              <w:rPr>
                <w:rFonts w:ascii="Arial" w:hAnsi="Arial" w:cs="Arial"/>
              </w:rPr>
              <w:t xml:space="preserve">- Постановление МКУ администрации </w:t>
            </w:r>
            <w:proofErr w:type="spellStart"/>
            <w:r w:rsidRPr="004B43CE">
              <w:rPr>
                <w:rFonts w:ascii="Arial" w:hAnsi="Arial" w:cs="Arial"/>
              </w:rPr>
              <w:t>Киндальского</w:t>
            </w:r>
            <w:proofErr w:type="spellEnd"/>
            <w:r w:rsidRPr="004B43CE">
              <w:rPr>
                <w:rFonts w:ascii="Arial" w:hAnsi="Arial" w:cs="Arial"/>
              </w:rPr>
              <w:t xml:space="preserve"> сельского поселения от 14.05.2015 № 11 «Об утверждении Порядка принятия решений о раз</w:t>
            </w:r>
            <w:r w:rsidR="004B43CE">
              <w:rPr>
                <w:rFonts w:ascii="Arial" w:hAnsi="Arial" w:cs="Arial"/>
              </w:rPr>
              <w:t>работке муниципальных программ м</w:t>
            </w:r>
            <w:r w:rsidRPr="004B43CE">
              <w:rPr>
                <w:rFonts w:ascii="Arial" w:hAnsi="Arial" w:cs="Arial"/>
              </w:rPr>
              <w:t xml:space="preserve">униципального образования </w:t>
            </w:r>
            <w:proofErr w:type="spellStart"/>
            <w:r w:rsidRPr="004B43CE">
              <w:rPr>
                <w:rFonts w:ascii="Arial" w:hAnsi="Arial" w:cs="Arial"/>
              </w:rPr>
              <w:t>Киндальского</w:t>
            </w:r>
            <w:proofErr w:type="spellEnd"/>
            <w:r w:rsidRPr="004B43CE">
              <w:rPr>
                <w:rFonts w:ascii="Arial" w:hAnsi="Arial" w:cs="Arial"/>
              </w:rPr>
              <w:t xml:space="preserve"> сельского поселения их формирования и реализации в </w:t>
            </w:r>
            <w:proofErr w:type="spellStart"/>
            <w:r w:rsidRPr="004B43CE">
              <w:rPr>
                <w:rFonts w:ascii="Arial" w:hAnsi="Arial" w:cs="Arial"/>
              </w:rPr>
              <w:t>Киндальском</w:t>
            </w:r>
            <w:proofErr w:type="spellEnd"/>
            <w:r w:rsidRPr="004B43CE">
              <w:rPr>
                <w:rFonts w:ascii="Arial" w:hAnsi="Arial" w:cs="Arial"/>
              </w:rPr>
              <w:t xml:space="preserve"> сельском поселении» (в редакции Постановления Администрации </w:t>
            </w:r>
            <w:proofErr w:type="spellStart"/>
            <w:r w:rsidRPr="004B43CE">
              <w:rPr>
                <w:rFonts w:ascii="Arial" w:hAnsi="Arial" w:cs="Arial"/>
              </w:rPr>
              <w:t>Киндальского</w:t>
            </w:r>
            <w:proofErr w:type="spellEnd"/>
            <w:r w:rsidRPr="004B43CE">
              <w:rPr>
                <w:rFonts w:ascii="Arial" w:hAnsi="Arial" w:cs="Arial"/>
              </w:rPr>
              <w:t xml:space="preserve">  сельского поселения от 23.07.2015 № 38),</w:t>
            </w:r>
          </w:p>
          <w:p w:rsidR="003E68FD" w:rsidRPr="004B43CE" w:rsidRDefault="002F349A" w:rsidP="004B43CE">
            <w:pPr>
              <w:snapToGrid w:val="0"/>
              <w:contextualSpacing/>
              <w:jc w:val="both"/>
              <w:rPr>
                <w:rFonts w:ascii="Arial" w:hAnsi="Arial" w:cs="Arial"/>
                <w:b/>
              </w:rPr>
            </w:pPr>
            <w:r w:rsidRPr="004B43CE">
              <w:rPr>
                <w:rFonts w:ascii="Arial" w:hAnsi="Arial" w:cs="Arial"/>
              </w:rPr>
              <w:t xml:space="preserve">- Нормы  и правила  благоустройства территории муниципального образования </w:t>
            </w:r>
            <w:proofErr w:type="spellStart"/>
            <w:r w:rsidRPr="004B43CE">
              <w:rPr>
                <w:rFonts w:ascii="Arial" w:hAnsi="Arial" w:cs="Arial"/>
              </w:rPr>
              <w:t>Киндальское</w:t>
            </w:r>
            <w:proofErr w:type="spellEnd"/>
            <w:r w:rsidRPr="004B43CE">
              <w:rPr>
                <w:rFonts w:ascii="Arial" w:hAnsi="Arial" w:cs="Arial"/>
              </w:rPr>
              <w:t xml:space="preserve"> сельское поселение, утвержденные постановлением Администрации </w:t>
            </w:r>
            <w:proofErr w:type="spellStart"/>
            <w:r w:rsidRPr="004B43CE">
              <w:rPr>
                <w:rFonts w:ascii="Arial" w:hAnsi="Arial" w:cs="Arial"/>
              </w:rPr>
              <w:t>Киндальского</w:t>
            </w:r>
            <w:proofErr w:type="spellEnd"/>
            <w:r w:rsidRPr="004B43CE">
              <w:rPr>
                <w:rFonts w:ascii="Arial" w:hAnsi="Arial" w:cs="Arial"/>
              </w:rPr>
              <w:t xml:space="preserve"> сельского поселения от 10.05.2012 № 10 (в редакции постановления  Администрации </w:t>
            </w:r>
            <w:proofErr w:type="spellStart"/>
            <w:r w:rsidRPr="004B43CE">
              <w:rPr>
                <w:rFonts w:ascii="Arial" w:hAnsi="Arial" w:cs="Arial"/>
              </w:rPr>
              <w:t>Киндальского</w:t>
            </w:r>
            <w:proofErr w:type="spellEnd"/>
            <w:r w:rsidRPr="004B43CE">
              <w:rPr>
                <w:rFonts w:ascii="Arial" w:hAnsi="Arial" w:cs="Arial"/>
              </w:rPr>
              <w:t xml:space="preserve">  сельского поселения от 21.08.2013 № 41)</w:t>
            </w:r>
          </w:p>
        </w:tc>
      </w:tr>
      <w:tr w:rsidR="003E68FD" w:rsidRPr="004B43CE" w:rsidTr="008D068B">
        <w:trPr>
          <w:jc w:val="center"/>
        </w:trPr>
        <w:tc>
          <w:tcPr>
            <w:tcW w:w="2430" w:type="dxa"/>
            <w:tcBorders>
              <w:top w:val="single" w:sz="4" w:space="0" w:color="000000"/>
              <w:left w:val="single" w:sz="4" w:space="0" w:color="000000"/>
              <w:bottom w:val="single" w:sz="4" w:space="0" w:color="000000"/>
              <w:right w:val="nil"/>
            </w:tcBorders>
            <w:hideMark/>
          </w:tcPr>
          <w:p w:rsidR="003E68FD" w:rsidRPr="004B43CE" w:rsidRDefault="00DB6078" w:rsidP="004B43CE">
            <w:pPr>
              <w:snapToGrid w:val="0"/>
              <w:contextualSpacing/>
              <w:jc w:val="center"/>
              <w:rPr>
                <w:rFonts w:ascii="Arial" w:hAnsi="Arial" w:cs="Arial"/>
              </w:rPr>
            </w:pPr>
            <w:r w:rsidRPr="004B43CE">
              <w:rPr>
                <w:rFonts w:ascii="Arial" w:hAnsi="Arial" w:cs="Arial"/>
              </w:rPr>
              <w:t xml:space="preserve">Заказчик </w:t>
            </w:r>
            <w:r w:rsidR="009D7222" w:rsidRPr="004B43CE">
              <w:rPr>
                <w:rFonts w:ascii="Arial" w:hAnsi="Arial" w:cs="Arial"/>
              </w:rPr>
              <w:br/>
              <w:t>Программы</w:t>
            </w:r>
          </w:p>
        </w:tc>
        <w:tc>
          <w:tcPr>
            <w:tcW w:w="7532" w:type="dxa"/>
            <w:tcBorders>
              <w:top w:val="single" w:sz="4" w:space="0" w:color="000000"/>
              <w:left w:val="single" w:sz="4" w:space="0" w:color="000000"/>
              <w:bottom w:val="single" w:sz="4" w:space="0" w:color="000000"/>
              <w:right w:val="single" w:sz="4" w:space="0" w:color="000000"/>
            </w:tcBorders>
          </w:tcPr>
          <w:p w:rsidR="009D7222" w:rsidRPr="004B43CE" w:rsidRDefault="009D7222" w:rsidP="004B43CE">
            <w:pPr>
              <w:snapToGrid w:val="0"/>
              <w:contextualSpacing/>
              <w:jc w:val="both"/>
              <w:rPr>
                <w:rFonts w:ascii="Arial" w:hAnsi="Arial" w:cs="Arial"/>
              </w:rPr>
            </w:pPr>
            <w:r w:rsidRPr="004B43CE">
              <w:rPr>
                <w:rFonts w:ascii="Arial" w:hAnsi="Arial" w:cs="Arial"/>
              </w:rPr>
              <w:t xml:space="preserve">Администрация </w:t>
            </w:r>
            <w:proofErr w:type="spellStart"/>
            <w:r w:rsidRPr="004B43CE">
              <w:rPr>
                <w:rFonts w:ascii="Arial" w:hAnsi="Arial" w:cs="Arial"/>
              </w:rPr>
              <w:t>Киндальского</w:t>
            </w:r>
            <w:proofErr w:type="spellEnd"/>
            <w:r w:rsidRPr="004B43CE">
              <w:rPr>
                <w:rFonts w:ascii="Arial" w:hAnsi="Arial" w:cs="Arial"/>
              </w:rPr>
              <w:t xml:space="preserve"> сельского поселения</w:t>
            </w:r>
          </w:p>
          <w:p w:rsidR="003E68FD" w:rsidRPr="004B43CE" w:rsidRDefault="009D7222" w:rsidP="004B43CE">
            <w:pPr>
              <w:snapToGrid w:val="0"/>
              <w:contextualSpacing/>
              <w:jc w:val="both"/>
              <w:rPr>
                <w:rFonts w:ascii="Arial" w:hAnsi="Arial" w:cs="Arial"/>
              </w:rPr>
            </w:pPr>
            <w:r w:rsidRPr="004B43CE">
              <w:rPr>
                <w:rFonts w:ascii="Arial" w:hAnsi="Arial" w:cs="Arial"/>
              </w:rPr>
              <w:t>6</w:t>
            </w:r>
            <w:r w:rsidR="000E09DE" w:rsidRPr="004B43CE">
              <w:rPr>
                <w:rFonts w:ascii="Arial" w:hAnsi="Arial" w:cs="Arial"/>
              </w:rPr>
              <w:t xml:space="preserve">36750, Томская область, </w:t>
            </w:r>
            <w:proofErr w:type="spellStart"/>
            <w:r w:rsidR="000E09DE" w:rsidRPr="004B43CE">
              <w:rPr>
                <w:rFonts w:ascii="Arial" w:hAnsi="Arial" w:cs="Arial"/>
              </w:rPr>
              <w:t>Каргасо</w:t>
            </w:r>
            <w:r w:rsidRPr="004B43CE">
              <w:rPr>
                <w:rFonts w:ascii="Arial" w:hAnsi="Arial" w:cs="Arial"/>
              </w:rPr>
              <w:t>кс</w:t>
            </w:r>
            <w:r w:rsidR="000E09DE" w:rsidRPr="004B43CE">
              <w:rPr>
                <w:rFonts w:ascii="Arial" w:hAnsi="Arial" w:cs="Arial"/>
              </w:rPr>
              <w:t>к</w:t>
            </w:r>
            <w:r w:rsidRPr="004B43CE">
              <w:rPr>
                <w:rFonts w:ascii="Arial" w:hAnsi="Arial" w:cs="Arial"/>
              </w:rPr>
              <w:t>ий</w:t>
            </w:r>
            <w:proofErr w:type="spellEnd"/>
            <w:r w:rsidRPr="004B43CE">
              <w:rPr>
                <w:rFonts w:ascii="Arial" w:hAnsi="Arial" w:cs="Arial"/>
              </w:rPr>
              <w:t xml:space="preserve"> район, село </w:t>
            </w:r>
            <w:proofErr w:type="spellStart"/>
            <w:r w:rsidRPr="004B43CE">
              <w:rPr>
                <w:rFonts w:ascii="Arial" w:hAnsi="Arial" w:cs="Arial"/>
              </w:rPr>
              <w:t>Киндал</w:t>
            </w:r>
            <w:proofErr w:type="spellEnd"/>
            <w:r w:rsidRPr="004B43CE">
              <w:rPr>
                <w:rFonts w:ascii="Arial" w:hAnsi="Arial" w:cs="Arial"/>
              </w:rPr>
              <w:t>, улица Центральная, д. 16</w:t>
            </w:r>
          </w:p>
        </w:tc>
      </w:tr>
      <w:tr w:rsidR="003E68FD" w:rsidRPr="004B43CE" w:rsidTr="008D068B">
        <w:trPr>
          <w:jc w:val="center"/>
        </w:trPr>
        <w:tc>
          <w:tcPr>
            <w:tcW w:w="2430" w:type="dxa"/>
            <w:tcBorders>
              <w:top w:val="single" w:sz="4" w:space="0" w:color="000000"/>
              <w:left w:val="single" w:sz="4" w:space="0" w:color="000000"/>
              <w:bottom w:val="single" w:sz="4" w:space="0" w:color="000000"/>
              <w:right w:val="nil"/>
            </w:tcBorders>
            <w:hideMark/>
          </w:tcPr>
          <w:p w:rsidR="003E68FD" w:rsidRPr="004B43CE" w:rsidRDefault="002F349A" w:rsidP="004B43CE">
            <w:pPr>
              <w:snapToGrid w:val="0"/>
              <w:contextualSpacing/>
              <w:jc w:val="center"/>
              <w:rPr>
                <w:rFonts w:ascii="Arial" w:hAnsi="Arial" w:cs="Arial"/>
              </w:rPr>
            </w:pPr>
            <w:r w:rsidRPr="004B43CE">
              <w:rPr>
                <w:rFonts w:ascii="Arial" w:hAnsi="Arial" w:cs="Arial"/>
              </w:rPr>
              <w:t>Р</w:t>
            </w:r>
            <w:r w:rsidR="00DB6078" w:rsidRPr="004B43CE">
              <w:rPr>
                <w:rFonts w:ascii="Arial" w:hAnsi="Arial" w:cs="Arial"/>
              </w:rPr>
              <w:t xml:space="preserve">азработчик </w:t>
            </w:r>
            <w:r w:rsidRPr="004B43CE">
              <w:rPr>
                <w:rFonts w:ascii="Arial" w:hAnsi="Arial" w:cs="Arial"/>
              </w:rPr>
              <w:t xml:space="preserve">и ответственный исполнитель </w:t>
            </w:r>
            <w:r w:rsidR="00DB6078" w:rsidRPr="004B43CE">
              <w:rPr>
                <w:rFonts w:ascii="Arial" w:hAnsi="Arial" w:cs="Arial"/>
              </w:rPr>
              <w:t>программы</w:t>
            </w:r>
            <w:r w:rsidR="009D7222" w:rsidRPr="004B43CE">
              <w:rPr>
                <w:rFonts w:ascii="Arial" w:hAnsi="Arial" w:cs="Arial"/>
              </w:rPr>
              <w:t xml:space="preserve"> </w:t>
            </w:r>
          </w:p>
        </w:tc>
        <w:tc>
          <w:tcPr>
            <w:tcW w:w="7532" w:type="dxa"/>
            <w:tcBorders>
              <w:top w:val="single" w:sz="4" w:space="0" w:color="000000"/>
              <w:left w:val="single" w:sz="4" w:space="0" w:color="000000"/>
              <w:bottom w:val="single" w:sz="4" w:space="0" w:color="000000"/>
              <w:right w:val="single" w:sz="4" w:space="0" w:color="000000"/>
            </w:tcBorders>
            <w:hideMark/>
          </w:tcPr>
          <w:p w:rsidR="009D7222" w:rsidRPr="004B43CE" w:rsidRDefault="009D7222" w:rsidP="004B43CE">
            <w:pPr>
              <w:snapToGrid w:val="0"/>
              <w:contextualSpacing/>
              <w:jc w:val="both"/>
              <w:rPr>
                <w:rFonts w:ascii="Arial" w:hAnsi="Arial" w:cs="Arial"/>
              </w:rPr>
            </w:pPr>
            <w:r w:rsidRPr="004B43CE">
              <w:rPr>
                <w:rFonts w:ascii="Arial" w:hAnsi="Arial" w:cs="Arial"/>
              </w:rPr>
              <w:t xml:space="preserve">Администрация </w:t>
            </w:r>
            <w:proofErr w:type="spellStart"/>
            <w:r w:rsidRPr="004B43CE">
              <w:rPr>
                <w:rFonts w:ascii="Arial" w:hAnsi="Arial" w:cs="Arial"/>
              </w:rPr>
              <w:t>Киндальского</w:t>
            </w:r>
            <w:proofErr w:type="spellEnd"/>
            <w:r w:rsidRPr="004B43CE">
              <w:rPr>
                <w:rFonts w:ascii="Arial" w:hAnsi="Arial" w:cs="Arial"/>
              </w:rPr>
              <w:t xml:space="preserve"> сельского поселения</w:t>
            </w:r>
          </w:p>
          <w:p w:rsidR="003E68FD" w:rsidRPr="004B43CE" w:rsidRDefault="009D7222" w:rsidP="004B43CE">
            <w:pPr>
              <w:snapToGrid w:val="0"/>
              <w:contextualSpacing/>
              <w:jc w:val="both"/>
              <w:rPr>
                <w:rFonts w:ascii="Arial" w:hAnsi="Arial" w:cs="Arial"/>
              </w:rPr>
            </w:pPr>
            <w:r w:rsidRPr="004B43CE">
              <w:rPr>
                <w:rFonts w:ascii="Arial" w:hAnsi="Arial" w:cs="Arial"/>
              </w:rPr>
              <w:t>636</w:t>
            </w:r>
            <w:r w:rsidR="000E09DE" w:rsidRPr="004B43CE">
              <w:rPr>
                <w:rFonts w:ascii="Arial" w:hAnsi="Arial" w:cs="Arial"/>
              </w:rPr>
              <w:t xml:space="preserve">750, Томская область, </w:t>
            </w:r>
            <w:proofErr w:type="spellStart"/>
            <w:r w:rsidR="000E09DE" w:rsidRPr="004B43CE">
              <w:rPr>
                <w:rFonts w:ascii="Arial" w:hAnsi="Arial" w:cs="Arial"/>
              </w:rPr>
              <w:t>Каргасокск</w:t>
            </w:r>
            <w:r w:rsidRPr="004B43CE">
              <w:rPr>
                <w:rFonts w:ascii="Arial" w:hAnsi="Arial" w:cs="Arial"/>
              </w:rPr>
              <w:t>ий</w:t>
            </w:r>
            <w:proofErr w:type="spellEnd"/>
            <w:r w:rsidRPr="004B43CE">
              <w:rPr>
                <w:rFonts w:ascii="Arial" w:hAnsi="Arial" w:cs="Arial"/>
              </w:rPr>
              <w:t xml:space="preserve"> район, село </w:t>
            </w:r>
            <w:proofErr w:type="spellStart"/>
            <w:r w:rsidRPr="004B43CE">
              <w:rPr>
                <w:rFonts w:ascii="Arial" w:hAnsi="Arial" w:cs="Arial"/>
              </w:rPr>
              <w:t>Киндал</w:t>
            </w:r>
            <w:proofErr w:type="spellEnd"/>
            <w:r w:rsidRPr="004B43CE">
              <w:rPr>
                <w:rFonts w:ascii="Arial" w:hAnsi="Arial" w:cs="Arial"/>
              </w:rPr>
              <w:t>, улица Центральная, д. 16</w:t>
            </w:r>
          </w:p>
        </w:tc>
      </w:tr>
      <w:tr w:rsidR="002F349A" w:rsidRPr="004B43CE" w:rsidTr="002F349A">
        <w:trPr>
          <w:trHeight w:val="916"/>
          <w:jc w:val="center"/>
        </w:trPr>
        <w:tc>
          <w:tcPr>
            <w:tcW w:w="2430" w:type="dxa"/>
            <w:tcBorders>
              <w:top w:val="single" w:sz="4" w:space="0" w:color="000000"/>
              <w:left w:val="single" w:sz="4" w:space="0" w:color="000000"/>
              <w:bottom w:val="single" w:sz="4" w:space="0" w:color="000000"/>
              <w:right w:val="nil"/>
            </w:tcBorders>
            <w:hideMark/>
          </w:tcPr>
          <w:p w:rsidR="002F349A" w:rsidRPr="004B43CE" w:rsidRDefault="002F349A" w:rsidP="004B43CE">
            <w:pPr>
              <w:snapToGrid w:val="0"/>
              <w:contextualSpacing/>
              <w:jc w:val="center"/>
              <w:rPr>
                <w:rFonts w:ascii="Arial" w:hAnsi="Arial" w:cs="Arial"/>
              </w:rPr>
            </w:pPr>
            <w:r w:rsidRPr="004B43CE">
              <w:rPr>
                <w:rFonts w:ascii="Arial" w:hAnsi="Arial" w:cs="Arial"/>
              </w:rPr>
              <w:t>Цель</w:t>
            </w:r>
          </w:p>
          <w:p w:rsidR="002F349A" w:rsidRPr="004B43CE" w:rsidRDefault="002F349A" w:rsidP="004B43CE">
            <w:pPr>
              <w:snapToGrid w:val="0"/>
              <w:contextualSpacing/>
              <w:jc w:val="center"/>
              <w:rPr>
                <w:rFonts w:ascii="Arial" w:hAnsi="Arial" w:cs="Arial"/>
              </w:rPr>
            </w:pPr>
            <w:r w:rsidRPr="004B43CE">
              <w:rPr>
                <w:rFonts w:ascii="Arial" w:hAnsi="Arial" w:cs="Arial"/>
              </w:rPr>
              <w:t xml:space="preserve">  Программы</w:t>
            </w:r>
          </w:p>
        </w:tc>
        <w:tc>
          <w:tcPr>
            <w:tcW w:w="7532" w:type="dxa"/>
            <w:tcBorders>
              <w:top w:val="single" w:sz="4" w:space="0" w:color="000000"/>
              <w:left w:val="single" w:sz="4" w:space="0" w:color="000000"/>
              <w:right w:val="single" w:sz="4" w:space="0" w:color="000000"/>
            </w:tcBorders>
            <w:hideMark/>
          </w:tcPr>
          <w:p w:rsidR="002F349A" w:rsidRPr="004B43CE" w:rsidRDefault="002F349A" w:rsidP="004B43CE">
            <w:pPr>
              <w:snapToGrid w:val="0"/>
              <w:contextualSpacing/>
              <w:jc w:val="both"/>
              <w:rPr>
                <w:rFonts w:ascii="Arial" w:hAnsi="Arial" w:cs="Arial"/>
              </w:rPr>
            </w:pPr>
            <w:r w:rsidRPr="004B43CE">
              <w:rPr>
                <w:rFonts w:ascii="Arial" w:hAnsi="Arial" w:cs="Arial"/>
              </w:rPr>
              <w:t xml:space="preserve">- Комплексное решение проблем благоустройства и улучшение санитарного и </w:t>
            </w:r>
            <w:proofErr w:type="gramStart"/>
            <w:r w:rsidRPr="004B43CE">
              <w:rPr>
                <w:rFonts w:ascii="Arial" w:hAnsi="Arial" w:cs="Arial"/>
              </w:rPr>
              <w:t>эстетического вида</w:t>
            </w:r>
            <w:proofErr w:type="gramEnd"/>
            <w:r w:rsidRPr="004B43CE">
              <w:rPr>
                <w:rFonts w:ascii="Arial" w:hAnsi="Arial" w:cs="Arial"/>
              </w:rPr>
              <w:t xml:space="preserve"> территории и повышение комфортности проживания граждан на  территории поселения</w:t>
            </w:r>
          </w:p>
        </w:tc>
      </w:tr>
      <w:tr w:rsidR="002F349A" w:rsidRPr="004B43CE" w:rsidTr="00F25D68">
        <w:trPr>
          <w:trHeight w:val="2205"/>
          <w:jc w:val="center"/>
        </w:trPr>
        <w:tc>
          <w:tcPr>
            <w:tcW w:w="2430" w:type="dxa"/>
            <w:tcBorders>
              <w:top w:val="single" w:sz="4" w:space="0" w:color="000000"/>
              <w:left w:val="single" w:sz="4" w:space="0" w:color="000000"/>
              <w:bottom w:val="single" w:sz="4" w:space="0" w:color="000000"/>
              <w:right w:val="nil"/>
            </w:tcBorders>
            <w:hideMark/>
          </w:tcPr>
          <w:p w:rsidR="002F349A" w:rsidRPr="004B43CE" w:rsidRDefault="002F349A" w:rsidP="004B43CE">
            <w:pPr>
              <w:snapToGrid w:val="0"/>
              <w:contextualSpacing/>
              <w:jc w:val="center"/>
              <w:rPr>
                <w:rFonts w:ascii="Arial" w:hAnsi="Arial" w:cs="Arial"/>
              </w:rPr>
            </w:pPr>
            <w:r w:rsidRPr="004B43CE">
              <w:rPr>
                <w:rFonts w:ascii="Arial" w:hAnsi="Arial" w:cs="Arial"/>
              </w:rPr>
              <w:t xml:space="preserve">Задачи  </w:t>
            </w:r>
          </w:p>
          <w:p w:rsidR="002F349A" w:rsidRPr="004B43CE" w:rsidRDefault="002F349A" w:rsidP="004B43CE">
            <w:pPr>
              <w:snapToGrid w:val="0"/>
              <w:contextualSpacing/>
              <w:jc w:val="both"/>
              <w:rPr>
                <w:rFonts w:ascii="Arial" w:hAnsi="Arial" w:cs="Arial"/>
              </w:rPr>
            </w:pPr>
            <w:r w:rsidRPr="004B43CE">
              <w:rPr>
                <w:rFonts w:ascii="Arial" w:hAnsi="Arial" w:cs="Arial"/>
              </w:rPr>
              <w:t xml:space="preserve">       Программы</w:t>
            </w:r>
          </w:p>
          <w:p w:rsidR="002F349A" w:rsidRPr="004B43CE" w:rsidRDefault="002F349A" w:rsidP="004B43CE">
            <w:pPr>
              <w:snapToGrid w:val="0"/>
              <w:contextualSpacing/>
              <w:jc w:val="center"/>
              <w:rPr>
                <w:rFonts w:ascii="Arial" w:hAnsi="Arial" w:cs="Arial"/>
              </w:rPr>
            </w:pPr>
          </w:p>
        </w:tc>
        <w:tc>
          <w:tcPr>
            <w:tcW w:w="7532" w:type="dxa"/>
            <w:tcBorders>
              <w:left w:val="single" w:sz="4" w:space="0" w:color="000000"/>
              <w:bottom w:val="single" w:sz="4" w:space="0" w:color="000000"/>
              <w:right w:val="single" w:sz="4" w:space="0" w:color="000000"/>
            </w:tcBorders>
            <w:hideMark/>
          </w:tcPr>
          <w:p w:rsidR="002F349A" w:rsidRPr="004B43CE" w:rsidRDefault="002F349A" w:rsidP="004B43CE">
            <w:pPr>
              <w:snapToGrid w:val="0"/>
              <w:contextualSpacing/>
              <w:jc w:val="both"/>
              <w:rPr>
                <w:rFonts w:ascii="Arial" w:hAnsi="Arial" w:cs="Arial"/>
              </w:rPr>
            </w:pPr>
            <w:r w:rsidRPr="004B43CE">
              <w:rPr>
                <w:rFonts w:ascii="Arial" w:hAnsi="Arial" w:cs="Arial"/>
              </w:rPr>
              <w:t xml:space="preserve">-- Организация взаимодействия между предприятиями, организациями и учреждениями при решении вопросов благоустройства поселения; </w:t>
            </w:r>
          </w:p>
          <w:p w:rsidR="002F349A" w:rsidRPr="004B43CE" w:rsidRDefault="002F349A" w:rsidP="004B43CE">
            <w:pPr>
              <w:snapToGrid w:val="0"/>
              <w:contextualSpacing/>
              <w:jc w:val="both"/>
              <w:rPr>
                <w:rFonts w:ascii="Arial" w:hAnsi="Arial" w:cs="Arial"/>
              </w:rPr>
            </w:pPr>
            <w:r w:rsidRPr="004B43CE">
              <w:rPr>
                <w:rFonts w:ascii="Arial" w:hAnsi="Arial" w:cs="Arial"/>
              </w:rPr>
              <w:t xml:space="preserve">- Приведение в качественное состояние элементов благоустройства; </w:t>
            </w:r>
          </w:p>
          <w:p w:rsidR="002F349A" w:rsidRPr="004B43CE" w:rsidRDefault="002F349A" w:rsidP="004B43CE">
            <w:pPr>
              <w:snapToGrid w:val="0"/>
              <w:contextualSpacing/>
              <w:jc w:val="both"/>
              <w:rPr>
                <w:rFonts w:ascii="Arial" w:hAnsi="Arial" w:cs="Arial"/>
              </w:rPr>
            </w:pPr>
            <w:r w:rsidRPr="004B43CE">
              <w:rPr>
                <w:rFonts w:ascii="Arial" w:hAnsi="Arial" w:cs="Arial"/>
              </w:rPr>
              <w:t>- Привлечение жителей к участию в решении проблем благоустройства населенных пунктов;</w:t>
            </w:r>
          </w:p>
          <w:p w:rsidR="002F349A" w:rsidRPr="004B43CE" w:rsidRDefault="002F349A" w:rsidP="004B43CE">
            <w:pPr>
              <w:snapToGrid w:val="0"/>
              <w:contextualSpacing/>
              <w:jc w:val="both"/>
              <w:rPr>
                <w:rFonts w:ascii="Arial" w:hAnsi="Arial" w:cs="Arial"/>
              </w:rPr>
            </w:pPr>
            <w:r w:rsidRPr="004B43CE">
              <w:rPr>
                <w:rFonts w:ascii="Arial" w:hAnsi="Arial" w:cs="Arial"/>
              </w:rPr>
              <w:t>- Оздоровление санитарной экологической обстановки в поселение, ликвидация несанкционированных свалок бытового мусора;</w:t>
            </w:r>
          </w:p>
          <w:p w:rsidR="002F349A" w:rsidRPr="004B43CE" w:rsidRDefault="002F349A" w:rsidP="004B43CE">
            <w:pPr>
              <w:snapToGrid w:val="0"/>
              <w:contextualSpacing/>
              <w:jc w:val="both"/>
              <w:rPr>
                <w:rFonts w:ascii="Arial" w:hAnsi="Arial" w:cs="Arial"/>
              </w:rPr>
            </w:pPr>
            <w:r w:rsidRPr="004B43CE">
              <w:rPr>
                <w:rFonts w:ascii="Arial" w:hAnsi="Arial" w:cs="Arial"/>
              </w:rPr>
              <w:t>- Поэтапное улучшение внешнего облика поселения;</w:t>
            </w:r>
          </w:p>
          <w:p w:rsidR="002F349A" w:rsidRPr="004B43CE" w:rsidRDefault="002F349A" w:rsidP="004B43CE">
            <w:pPr>
              <w:snapToGrid w:val="0"/>
              <w:contextualSpacing/>
              <w:jc w:val="both"/>
              <w:rPr>
                <w:rFonts w:ascii="Arial" w:hAnsi="Arial" w:cs="Arial"/>
              </w:rPr>
            </w:pPr>
            <w:r w:rsidRPr="004B43CE">
              <w:rPr>
                <w:rFonts w:ascii="Arial" w:hAnsi="Arial" w:cs="Arial"/>
              </w:rPr>
              <w:t>- Благоустройство придомовых территорий и парковых зон</w:t>
            </w:r>
            <w:proofErr w:type="gramStart"/>
            <w:r w:rsidRPr="004B43CE">
              <w:rPr>
                <w:rFonts w:ascii="Arial" w:hAnsi="Arial" w:cs="Arial"/>
              </w:rPr>
              <w:t>.</w:t>
            </w:r>
            <w:proofErr w:type="gramEnd"/>
            <w:r w:rsidRPr="004B43CE">
              <w:rPr>
                <w:rFonts w:ascii="Arial" w:hAnsi="Arial" w:cs="Arial"/>
              </w:rPr>
              <w:t xml:space="preserve">- </w:t>
            </w:r>
            <w:proofErr w:type="gramStart"/>
            <w:r w:rsidRPr="004B43CE">
              <w:rPr>
                <w:rFonts w:ascii="Arial" w:hAnsi="Arial" w:cs="Arial"/>
              </w:rPr>
              <w:t>о</w:t>
            </w:r>
            <w:proofErr w:type="gramEnd"/>
            <w:r w:rsidRPr="004B43CE">
              <w:rPr>
                <w:rFonts w:ascii="Arial" w:hAnsi="Arial" w:cs="Arial"/>
              </w:rPr>
              <w:t>свещение реализации Программы в средствах массовой информации</w:t>
            </w:r>
          </w:p>
        </w:tc>
      </w:tr>
      <w:tr w:rsidR="003E68FD" w:rsidRPr="004B43CE" w:rsidTr="008D068B">
        <w:trPr>
          <w:jc w:val="center"/>
        </w:trPr>
        <w:tc>
          <w:tcPr>
            <w:tcW w:w="2430" w:type="dxa"/>
            <w:tcBorders>
              <w:top w:val="single" w:sz="4" w:space="0" w:color="000000"/>
              <w:left w:val="single" w:sz="4" w:space="0" w:color="000000"/>
              <w:bottom w:val="single" w:sz="4" w:space="0" w:color="000000"/>
              <w:right w:val="nil"/>
            </w:tcBorders>
            <w:hideMark/>
          </w:tcPr>
          <w:p w:rsidR="003E68FD" w:rsidRPr="004B43CE" w:rsidRDefault="003E68FD" w:rsidP="004B43CE">
            <w:pPr>
              <w:snapToGrid w:val="0"/>
              <w:contextualSpacing/>
              <w:jc w:val="center"/>
              <w:rPr>
                <w:rFonts w:ascii="Arial" w:hAnsi="Arial" w:cs="Arial"/>
              </w:rPr>
            </w:pPr>
            <w:r w:rsidRPr="004B43CE">
              <w:rPr>
                <w:rFonts w:ascii="Arial" w:hAnsi="Arial" w:cs="Arial"/>
              </w:rPr>
              <w:lastRenderedPageBreak/>
              <w:t>Сроки реализации Программы</w:t>
            </w:r>
          </w:p>
        </w:tc>
        <w:tc>
          <w:tcPr>
            <w:tcW w:w="7532" w:type="dxa"/>
            <w:tcBorders>
              <w:top w:val="single" w:sz="4" w:space="0" w:color="000000"/>
              <w:left w:val="single" w:sz="4" w:space="0" w:color="000000"/>
              <w:bottom w:val="single" w:sz="4" w:space="0" w:color="000000"/>
              <w:right w:val="single" w:sz="4" w:space="0" w:color="000000"/>
            </w:tcBorders>
            <w:hideMark/>
          </w:tcPr>
          <w:p w:rsidR="003E68FD" w:rsidRPr="004B43CE" w:rsidRDefault="003E00E7" w:rsidP="004B43CE">
            <w:pPr>
              <w:snapToGrid w:val="0"/>
              <w:contextualSpacing/>
              <w:jc w:val="both"/>
              <w:rPr>
                <w:rFonts w:ascii="Arial" w:hAnsi="Arial" w:cs="Arial"/>
                <w:color w:val="333333"/>
              </w:rPr>
            </w:pPr>
            <w:r w:rsidRPr="004B43CE">
              <w:rPr>
                <w:rFonts w:ascii="Arial" w:hAnsi="Arial" w:cs="Arial"/>
                <w:color w:val="333333"/>
              </w:rPr>
              <w:t>Срок реализации Программы:</w:t>
            </w:r>
            <w:r w:rsidR="003E68FD" w:rsidRPr="004B43CE">
              <w:rPr>
                <w:rFonts w:ascii="Arial" w:hAnsi="Arial" w:cs="Arial"/>
                <w:color w:val="333333"/>
              </w:rPr>
              <w:t xml:space="preserve">  </w:t>
            </w:r>
            <w:r w:rsidRPr="004B43CE">
              <w:rPr>
                <w:rFonts w:ascii="Arial" w:hAnsi="Arial" w:cs="Arial"/>
              </w:rPr>
              <w:t>2017</w:t>
            </w:r>
            <w:r w:rsidR="001176B6" w:rsidRPr="004B43CE">
              <w:rPr>
                <w:rFonts w:ascii="Arial" w:hAnsi="Arial" w:cs="Arial"/>
              </w:rPr>
              <w:t xml:space="preserve"> </w:t>
            </w:r>
            <w:r w:rsidRPr="004B43CE">
              <w:rPr>
                <w:rFonts w:ascii="Arial" w:hAnsi="Arial" w:cs="Arial"/>
              </w:rPr>
              <w:t>-</w:t>
            </w:r>
            <w:r w:rsidR="001176B6" w:rsidRPr="004B43CE">
              <w:rPr>
                <w:rFonts w:ascii="Arial" w:hAnsi="Arial" w:cs="Arial"/>
              </w:rPr>
              <w:t xml:space="preserve"> </w:t>
            </w:r>
            <w:r w:rsidRPr="004B43CE">
              <w:rPr>
                <w:rFonts w:ascii="Arial" w:hAnsi="Arial" w:cs="Arial"/>
              </w:rPr>
              <w:t>2021 годы с перспективой до 2033 года</w:t>
            </w:r>
          </w:p>
        </w:tc>
      </w:tr>
      <w:tr w:rsidR="000179F6" w:rsidRPr="004B43CE" w:rsidTr="008D068B">
        <w:trPr>
          <w:jc w:val="center"/>
        </w:trPr>
        <w:tc>
          <w:tcPr>
            <w:tcW w:w="2430" w:type="dxa"/>
            <w:tcBorders>
              <w:top w:val="single" w:sz="4" w:space="0" w:color="000000"/>
              <w:left w:val="single" w:sz="4" w:space="0" w:color="000000"/>
              <w:bottom w:val="single" w:sz="4" w:space="0" w:color="000000"/>
              <w:right w:val="nil"/>
            </w:tcBorders>
            <w:hideMark/>
          </w:tcPr>
          <w:p w:rsidR="000179F6" w:rsidRPr="004B43CE" w:rsidRDefault="000179F6" w:rsidP="004B43CE">
            <w:pPr>
              <w:contextualSpacing/>
              <w:rPr>
                <w:rFonts w:ascii="Arial" w:hAnsi="Arial" w:cs="Arial"/>
              </w:rPr>
            </w:pPr>
            <w:r w:rsidRPr="004B43CE">
              <w:rPr>
                <w:rFonts w:ascii="Arial" w:hAnsi="Arial" w:cs="Arial"/>
              </w:rPr>
              <w:t xml:space="preserve">Целевые показатели (индикаторы) Программы </w:t>
            </w:r>
          </w:p>
          <w:p w:rsidR="000179F6" w:rsidRPr="004B43CE" w:rsidRDefault="000179F6" w:rsidP="004B43CE">
            <w:pPr>
              <w:snapToGrid w:val="0"/>
              <w:contextualSpacing/>
              <w:jc w:val="center"/>
              <w:rPr>
                <w:rFonts w:ascii="Arial" w:hAnsi="Arial" w:cs="Arial"/>
              </w:rPr>
            </w:pPr>
          </w:p>
        </w:tc>
        <w:tc>
          <w:tcPr>
            <w:tcW w:w="7532" w:type="dxa"/>
            <w:tcBorders>
              <w:top w:val="single" w:sz="4" w:space="0" w:color="000000"/>
              <w:left w:val="single" w:sz="4" w:space="0" w:color="000000"/>
              <w:bottom w:val="single" w:sz="4" w:space="0" w:color="000000"/>
              <w:right w:val="single" w:sz="4" w:space="0" w:color="000000"/>
            </w:tcBorders>
            <w:hideMark/>
          </w:tcPr>
          <w:p w:rsidR="000179F6" w:rsidRPr="004B43CE" w:rsidRDefault="000179F6" w:rsidP="004B43CE">
            <w:pPr>
              <w:snapToGrid w:val="0"/>
              <w:contextualSpacing/>
              <w:jc w:val="both"/>
              <w:rPr>
                <w:rFonts w:ascii="Arial" w:hAnsi="Arial" w:cs="Arial"/>
              </w:rPr>
            </w:pPr>
            <w:r w:rsidRPr="004B43CE">
              <w:rPr>
                <w:rFonts w:ascii="Arial" w:hAnsi="Arial" w:cs="Arial"/>
              </w:rPr>
              <w:t xml:space="preserve">- Процент соответствия объектов внешнего благоустройства (тротуаров, озеленения) </w:t>
            </w:r>
            <w:proofErr w:type="spellStart"/>
            <w:r w:rsidRPr="004B43CE">
              <w:rPr>
                <w:rFonts w:ascii="Arial" w:hAnsi="Arial" w:cs="Arial"/>
              </w:rPr>
              <w:t>ГОСТу</w:t>
            </w:r>
            <w:proofErr w:type="spellEnd"/>
            <w:r w:rsidRPr="004B43CE">
              <w:rPr>
                <w:rFonts w:ascii="Arial" w:hAnsi="Arial" w:cs="Arial"/>
              </w:rPr>
              <w:t>;</w:t>
            </w:r>
          </w:p>
          <w:p w:rsidR="000179F6" w:rsidRPr="004B43CE" w:rsidRDefault="000179F6" w:rsidP="004B43CE">
            <w:pPr>
              <w:snapToGrid w:val="0"/>
              <w:contextualSpacing/>
              <w:jc w:val="both"/>
              <w:rPr>
                <w:rFonts w:ascii="Arial" w:hAnsi="Arial" w:cs="Arial"/>
              </w:rPr>
            </w:pPr>
            <w:r w:rsidRPr="004B43CE">
              <w:rPr>
                <w:rFonts w:ascii="Arial" w:hAnsi="Arial" w:cs="Arial"/>
              </w:rPr>
              <w:t>- Процент привлечения предприятий, организаций и населения поселения к работам по благоустройству;</w:t>
            </w:r>
          </w:p>
          <w:p w:rsidR="000179F6" w:rsidRPr="004B43CE" w:rsidRDefault="000179F6" w:rsidP="004B43CE">
            <w:pPr>
              <w:snapToGrid w:val="0"/>
              <w:contextualSpacing/>
              <w:jc w:val="both"/>
              <w:rPr>
                <w:rFonts w:ascii="Arial" w:hAnsi="Arial" w:cs="Arial"/>
                <w:color w:val="333333"/>
              </w:rPr>
            </w:pPr>
            <w:r w:rsidRPr="004B43CE">
              <w:rPr>
                <w:rFonts w:ascii="Arial" w:hAnsi="Arial" w:cs="Arial"/>
              </w:rPr>
              <w:t>- Уровень благоустроенности поселения (обеспеченность поселения зелеными насаждениями, парковыми зонами, местами отдыха, детскими игровыми и спортивными площадками)</w:t>
            </w:r>
          </w:p>
        </w:tc>
      </w:tr>
      <w:tr w:rsidR="003E68FD" w:rsidRPr="004B43CE" w:rsidTr="008D068B">
        <w:trPr>
          <w:jc w:val="center"/>
        </w:trPr>
        <w:tc>
          <w:tcPr>
            <w:tcW w:w="2430" w:type="dxa"/>
            <w:tcBorders>
              <w:top w:val="single" w:sz="4" w:space="0" w:color="000000"/>
              <w:left w:val="single" w:sz="4" w:space="0" w:color="000000"/>
              <w:bottom w:val="single" w:sz="4" w:space="0" w:color="000000"/>
              <w:right w:val="nil"/>
            </w:tcBorders>
            <w:hideMark/>
          </w:tcPr>
          <w:p w:rsidR="003E68FD" w:rsidRPr="004B43CE" w:rsidRDefault="009D7222" w:rsidP="004B43CE">
            <w:pPr>
              <w:snapToGrid w:val="0"/>
              <w:contextualSpacing/>
              <w:jc w:val="center"/>
              <w:rPr>
                <w:rFonts w:ascii="Arial" w:hAnsi="Arial" w:cs="Arial"/>
              </w:rPr>
            </w:pPr>
            <w:r w:rsidRPr="004B43CE">
              <w:rPr>
                <w:rFonts w:ascii="Arial" w:hAnsi="Arial" w:cs="Arial"/>
              </w:rPr>
              <w:t>Объемы и источники</w:t>
            </w:r>
            <w:r w:rsidRPr="004B43CE">
              <w:rPr>
                <w:rFonts w:ascii="Arial" w:hAnsi="Arial" w:cs="Arial"/>
              </w:rPr>
              <w:br/>
              <w:t>финансирования</w:t>
            </w:r>
            <w:r w:rsidRPr="004B43CE">
              <w:rPr>
                <w:rFonts w:ascii="Arial" w:hAnsi="Arial" w:cs="Arial"/>
              </w:rPr>
              <w:br/>
              <w:t>Программы</w:t>
            </w:r>
          </w:p>
        </w:tc>
        <w:tc>
          <w:tcPr>
            <w:tcW w:w="7532" w:type="dxa"/>
            <w:tcBorders>
              <w:top w:val="single" w:sz="4" w:space="0" w:color="000000"/>
              <w:left w:val="single" w:sz="4" w:space="0" w:color="000000"/>
              <w:bottom w:val="single" w:sz="4" w:space="0" w:color="000000"/>
              <w:right w:val="single" w:sz="4" w:space="0" w:color="000000"/>
            </w:tcBorders>
            <w:hideMark/>
          </w:tcPr>
          <w:p w:rsidR="00DB6078" w:rsidRPr="004B43CE" w:rsidRDefault="00DB6078" w:rsidP="004B43CE">
            <w:pPr>
              <w:snapToGrid w:val="0"/>
              <w:contextualSpacing/>
              <w:jc w:val="both"/>
              <w:rPr>
                <w:rFonts w:ascii="Arial" w:hAnsi="Arial" w:cs="Arial"/>
              </w:rPr>
            </w:pPr>
            <w:r w:rsidRPr="004B43CE">
              <w:rPr>
                <w:rFonts w:ascii="Arial" w:hAnsi="Arial" w:cs="Arial"/>
              </w:rPr>
              <w:t xml:space="preserve">Источниками финансирования Программы являются средства бюджета муниципального образования </w:t>
            </w:r>
            <w:proofErr w:type="spellStart"/>
            <w:r w:rsidR="009912E3" w:rsidRPr="004B43CE">
              <w:rPr>
                <w:rFonts w:ascii="Arial" w:hAnsi="Arial" w:cs="Arial"/>
              </w:rPr>
              <w:t>Киндальское</w:t>
            </w:r>
            <w:proofErr w:type="spellEnd"/>
            <w:r w:rsidRPr="004B43CE">
              <w:rPr>
                <w:rFonts w:ascii="Arial" w:hAnsi="Arial" w:cs="Arial"/>
              </w:rPr>
              <w:t xml:space="preserve"> сельское поселение. </w:t>
            </w:r>
          </w:p>
          <w:p w:rsidR="00DB6078" w:rsidRPr="004B43CE" w:rsidRDefault="00DB6078" w:rsidP="004B43CE">
            <w:pPr>
              <w:snapToGrid w:val="0"/>
              <w:contextualSpacing/>
              <w:jc w:val="both"/>
              <w:rPr>
                <w:rFonts w:ascii="Arial" w:hAnsi="Arial" w:cs="Arial"/>
              </w:rPr>
            </w:pPr>
            <w:r w:rsidRPr="004B43CE">
              <w:rPr>
                <w:rFonts w:ascii="Arial" w:hAnsi="Arial" w:cs="Arial"/>
              </w:rPr>
              <w:t xml:space="preserve">Планируемые объемы расходов на финансирование мероприятий </w:t>
            </w:r>
            <w:r w:rsidR="004B43CE" w:rsidRPr="004B43CE">
              <w:rPr>
                <w:rFonts w:ascii="Arial" w:hAnsi="Arial" w:cs="Arial"/>
              </w:rPr>
              <w:t>Программы составляются по периодам:</w:t>
            </w:r>
            <w:r w:rsidRPr="004B43CE">
              <w:rPr>
                <w:rFonts w:ascii="Arial" w:hAnsi="Arial" w:cs="Arial"/>
              </w:rPr>
              <w:t xml:space="preserve"> </w:t>
            </w:r>
          </w:p>
          <w:p w:rsidR="003E68FD" w:rsidRPr="004B43CE" w:rsidRDefault="004B43CE" w:rsidP="004B43CE">
            <w:pPr>
              <w:snapToGrid w:val="0"/>
              <w:contextualSpacing/>
              <w:jc w:val="both"/>
              <w:rPr>
                <w:rFonts w:ascii="Arial" w:hAnsi="Arial" w:cs="Arial"/>
                <w:color w:val="FF0000"/>
              </w:rPr>
            </w:pPr>
            <w:r w:rsidRPr="004B43CE">
              <w:rPr>
                <w:rFonts w:ascii="Arial" w:hAnsi="Arial" w:cs="Arial"/>
              </w:rPr>
              <w:t xml:space="preserve">1 период - </w:t>
            </w:r>
            <w:r w:rsidR="00DB6078" w:rsidRPr="004B43CE">
              <w:rPr>
                <w:rFonts w:ascii="Arial" w:hAnsi="Arial" w:cs="Arial"/>
              </w:rPr>
              <w:t xml:space="preserve"> 2017</w:t>
            </w:r>
            <w:r w:rsidRPr="004B43CE">
              <w:rPr>
                <w:rFonts w:ascii="Arial" w:hAnsi="Arial" w:cs="Arial"/>
              </w:rPr>
              <w:t>-2021 г.г. – 2079530,0</w:t>
            </w:r>
            <w:r w:rsidR="00DB6078" w:rsidRPr="004B43CE">
              <w:rPr>
                <w:rFonts w:ascii="Arial" w:hAnsi="Arial" w:cs="Arial"/>
              </w:rPr>
              <w:t>0 рублей;</w:t>
            </w:r>
            <w:r w:rsidR="00DB6078" w:rsidRPr="004B43CE">
              <w:rPr>
                <w:rFonts w:ascii="Arial" w:hAnsi="Arial" w:cs="Arial"/>
                <w:color w:val="FF0000"/>
              </w:rPr>
              <w:t xml:space="preserve"> </w:t>
            </w:r>
          </w:p>
        </w:tc>
      </w:tr>
      <w:tr w:rsidR="003E68FD" w:rsidRPr="004B43CE" w:rsidTr="008D068B">
        <w:trPr>
          <w:jc w:val="center"/>
        </w:trPr>
        <w:tc>
          <w:tcPr>
            <w:tcW w:w="2430" w:type="dxa"/>
            <w:tcBorders>
              <w:top w:val="single" w:sz="4" w:space="0" w:color="000000"/>
              <w:left w:val="single" w:sz="4" w:space="0" w:color="000000"/>
              <w:bottom w:val="single" w:sz="4" w:space="0" w:color="000000"/>
              <w:right w:val="nil"/>
            </w:tcBorders>
            <w:hideMark/>
          </w:tcPr>
          <w:p w:rsidR="003E68FD" w:rsidRPr="004B43CE" w:rsidRDefault="009D7222" w:rsidP="004B43CE">
            <w:pPr>
              <w:snapToGrid w:val="0"/>
              <w:contextualSpacing/>
              <w:jc w:val="center"/>
              <w:rPr>
                <w:rFonts w:ascii="Arial" w:hAnsi="Arial" w:cs="Arial"/>
              </w:rPr>
            </w:pPr>
            <w:r w:rsidRPr="004B43CE">
              <w:rPr>
                <w:rFonts w:ascii="Arial" w:hAnsi="Arial" w:cs="Arial"/>
              </w:rPr>
              <w:t>Ожидаемые  результаты  реализации Программы</w:t>
            </w:r>
          </w:p>
        </w:tc>
        <w:tc>
          <w:tcPr>
            <w:tcW w:w="7532" w:type="dxa"/>
            <w:tcBorders>
              <w:top w:val="single" w:sz="4" w:space="0" w:color="000000"/>
              <w:left w:val="single" w:sz="4" w:space="0" w:color="000000"/>
              <w:bottom w:val="single" w:sz="4" w:space="0" w:color="000000"/>
              <w:right w:val="single" w:sz="4" w:space="0" w:color="000000"/>
            </w:tcBorders>
            <w:hideMark/>
          </w:tcPr>
          <w:p w:rsidR="002F349A" w:rsidRPr="004B43CE" w:rsidRDefault="002F349A" w:rsidP="004B43CE">
            <w:pPr>
              <w:contextualSpacing/>
              <w:rPr>
                <w:rFonts w:ascii="Arial" w:hAnsi="Arial" w:cs="Arial"/>
              </w:rPr>
            </w:pPr>
            <w:r w:rsidRPr="004B43CE">
              <w:rPr>
                <w:rFonts w:ascii="Arial" w:hAnsi="Arial" w:cs="Arial"/>
              </w:rPr>
              <w:t xml:space="preserve">- Комплексное решение проблем благоустройства, способствующее комфортной жизнедеятельности, культурного отдыха и досуга населения; </w:t>
            </w:r>
          </w:p>
          <w:p w:rsidR="003E68FD" w:rsidRPr="004B43CE" w:rsidRDefault="002F349A" w:rsidP="004B43CE">
            <w:pPr>
              <w:contextualSpacing/>
              <w:rPr>
                <w:rFonts w:ascii="Arial" w:hAnsi="Arial" w:cs="Arial"/>
              </w:rPr>
            </w:pPr>
            <w:r w:rsidRPr="004B43CE">
              <w:rPr>
                <w:rFonts w:ascii="Arial" w:hAnsi="Arial" w:cs="Arial"/>
              </w:rPr>
              <w:t>- Улучшение санитарного и экологического состояния поселения</w:t>
            </w:r>
          </w:p>
        </w:tc>
      </w:tr>
      <w:tr w:rsidR="003E68FD" w:rsidRPr="004B43CE" w:rsidTr="008D068B">
        <w:trPr>
          <w:jc w:val="center"/>
        </w:trPr>
        <w:tc>
          <w:tcPr>
            <w:tcW w:w="2430" w:type="dxa"/>
            <w:tcBorders>
              <w:top w:val="single" w:sz="4" w:space="0" w:color="000000"/>
              <w:left w:val="single" w:sz="4" w:space="0" w:color="000000"/>
              <w:bottom w:val="single" w:sz="4" w:space="0" w:color="000000"/>
              <w:right w:val="nil"/>
            </w:tcBorders>
            <w:hideMark/>
          </w:tcPr>
          <w:p w:rsidR="003E68FD" w:rsidRPr="004B43CE" w:rsidRDefault="003E68FD" w:rsidP="004B43CE">
            <w:pPr>
              <w:snapToGrid w:val="0"/>
              <w:contextualSpacing/>
              <w:jc w:val="center"/>
              <w:rPr>
                <w:rFonts w:ascii="Arial" w:hAnsi="Arial" w:cs="Arial"/>
              </w:rPr>
            </w:pPr>
            <w:proofErr w:type="gramStart"/>
            <w:r w:rsidRPr="004B43CE">
              <w:rPr>
                <w:rFonts w:ascii="Arial" w:hAnsi="Arial" w:cs="Arial"/>
              </w:rPr>
              <w:t>Контроль за</w:t>
            </w:r>
            <w:proofErr w:type="gramEnd"/>
            <w:r w:rsidRPr="004B43CE">
              <w:rPr>
                <w:rFonts w:ascii="Arial" w:hAnsi="Arial" w:cs="Arial"/>
              </w:rPr>
              <w:br/>
              <w:t>реализацией</w:t>
            </w:r>
            <w:r w:rsidRPr="004B43CE">
              <w:rPr>
                <w:rFonts w:ascii="Arial" w:hAnsi="Arial" w:cs="Arial"/>
              </w:rPr>
              <w:br/>
              <w:t>Программы</w:t>
            </w:r>
          </w:p>
        </w:tc>
        <w:tc>
          <w:tcPr>
            <w:tcW w:w="7532" w:type="dxa"/>
            <w:tcBorders>
              <w:top w:val="single" w:sz="4" w:space="0" w:color="000000"/>
              <w:left w:val="single" w:sz="4" w:space="0" w:color="000000"/>
              <w:bottom w:val="single" w:sz="4" w:space="0" w:color="000000"/>
              <w:right w:val="single" w:sz="4" w:space="0" w:color="000000"/>
            </w:tcBorders>
            <w:hideMark/>
          </w:tcPr>
          <w:p w:rsidR="00C730F5" w:rsidRPr="004B43CE" w:rsidRDefault="008D068B" w:rsidP="004B43CE">
            <w:pPr>
              <w:snapToGrid w:val="0"/>
              <w:contextualSpacing/>
              <w:jc w:val="both"/>
              <w:rPr>
                <w:rFonts w:ascii="Arial" w:hAnsi="Arial" w:cs="Arial"/>
              </w:rPr>
            </w:pPr>
            <w:r w:rsidRPr="004B43CE">
              <w:rPr>
                <w:rFonts w:ascii="Arial" w:hAnsi="Arial" w:cs="Arial"/>
              </w:rPr>
              <w:t xml:space="preserve"> </w:t>
            </w:r>
            <w:proofErr w:type="gramStart"/>
            <w:r w:rsidR="00C730F5" w:rsidRPr="004B43CE">
              <w:rPr>
                <w:rFonts w:ascii="Arial" w:hAnsi="Arial" w:cs="Arial"/>
              </w:rPr>
              <w:t>Контроль за</w:t>
            </w:r>
            <w:proofErr w:type="gramEnd"/>
            <w:r w:rsidR="00C730F5" w:rsidRPr="004B43CE">
              <w:rPr>
                <w:rFonts w:ascii="Arial" w:hAnsi="Arial" w:cs="Arial"/>
              </w:rPr>
              <w:t xml:space="preserve"> ходом реали</w:t>
            </w:r>
            <w:r w:rsidR="004B43CE">
              <w:rPr>
                <w:rFonts w:ascii="Arial" w:hAnsi="Arial" w:cs="Arial"/>
              </w:rPr>
              <w:t>зации программы осуществляется А</w:t>
            </w:r>
            <w:r w:rsidR="00C730F5" w:rsidRPr="004B43CE">
              <w:rPr>
                <w:rFonts w:ascii="Arial" w:hAnsi="Arial" w:cs="Arial"/>
              </w:rPr>
              <w:t xml:space="preserve">дминистрацией </w:t>
            </w:r>
            <w:proofErr w:type="spellStart"/>
            <w:r w:rsidRPr="004B43CE">
              <w:rPr>
                <w:rFonts w:ascii="Arial" w:hAnsi="Arial" w:cs="Arial"/>
              </w:rPr>
              <w:t>Киндальского</w:t>
            </w:r>
            <w:proofErr w:type="spellEnd"/>
            <w:r w:rsidRPr="004B43CE">
              <w:rPr>
                <w:rFonts w:ascii="Arial" w:hAnsi="Arial" w:cs="Arial"/>
              </w:rPr>
              <w:t xml:space="preserve"> </w:t>
            </w:r>
            <w:r w:rsidR="00C730F5" w:rsidRPr="004B43CE">
              <w:rPr>
                <w:rFonts w:ascii="Arial" w:hAnsi="Arial" w:cs="Arial"/>
              </w:rPr>
              <w:t>сельского поселения</w:t>
            </w:r>
            <w:r w:rsidR="009912E3" w:rsidRPr="004B43CE">
              <w:rPr>
                <w:rFonts w:ascii="Arial" w:hAnsi="Arial" w:cs="Arial"/>
              </w:rPr>
              <w:t>.</w:t>
            </w:r>
          </w:p>
          <w:p w:rsidR="00C730F5" w:rsidRPr="004B43CE" w:rsidRDefault="00C730F5" w:rsidP="004B43CE">
            <w:pPr>
              <w:snapToGrid w:val="0"/>
              <w:contextualSpacing/>
              <w:jc w:val="both"/>
              <w:rPr>
                <w:rFonts w:ascii="Arial" w:hAnsi="Arial" w:cs="Arial"/>
              </w:rPr>
            </w:pPr>
            <w:r w:rsidRPr="004B43CE">
              <w:rPr>
                <w:rFonts w:ascii="Arial" w:hAnsi="Arial" w:cs="Arial"/>
              </w:rPr>
              <w:t xml:space="preserve">Администрация </w:t>
            </w:r>
            <w:proofErr w:type="spellStart"/>
            <w:r w:rsidR="008D068B" w:rsidRPr="004B43CE">
              <w:rPr>
                <w:rFonts w:ascii="Arial" w:hAnsi="Arial" w:cs="Arial"/>
              </w:rPr>
              <w:t>Киндальского</w:t>
            </w:r>
            <w:proofErr w:type="spellEnd"/>
            <w:r w:rsidR="008D068B" w:rsidRPr="004B43CE">
              <w:rPr>
                <w:rFonts w:ascii="Arial" w:hAnsi="Arial" w:cs="Arial"/>
              </w:rPr>
              <w:t xml:space="preserve"> </w:t>
            </w:r>
            <w:r w:rsidRPr="004B43CE">
              <w:rPr>
                <w:rFonts w:ascii="Arial" w:hAnsi="Arial" w:cs="Arial"/>
              </w:rPr>
              <w:t xml:space="preserve">сельского поселения </w:t>
            </w:r>
            <w:r w:rsidR="008D068B" w:rsidRPr="004B43CE">
              <w:rPr>
                <w:rFonts w:ascii="Arial" w:hAnsi="Arial" w:cs="Arial"/>
              </w:rPr>
              <w:t xml:space="preserve"> </w:t>
            </w:r>
            <w:r w:rsidRPr="004B43CE">
              <w:rPr>
                <w:rFonts w:ascii="Arial" w:hAnsi="Arial" w:cs="Arial"/>
              </w:rPr>
              <w:t xml:space="preserve"> несет ответственность за решение задач путем реализации программы и за обеспечение утвержденных значений целевых индикаторов.</w:t>
            </w:r>
          </w:p>
          <w:p w:rsidR="00C730F5" w:rsidRPr="004B43CE" w:rsidRDefault="00C730F5" w:rsidP="004B43CE">
            <w:pPr>
              <w:snapToGrid w:val="0"/>
              <w:contextualSpacing/>
              <w:jc w:val="both"/>
              <w:rPr>
                <w:rFonts w:ascii="Arial" w:hAnsi="Arial" w:cs="Arial"/>
              </w:rPr>
            </w:pPr>
            <w:r w:rsidRPr="004B43CE">
              <w:rPr>
                <w:rFonts w:ascii="Arial" w:hAnsi="Arial" w:cs="Arial"/>
              </w:rPr>
              <w:t xml:space="preserve">Отчеты о выполнении целевой программы, включая меры по повышению эффективности их реализации, представляются  Администрацией </w:t>
            </w:r>
            <w:proofErr w:type="spellStart"/>
            <w:r w:rsidR="008D068B" w:rsidRPr="004B43CE">
              <w:rPr>
                <w:rFonts w:ascii="Arial" w:hAnsi="Arial" w:cs="Arial"/>
              </w:rPr>
              <w:t>Киндальского</w:t>
            </w:r>
            <w:proofErr w:type="spellEnd"/>
            <w:r w:rsidR="008D068B" w:rsidRPr="004B43CE">
              <w:rPr>
                <w:rFonts w:ascii="Arial" w:hAnsi="Arial" w:cs="Arial"/>
              </w:rPr>
              <w:t xml:space="preserve"> </w:t>
            </w:r>
            <w:r w:rsidRPr="004B43CE">
              <w:rPr>
                <w:rFonts w:ascii="Arial" w:hAnsi="Arial" w:cs="Arial"/>
              </w:rPr>
              <w:t xml:space="preserve">сельского поселения </w:t>
            </w:r>
            <w:r w:rsidR="008D068B" w:rsidRPr="004B43CE">
              <w:rPr>
                <w:rFonts w:ascii="Arial" w:hAnsi="Arial" w:cs="Arial"/>
              </w:rPr>
              <w:t xml:space="preserve"> </w:t>
            </w:r>
            <w:r w:rsidRPr="004B43CE">
              <w:rPr>
                <w:rFonts w:ascii="Arial" w:hAnsi="Arial" w:cs="Arial"/>
              </w:rPr>
              <w:t xml:space="preserve"> в контрольный орган (по требованию) и совет депутатов.</w:t>
            </w:r>
          </w:p>
        </w:tc>
      </w:tr>
    </w:tbl>
    <w:p w:rsidR="00B865DD" w:rsidRPr="004B43CE" w:rsidRDefault="00B865DD" w:rsidP="004B43CE">
      <w:pPr>
        <w:pStyle w:val="a5"/>
        <w:tabs>
          <w:tab w:val="left" w:pos="2054"/>
          <w:tab w:val="center" w:pos="5083"/>
        </w:tabs>
        <w:spacing w:before="0" w:after="0"/>
        <w:ind w:left="360"/>
        <w:contextualSpacing/>
        <w:rPr>
          <w:rFonts w:ascii="Arial" w:hAnsi="Arial" w:cs="Arial"/>
        </w:rPr>
      </w:pPr>
      <w:r w:rsidRPr="004B43CE">
        <w:rPr>
          <w:rFonts w:ascii="Arial" w:hAnsi="Arial" w:cs="Arial"/>
        </w:rPr>
        <w:t xml:space="preserve">      </w:t>
      </w:r>
    </w:p>
    <w:p w:rsidR="001176B6" w:rsidRPr="004B43CE" w:rsidRDefault="001176B6" w:rsidP="004B43CE">
      <w:pPr>
        <w:autoSpaceDE w:val="0"/>
        <w:autoSpaceDN w:val="0"/>
        <w:adjustRightInd w:val="0"/>
        <w:contextualSpacing/>
        <w:jc w:val="center"/>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1176B6" w:rsidRDefault="001176B6" w:rsidP="004B43CE">
      <w:pPr>
        <w:autoSpaceDE w:val="0"/>
        <w:autoSpaceDN w:val="0"/>
        <w:adjustRightInd w:val="0"/>
        <w:contextualSpacing/>
        <w:jc w:val="center"/>
        <w:outlineLvl w:val="1"/>
        <w:rPr>
          <w:rFonts w:ascii="Arial" w:hAnsi="Arial" w:cs="Arial"/>
          <w:b/>
        </w:rPr>
      </w:pPr>
    </w:p>
    <w:p w:rsidR="004B43CE" w:rsidRDefault="004B43CE" w:rsidP="004B43CE">
      <w:pPr>
        <w:autoSpaceDE w:val="0"/>
        <w:autoSpaceDN w:val="0"/>
        <w:adjustRightInd w:val="0"/>
        <w:contextualSpacing/>
        <w:jc w:val="center"/>
        <w:outlineLvl w:val="1"/>
        <w:rPr>
          <w:rFonts w:ascii="Arial" w:hAnsi="Arial" w:cs="Arial"/>
          <w:b/>
        </w:rPr>
      </w:pPr>
    </w:p>
    <w:p w:rsidR="004B43CE" w:rsidRDefault="004B43CE" w:rsidP="004B43CE">
      <w:pPr>
        <w:autoSpaceDE w:val="0"/>
        <w:autoSpaceDN w:val="0"/>
        <w:adjustRightInd w:val="0"/>
        <w:contextualSpacing/>
        <w:jc w:val="center"/>
        <w:outlineLvl w:val="1"/>
        <w:rPr>
          <w:rFonts w:ascii="Arial" w:hAnsi="Arial" w:cs="Arial"/>
          <w:b/>
        </w:rPr>
      </w:pPr>
    </w:p>
    <w:p w:rsidR="004B43CE" w:rsidRDefault="004B43CE" w:rsidP="004B43CE">
      <w:pPr>
        <w:autoSpaceDE w:val="0"/>
        <w:autoSpaceDN w:val="0"/>
        <w:adjustRightInd w:val="0"/>
        <w:contextualSpacing/>
        <w:jc w:val="center"/>
        <w:outlineLvl w:val="1"/>
        <w:rPr>
          <w:rFonts w:ascii="Arial" w:hAnsi="Arial" w:cs="Arial"/>
          <w:b/>
        </w:rPr>
      </w:pPr>
    </w:p>
    <w:p w:rsidR="004B43CE" w:rsidRDefault="004B43CE" w:rsidP="004B43CE">
      <w:pPr>
        <w:autoSpaceDE w:val="0"/>
        <w:autoSpaceDN w:val="0"/>
        <w:adjustRightInd w:val="0"/>
        <w:contextualSpacing/>
        <w:jc w:val="center"/>
        <w:outlineLvl w:val="1"/>
        <w:rPr>
          <w:rFonts w:ascii="Arial" w:hAnsi="Arial" w:cs="Arial"/>
          <w:b/>
        </w:rPr>
      </w:pPr>
    </w:p>
    <w:p w:rsidR="004B43CE" w:rsidRDefault="004B43CE" w:rsidP="004B43CE">
      <w:pPr>
        <w:autoSpaceDE w:val="0"/>
        <w:autoSpaceDN w:val="0"/>
        <w:adjustRightInd w:val="0"/>
        <w:contextualSpacing/>
        <w:jc w:val="center"/>
        <w:outlineLvl w:val="1"/>
        <w:rPr>
          <w:rFonts w:ascii="Arial" w:hAnsi="Arial" w:cs="Arial"/>
          <w:b/>
        </w:rPr>
      </w:pPr>
    </w:p>
    <w:p w:rsidR="004B43CE" w:rsidRDefault="004B43CE" w:rsidP="004B43CE">
      <w:pPr>
        <w:autoSpaceDE w:val="0"/>
        <w:autoSpaceDN w:val="0"/>
        <w:adjustRightInd w:val="0"/>
        <w:contextualSpacing/>
        <w:jc w:val="center"/>
        <w:outlineLvl w:val="1"/>
        <w:rPr>
          <w:rFonts w:ascii="Arial" w:hAnsi="Arial" w:cs="Arial"/>
          <w:b/>
        </w:rPr>
      </w:pPr>
    </w:p>
    <w:p w:rsidR="004B43CE" w:rsidRDefault="004B43CE" w:rsidP="004B43CE">
      <w:pPr>
        <w:autoSpaceDE w:val="0"/>
        <w:autoSpaceDN w:val="0"/>
        <w:adjustRightInd w:val="0"/>
        <w:contextualSpacing/>
        <w:jc w:val="center"/>
        <w:outlineLvl w:val="1"/>
        <w:rPr>
          <w:rFonts w:ascii="Arial" w:hAnsi="Arial" w:cs="Arial"/>
          <w:b/>
        </w:rPr>
      </w:pPr>
    </w:p>
    <w:p w:rsidR="004B43CE" w:rsidRPr="004B43CE" w:rsidRDefault="004B43CE" w:rsidP="004B43CE">
      <w:pPr>
        <w:autoSpaceDE w:val="0"/>
        <w:autoSpaceDN w:val="0"/>
        <w:adjustRightInd w:val="0"/>
        <w:contextualSpacing/>
        <w:jc w:val="center"/>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1176B6" w:rsidRPr="004B43CE" w:rsidRDefault="001176B6" w:rsidP="004B43CE">
      <w:pPr>
        <w:autoSpaceDE w:val="0"/>
        <w:autoSpaceDN w:val="0"/>
        <w:adjustRightInd w:val="0"/>
        <w:contextualSpacing/>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431AAF" w:rsidRDefault="002F6F67" w:rsidP="004B43CE">
      <w:pPr>
        <w:autoSpaceDE w:val="0"/>
        <w:autoSpaceDN w:val="0"/>
        <w:adjustRightInd w:val="0"/>
        <w:contextualSpacing/>
        <w:jc w:val="center"/>
        <w:outlineLvl w:val="1"/>
        <w:rPr>
          <w:rFonts w:ascii="Arial" w:hAnsi="Arial" w:cs="Arial"/>
          <w:b/>
        </w:rPr>
      </w:pPr>
      <w:r w:rsidRPr="004B43CE">
        <w:rPr>
          <w:rFonts w:ascii="Arial" w:hAnsi="Arial" w:cs="Arial"/>
          <w:b/>
        </w:rPr>
        <w:lastRenderedPageBreak/>
        <w:t xml:space="preserve">Раздел 1. Содержание проблемы и обоснование </w:t>
      </w:r>
    </w:p>
    <w:p w:rsidR="002F6F67" w:rsidRPr="004B43CE" w:rsidRDefault="002F6F67" w:rsidP="004B43CE">
      <w:pPr>
        <w:autoSpaceDE w:val="0"/>
        <w:autoSpaceDN w:val="0"/>
        <w:adjustRightInd w:val="0"/>
        <w:contextualSpacing/>
        <w:jc w:val="center"/>
        <w:outlineLvl w:val="1"/>
        <w:rPr>
          <w:rFonts w:ascii="Arial" w:hAnsi="Arial" w:cs="Arial"/>
          <w:b/>
        </w:rPr>
      </w:pPr>
      <w:r w:rsidRPr="004B43CE">
        <w:rPr>
          <w:rFonts w:ascii="Arial" w:hAnsi="Arial" w:cs="Arial"/>
          <w:b/>
        </w:rPr>
        <w:t>необходимости её решения программными методами</w:t>
      </w:r>
    </w:p>
    <w:p w:rsidR="003E68FD" w:rsidRPr="004B43CE" w:rsidRDefault="003E68FD" w:rsidP="00431AAF">
      <w:pPr>
        <w:pStyle w:val="a5"/>
        <w:ind w:firstLine="708"/>
        <w:contextualSpacing/>
        <w:jc w:val="both"/>
        <w:rPr>
          <w:rFonts w:ascii="Arial" w:hAnsi="Arial" w:cs="Arial"/>
        </w:rPr>
      </w:pPr>
      <w:r w:rsidRPr="004B43CE">
        <w:rPr>
          <w:rFonts w:ascii="Arial" w:hAnsi="Arial" w:cs="Arial"/>
        </w:rPr>
        <w:t xml:space="preserve">Право   граждан  на  благоприятную  среду  жизнедеятельности  закреплено  в  основном  законе  государства – Конституции  Российской Федерации, в </w:t>
      </w:r>
      <w:proofErr w:type="gramStart"/>
      <w:r w:rsidRPr="004B43CE">
        <w:rPr>
          <w:rFonts w:ascii="Arial" w:hAnsi="Arial" w:cs="Arial"/>
        </w:rPr>
        <w:t>связи</w:t>
      </w:r>
      <w:proofErr w:type="gramEnd"/>
      <w:r w:rsidRPr="004B43CE">
        <w:rPr>
          <w:rFonts w:ascii="Arial" w:hAnsi="Arial" w:cs="Arial"/>
        </w:rPr>
        <w:t>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усилия  органов  государственной власти и местного самоуправления  при  д</w:t>
      </w:r>
      <w:r w:rsidR="009912E3" w:rsidRPr="004B43CE">
        <w:rPr>
          <w:rFonts w:ascii="Arial" w:hAnsi="Arial" w:cs="Arial"/>
        </w:rPr>
        <w:t>еятельном участие в  ее  решении</w:t>
      </w:r>
      <w:r w:rsidRPr="004B43CE">
        <w:rPr>
          <w:rFonts w:ascii="Arial" w:hAnsi="Arial" w:cs="Arial"/>
        </w:rPr>
        <w:t xml:space="preserve">  населения.</w:t>
      </w:r>
    </w:p>
    <w:p w:rsidR="002F6F67" w:rsidRPr="004B43CE" w:rsidRDefault="002F6F67" w:rsidP="00431AAF">
      <w:pPr>
        <w:pStyle w:val="a5"/>
        <w:spacing w:before="0" w:after="0"/>
        <w:contextualSpacing/>
        <w:jc w:val="both"/>
        <w:rPr>
          <w:rFonts w:ascii="Arial" w:hAnsi="Arial" w:cs="Arial"/>
        </w:rPr>
      </w:pPr>
      <w:r w:rsidRPr="004B43CE">
        <w:rPr>
          <w:rFonts w:ascii="Arial" w:hAnsi="Arial" w:cs="Arial"/>
        </w:rPr>
        <w:t xml:space="preserve">             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w:t>
      </w:r>
    </w:p>
    <w:p w:rsidR="002F6F67" w:rsidRPr="004B43CE" w:rsidRDefault="002F6F67" w:rsidP="00431AAF">
      <w:pPr>
        <w:pStyle w:val="a5"/>
        <w:spacing w:before="0" w:after="0"/>
        <w:ind w:firstLine="708"/>
        <w:contextualSpacing/>
        <w:jc w:val="both"/>
        <w:rPr>
          <w:rFonts w:ascii="Arial" w:hAnsi="Arial" w:cs="Arial"/>
        </w:rPr>
      </w:pPr>
      <w:r w:rsidRPr="004B43CE">
        <w:rPr>
          <w:rFonts w:ascii="Arial" w:hAnsi="Arial" w:cs="Arial"/>
        </w:rPr>
        <w:t xml:space="preserve"> Благоустройство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2F6F67" w:rsidRPr="004B43CE" w:rsidRDefault="002F6F67" w:rsidP="00431AAF">
      <w:pPr>
        <w:pStyle w:val="printj"/>
        <w:spacing w:before="0" w:beforeAutospacing="0" w:after="0" w:afterAutospacing="0"/>
        <w:contextualSpacing/>
        <w:jc w:val="both"/>
        <w:rPr>
          <w:rFonts w:ascii="Arial" w:hAnsi="Arial" w:cs="Arial"/>
        </w:rPr>
      </w:pPr>
      <w:r w:rsidRPr="004B43CE">
        <w:rPr>
          <w:rFonts w:ascii="Arial" w:hAnsi="Arial" w:cs="Arial"/>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0179F6" w:rsidRPr="004B43CE" w:rsidRDefault="002F6F67" w:rsidP="00431AAF">
      <w:pPr>
        <w:pStyle w:val="printj"/>
        <w:spacing w:before="0" w:beforeAutospacing="0" w:after="0" w:afterAutospacing="0"/>
        <w:contextualSpacing/>
        <w:jc w:val="both"/>
        <w:rPr>
          <w:rFonts w:ascii="Arial" w:hAnsi="Arial" w:cs="Arial"/>
          <w:b/>
          <w:bCs/>
        </w:rPr>
      </w:pPr>
      <w:r w:rsidRPr="004B43CE">
        <w:rPr>
          <w:rFonts w:ascii="Arial" w:hAnsi="Arial" w:cs="Arial"/>
        </w:rPr>
        <w:t xml:space="preserve">          Эти проблемы не могут быть решены в пределах одного финансового года, поскольку требуют значительных бюджетных расходов.</w:t>
      </w:r>
      <w:r w:rsidRPr="004B43CE">
        <w:rPr>
          <w:rFonts w:ascii="Arial" w:hAnsi="Arial" w:cs="Arial"/>
          <w:b/>
          <w:bCs/>
        </w:rPr>
        <w:t xml:space="preserve"> </w:t>
      </w:r>
    </w:p>
    <w:p w:rsidR="000179F6" w:rsidRPr="004B43CE" w:rsidRDefault="006F3116" w:rsidP="00431AAF">
      <w:pPr>
        <w:pStyle w:val="printj"/>
        <w:spacing w:before="0" w:beforeAutospacing="0" w:after="0" w:afterAutospacing="0"/>
        <w:ind w:firstLine="708"/>
        <w:contextualSpacing/>
        <w:jc w:val="both"/>
        <w:rPr>
          <w:rFonts w:ascii="Arial" w:hAnsi="Arial" w:cs="Arial"/>
          <w:bCs/>
        </w:rPr>
      </w:pPr>
      <w:r w:rsidRPr="004B43CE">
        <w:rPr>
          <w:rFonts w:ascii="Arial" w:hAnsi="Arial" w:cs="Arial"/>
          <w:bCs/>
        </w:rPr>
        <w:t xml:space="preserve">При выполнении комплекса мероприятий направленных на благоустройство и озеленение можно значительно улучшить экологическое состояние и внешний облик сельского поселения создать более комфортные микроклиматические, санитарно-гигиенические и эстетические условия на улицах, в жилых кварталах, общественных местах (парках, скверах и т.д.). </w:t>
      </w:r>
    </w:p>
    <w:p w:rsidR="004B43CE" w:rsidRDefault="009F6BD7" w:rsidP="00431AAF">
      <w:pPr>
        <w:pStyle w:val="printj"/>
        <w:spacing w:before="0" w:beforeAutospacing="0" w:after="0" w:afterAutospacing="0"/>
        <w:ind w:firstLine="708"/>
        <w:contextualSpacing/>
        <w:jc w:val="both"/>
        <w:rPr>
          <w:rFonts w:ascii="Arial" w:hAnsi="Arial" w:cs="Arial"/>
          <w:bCs/>
        </w:rPr>
      </w:pPr>
      <w:r w:rsidRPr="004B43CE">
        <w:rPr>
          <w:rFonts w:ascii="Arial" w:hAnsi="Arial" w:cs="Arial"/>
          <w:bCs/>
        </w:rPr>
        <w:t xml:space="preserve">Данная Программа направлена на обеспечение комфортного уровня проживания граждан на территории населенных пунктов  </w:t>
      </w:r>
      <w:proofErr w:type="spellStart"/>
      <w:r w:rsidRPr="004B43CE">
        <w:rPr>
          <w:rFonts w:ascii="Arial" w:hAnsi="Arial" w:cs="Arial"/>
          <w:bCs/>
        </w:rPr>
        <w:t>Киндальского</w:t>
      </w:r>
      <w:proofErr w:type="spellEnd"/>
      <w:r w:rsidRPr="004B43CE">
        <w:rPr>
          <w:rFonts w:ascii="Arial" w:hAnsi="Arial" w:cs="Arial"/>
          <w:bCs/>
        </w:rPr>
        <w:t xml:space="preserve">  сельского поселения   и включает следующие направления для реализации:</w:t>
      </w:r>
    </w:p>
    <w:p w:rsidR="004B43CE" w:rsidRDefault="00AF3BB0" w:rsidP="00431AAF">
      <w:pPr>
        <w:pStyle w:val="printj"/>
        <w:spacing w:before="0" w:beforeAutospacing="0" w:after="0" w:afterAutospacing="0"/>
        <w:contextualSpacing/>
        <w:jc w:val="both"/>
        <w:rPr>
          <w:rFonts w:ascii="Arial" w:hAnsi="Arial" w:cs="Arial"/>
          <w:b/>
          <w:bCs/>
        </w:rPr>
      </w:pPr>
      <w:r w:rsidRPr="004B43CE">
        <w:rPr>
          <w:rFonts w:ascii="Arial" w:hAnsi="Arial" w:cs="Arial"/>
          <w:b/>
          <w:bCs/>
        </w:rPr>
        <w:t>Организация уличного освещения</w:t>
      </w:r>
    </w:p>
    <w:p w:rsidR="004B43CE" w:rsidRDefault="006F3116" w:rsidP="00431AAF">
      <w:pPr>
        <w:pStyle w:val="printj"/>
        <w:spacing w:before="0" w:beforeAutospacing="0" w:after="0" w:afterAutospacing="0"/>
        <w:contextualSpacing/>
        <w:jc w:val="both"/>
        <w:rPr>
          <w:rFonts w:ascii="Arial" w:hAnsi="Arial" w:cs="Arial"/>
          <w:bCs/>
        </w:rPr>
      </w:pPr>
      <w:r w:rsidRPr="004B43CE">
        <w:rPr>
          <w:rFonts w:ascii="Arial" w:hAnsi="Arial" w:cs="Arial"/>
          <w:bCs/>
        </w:rPr>
        <w:t xml:space="preserve">Основными проблемами данного направления благоустройства являются: </w:t>
      </w:r>
    </w:p>
    <w:p w:rsidR="004B43CE" w:rsidRDefault="006F3116" w:rsidP="00431AAF">
      <w:pPr>
        <w:pStyle w:val="printj"/>
        <w:spacing w:before="0" w:beforeAutospacing="0" w:after="0" w:afterAutospacing="0"/>
        <w:contextualSpacing/>
        <w:jc w:val="both"/>
        <w:rPr>
          <w:rFonts w:ascii="Arial" w:hAnsi="Arial" w:cs="Arial"/>
          <w:bCs/>
        </w:rPr>
      </w:pPr>
      <w:r w:rsidRPr="004B43CE">
        <w:rPr>
          <w:rFonts w:ascii="Arial" w:hAnsi="Arial" w:cs="Arial"/>
          <w:bCs/>
        </w:rPr>
        <w:t xml:space="preserve">- недостаточное количество уличных светильников; </w:t>
      </w:r>
    </w:p>
    <w:p w:rsidR="004B43CE" w:rsidRDefault="006F3116" w:rsidP="00431AAF">
      <w:pPr>
        <w:pStyle w:val="printj"/>
        <w:spacing w:before="0" w:beforeAutospacing="0" w:after="0" w:afterAutospacing="0"/>
        <w:contextualSpacing/>
        <w:jc w:val="both"/>
        <w:rPr>
          <w:rFonts w:ascii="Arial" w:hAnsi="Arial" w:cs="Arial"/>
          <w:bCs/>
        </w:rPr>
      </w:pPr>
      <w:r w:rsidRPr="004B43CE">
        <w:rPr>
          <w:rFonts w:ascii="Arial" w:hAnsi="Arial" w:cs="Arial"/>
          <w:bCs/>
        </w:rPr>
        <w:t xml:space="preserve">- естественное старение сетей и оборудования; </w:t>
      </w:r>
    </w:p>
    <w:p w:rsidR="004B43CE" w:rsidRDefault="001406F4" w:rsidP="00431AAF">
      <w:pPr>
        <w:pStyle w:val="printj"/>
        <w:spacing w:before="0" w:beforeAutospacing="0" w:after="0" w:afterAutospacing="0"/>
        <w:contextualSpacing/>
        <w:jc w:val="both"/>
        <w:rPr>
          <w:rFonts w:ascii="Arial" w:hAnsi="Arial" w:cs="Arial"/>
          <w:b/>
          <w:bCs/>
        </w:rPr>
      </w:pPr>
      <w:r w:rsidRPr="004B43CE">
        <w:rPr>
          <w:rFonts w:ascii="Arial" w:hAnsi="Arial" w:cs="Arial"/>
          <w:b/>
        </w:rPr>
        <w:t>Благоустройство</w:t>
      </w:r>
      <w:r w:rsidRPr="004B43CE">
        <w:rPr>
          <w:rFonts w:ascii="Arial" w:hAnsi="Arial" w:cs="Arial"/>
        </w:rPr>
        <w:t xml:space="preserve">  </w:t>
      </w:r>
      <w:r w:rsidRPr="004B43CE">
        <w:rPr>
          <w:rFonts w:ascii="Arial" w:hAnsi="Arial" w:cs="Arial"/>
          <w:b/>
          <w:bCs/>
        </w:rPr>
        <w:t xml:space="preserve"> </w:t>
      </w:r>
      <w:r w:rsidR="00AF3BB0" w:rsidRPr="004B43CE">
        <w:rPr>
          <w:rFonts w:ascii="Arial" w:hAnsi="Arial" w:cs="Arial"/>
          <w:b/>
          <w:bCs/>
        </w:rPr>
        <w:t>территории сельского поселения</w:t>
      </w:r>
    </w:p>
    <w:p w:rsidR="004B43CE" w:rsidRDefault="004E469F" w:rsidP="00431AAF">
      <w:pPr>
        <w:pStyle w:val="printj"/>
        <w:spacing w:before="0" w:beforeAutospacing="0" w:after="0" w:afterAutospacing="0"/>
        <w:contextualSpacing/>
        <w:jc w:val="both"/>
        <w:rPr>
          <w:rFonts w:ascii="Arial" w:hAnsi="Arial" w:cs="Arial"/>
          <w:bCs/>
          <w:u w:val="single"/>
        </w:rPr>
      </w:pPr>
      <w:r w:rsidRPr="004B43CE">
        <w:rPr>
          <w:rFonts w:ascii="Arial" w:hAnsi="Arial" w:cs="Arial"/>
          <w:bCs/>
          <w:u w:val="single"/>
        </w:rPr>
        <w:t>Озеленение</w:t>
      </w:r>
    </w:p>
    <w:p w:rsidR="00431AAF" w:rsidRDefault="004E469F" w:rsidP="00431AAF">
      <w:pPr>
        <w:pStyle w:val="printj"/>
        <w:spacing w:before="0" w:beforeAutospacing="0" w:after="0" w:afterAutospacing="0"/>
        <w:contextualSpacing/>
        <w:jc w:val="both"/>
        <w:rPr>
          <w:rFonts w:ascii="Arial" w:hAnsi="Arial" w:cs="Arial"/>
          <w:bCs/>
        </w:rPr>
      </w:pPr>
      <w:r w:rsidRPr="004B43CE">
        <w:rPr>
          <w:rFonts w:ascii="Arial" w:hAnsi="Arial" w:cs="Arial"/>
          <w:bCs/>
        </w:rPr>
        <w:t>Основные  проблемы</w:t>
      </w:r>
      <w:r w:rsidR="009912E3" w:rsidRPr="004B43CE">
        <w:rPr>
          <w:rFonts w:ascii="Arial" w:hAnsi="Arial" w:cs="Arial"/>
          <w:bCs/>
        </w:rPr>
        <w:t xml:space="preserve"> </w:t>
      </w:r>
      <w:r w:rsidRPr="004B43CE">
        <w:rPr>
          <w:rFonts w:ascii="Arial" w:hAnsi="Arial" w:cs="Arial"/>
          <w:bCs/>
        </w:rPr>
        <w:t xml:space="preserve"> </w:t>
      </w:r>
      <w:r w:rsidR="009912E3" w:rsidRPr="004B43CE">
        <w:rPr>
          <w:rFonts w:ascii="Arial" w:hAnsi="Arial" w:cs="Arial"/>
          <w:bCs/>
        </w:rPr>
        <w:t xml:space="preserve"> </w:t>
      </w:r>
    </w:p>
    <w:p w:rsidR="00431AAF" w:rsidRDefault="006F3116" w:rsidP="00431AAF">
      <w:pPr>
        <w:pStyle w:val="printj"/>
        <w:spacing w:before="0" w:beforeAutospacing="0" w:after="0" w:afterAutospacing="0"/>
        <w:contextualSpacing/>
        <w:jc w:val="both"/>
        <w:rPr>
          <w:rFonts w:ascii="Arial" w:hAnsi="Arial" w:cs="Arial"/>
          <w:bCs/>
        </w:rPr>
      </w:pPr>
      <w:r w:rsidRPr="004B43CE">
        <w:rPr>
          <w:rFonts w:ascii="Arial" w:hAnsi="Arial" w:cs="Arial"/>
          <w:bCs/>
        </w:rPr>
        <w:t xml:space="preserve">- </w:t>
      </w:r>
      <w:proofErr w:type="spellStart"/>
      <w:r w:rsidRPr="004B43CE">
        <w:rPr>
          <w:rFonts w:ascii="Arial" w:hAnsi="Arial" w:cs="Arial"/>
          <w:bCs/>
        </w:rPr>
        <w:t>старовозрастность</w:t>
      </w:r>
      <w:proofErr w:type="spellEnd"/>
      <w:r w:rsidRPr="004B43CE">
        <w:rPr>
          <w:rFonts w:ascii="Arial" w:hAnsi="Arial" w:cs="Arial"/>
          <w:bCs/>
        </w:rPr>
        <w:t xml:space="preserve"> существующих зеленых насаждений; </w:t>
      </w:r>
    </w:p>
    <w:p w:rsidR="00431AAF" w:rsidRDefault="006F3116" w:rsidP="00431AAF">
      <w:pPr>
        <w:pStyle w:val="printj"/>
        <w:spacing w:before="0" w:beforeAutospacing="0" w:after="0" w:afterAutospacing="0"/>
        <w:contextualSpacing/>
        <w:jc w:val="both"/>
        <w:rPr>
          <w:rFonts w:ascii="Arial" w:hAnsi="Arial" w:cs="Arial"/>
          <w:bCs/>
        </w:rPr>
      </w:pPr>
      <w:r w:rsidRPr="004B43CE">
        <w:rPr>
          <w:rFonts w:ascii="Arial" w:hAnsi="Arial" w:cs="Arial"/>
          <w:bCs/>
        </w:rPr>
        <w:t xml:space="preserve">- бурная, сорная кустарниковая растительность вдоль обочин дорог улично-дорожной сети сельского поселения. </w:t>
      </w:r>
    </w:p>
    <w:p w:rsidR="00431AAF" w:rsidRDefault="00401AC2" w:rsidP="00431AAF">
      <w:pPr>
        <w:pStyle w:val="printj"/>
        <w:spacing w:before="0" w:beforeAutospacing="0" w:after="0" w:afterAutospacing="0"/>
        <w:contextualSpacing/>
        <w:jc w:val="both"/>
        <w:rPr>
          <w:rFonts w:ascii="Arial" w:hAnsi="Arial" w:cs="Arial"/>
          <w:bCs/>
          <w:iCs/>
          <w:color w:val="000000"/>
          <w:u w:val="single"/>
        </w:rPr>
      </w:pPr>
      <w:r w:rsidRPr="004B43CE">
        <w:rPr>
          <w:rFonts w:ascii="Arial" w:hAnsi="Arial" w:cs="Arial"/>
          <w:bCs/>
          <w:iCs/>
          <w:color w:val="000000"/>
          <w:u w:val="single"/>
        </w:rPr>
        <w:t>Содержание и обустройство памятников воинской славы</w:t>
      </w:r>
    </w:p>
    <w:p w:rsidR="00431AAF" w:rsidRDefault="00401AC2" w:rsidP="00431AAF">
      <w:pPr>
        <w:pStyle w:val="printj"/>
        <w:spacing w:before="0" w:beforeAutospacing="0" w:after="0" w:afterAutospacing="0"/>
        <w:contextualSpacing/>
        <w:jc w:val="both"/>
        <w:rPr>
          <w:rFonts w:ascii="Arial" w:hAnsi="Arial" w:cs="Arial"/>
          <w:color w:val="000000"/>
        </w:rPr>
      </w:pPr>
      <w:r w:rsidRPr="004B43CE">
        <w:rPr>
          <w:rFonts w:ascii="Arial" w:hAnsi="Arial" w:cs="Arial"/>
          <w:color w:val="000000"/>
        </w:rPr>
        <w:t xml:space="preserve">На территории поселения расположен парк Победы с установленными памятником и именными стелами памяти погибших земляков.   </w:t>
      </w:r>
    </w:p>
    <w:p w:rsidR="00431AAF" w:rsidRDefault="004E469F" w:rsidP="00431AAF">
      <w:pPr>
        <w:pStyle w:val="printj"/>
        <w:spacing w:before="0" w:beforeAutospacing="0" w:after="0" w:afterAutospacing="0"/>
        <w:contextualSpacing/>
        <w:jc w:val="both"/>
        <w:rPr>
          <w:rFonts w:ascii="Arial" w:hAnsi="Arial" w:cs="Arial"/>
          <w:color w:val="000000"/>
        </w:rPr>
      </w:pPr>
      <w:r w:rsidRPr="004B43CE">
        <w:rPr>
          <w:rFonts w:ascii="Arial" w:hAnsi="Arial" w:cs="Arial"/>
          <w:bCs/>
        </w:rPr>
        <w:t>Основная  проблема</w:t>
      </w:r>
      <w:r w:rsidR="00401AC2" w:rsidRPr="004B43CE">
        <w:rPr>
          <w:rFonts w:ascii="Arial" w:hAnsi="Arial" w:cs="Arial"/>
          <w:bCs/>
        </w:rPr>
        <w:t xml:space="preserve">  </w:t>
      </w:r>
      <w:r w:rsidRPr="004B43CE">
        <w:rPr>
          <w:rFonts w:ascii="Arial" w:hAnsi="Arial" w:cs="Arial"/>
          <w:bCs/>
        </w:rPr>
        <w:t>-</w:t>
      </w:r>
      <w:r w:rsidR="00401AC2" w:rsidRPr="004B43CE">
        <w:rPr>
          <w:rFonts w:ascii="Arial" w:hAnsi="Arial" w:cs="Arial"/>
          <w:bCs/>
        </w:rPr>
        <w:t xml:space="preserve">  </w:t>
      </w:r>
      <w:r w:rsidR="00401AC2" w:rsidRPr="004B43CE">
        <w:rPr>
          <w:rFonts w:ascii="Arial" w:hAnsi="Arial" w:cs="Arial"/>
          <w:color w:val="000000"/>
        </w:rPr>
        <w:t>отсутствие  системы  мероприятий по содержанию и ремонту памятников воинской славы.</w:t>
      </w:r>
    </w:p>
    <w:p w:rsidR="00431AAF" w:rsidRDefault="00AF3BB0" w:rsidP="00431AAF">
      <w:pPr>
        <w:pStyle w:val="printj"/>
        <w:spacing w:before="0" w:beforeAutospacing="0" w:after="0" w:afterAutospacing="0"/>
        <w:contextualSpacing/>
        <w:jc w:val="both"/>
        <w:rPr>
          <w:rFonts w:ascii="Arial" w:hAnsi="Arial" w:cs="Arial"/>
          <w:bCs/>
          <w:u w:val="single"/>
        </w:rPr>
      </w:pPr>
      <w:r w:rsidRPr="004B43CE">
        <w:rPr>
          <w:rFonts w:ascii="Arial" w:hAnsi="Arial" w:cs="Arial"/>
          <w:bCs/>
          <w:u w:val="single"/>
        </w:rPr>
        <w:t xml:space="preserve">Профилактика численности безнадзорных животных </w:t>
      </w:r>
      <w:r w:rsidR="00F50A22" w:rsidRPr="004B43CE">
        <w:rPr>
          <w:rFonts w:ascii="Arial" w:hAnsi="Arial" w:cs="Arial"/>
          <w:bCs/>
          <w:u w:val="single"/>
        </w:rPr>
        <w:t>(в основном собак)</w:t>
      </w:r>
      <w:r w:rsidR="006F3116" w:rsidRPr="004B43CE">
        <w:rPr>
          <w:rFonts w:ascii="Arial" w:hAnsi="Arial" w:cs="Arial"/>
          <w:bCs/>
          <w:u w:val="single"/>
        </w:rPr>
        <w:t xml:space="preserve">. </w:t>
      </w:r>
    </w:p>
    <w:p w:rsidR="00431AAF" w:rsidRDefault="004E469F" w:rsidP="00431AAF">
      <w:pPr>
        <w:pStyle w:val="printj"/>
        <w:spacing w:before="0" w:beforeAutospacing="0" w:after="0" w:afterAutospacing="0"/>
        <w:contextualSpacing/>
        <w:jc w:val="both"/>
        <w:rPr>
          <w:rFonts w:ascii="Arial" w:hAnsi="Arial" w:cs="Arial"/>
          <w:bCs/>
        </w:rPr>
      </w:pPr>
      <w:r w:rsidRPr="004B43CE">
        <w:rPr>
          <w:rFonts w:ascii="Arial" w:hAnsi="Arial" w:cs="Arial"/>
          <w:bCs/>
        </w:rPr>
        <w:t>Основные проблемы</w:t>
      </w:r>
      <w:r w:rsidR="00F50A22" w:rsidRPr="004B43CE">
        <w:rPr>
          <w:rFonts w:ascii="Arial" w:hAnsi="Arial" w:cs="Arial"/>
          <w:bCs/>
        </w:rPr>
        <w:t xml:space="preserve">: </w:t>
      </w:r>
    </w:p>
    <w:p w:rsidR="00431AAF" w:rsidRDefault="006F3116" w:rsidP="00431AAF">
      <w:pPr>
        <w:pStyle w:val="printj"/>
        <w:spacing w:before="0" w:beforeAutospacing="0" w:after="0" w:afterAutospacing="0"/>
        <w:contextualSpacing/>
        <w:jc w:val="both"/>
        <w:rPr>
          <w:rFonts w:ascii="Arial" w:hAnsi="Arial" w:cs="Arial"/>
          <w:bCs/>
        </w:rPr>
      </w:pPr>
      <w:r w:rsidRPr="004B43CE">
        <w:rPr>
          <w:rFonts w:ascii="Arial" w:hAnsi="Arial" w:cs="Arial"/>
          <w:bCs/>
        </w:rPr>
        <w:t xml:space="preserve">- низкая культура населения в области содержания домашних животных; </w:t>
      </w:r>
    </w:p>
    <w:p w:rsidR="006F3116" w:rsidRPr="00431AAF" w:rsidRDefault="00506B7E" w:rsidP="00431AAF">
      <w:pPr>
        <w:pStyle w:val="printj"/>
        <w:spacing w:before="0" w:beforeAutospacing="0" w:after="0" w:afterAutospacing="0"/>
        <w:contextualSpacing/>
        <w:jc w:val="both"/>
        <w:rPr>
          <w:rFonts w:ascii="Arial" w:hAnsi="Arial" w:cs="Arial"/>
        </w:rPr>
      </w:pPr>
      <w:r w:rsidRPr="004B43CE">
        <w:rPr>
          <w:rFonts w:ascii="Arial" w:hAnsi="Arial" w:cs="Arial"/>
          <w:bCs/>
        </w:rPr>
        <w:t xml:space="preserve">- </w:t>
      </w:r>
      <w:r w:rsidR="006F3116" w:rsidRPr="004B43CE">
        <w:rPr>
          <w:rFonts w:ascii="Arial" w:hAnsi="Arial" w:cs="Arial"/>
          <w:bCs/>
        </w:rPr>
        <w:t xml:space="preserve">не применение механизма привлечения к ответственности хозяев животных нарушающих правила их содержания; </w:t>
      </w:r>
    </w:p>
    <w:p w:rsidR="006F3116" w:rsidRPr="004B43CE" w:rsidRDefault="006F3116" w:rsidP="00431AAF">
      <w:pPr>
        <w:pStyle w:val="a5"/>
        <w:contextualSpacing/>
        <w:jc w:val="both"/>
        <w:rPr>
          <w:rFonts w:ascii="Arial" w:hAnsi="Arial" w:cs="Arial"/>
          <w:bCs/>
        </w:rPr>
      </w:pPr>
      <w:r w:rsidRPr="004B43CE">
        <w:rPr>
          <w:rFonts w:ascii="Arial" w:hAnsi="Arial" w:cs="Arial"/>
          <w:bCs/>
        </w:rPr>
        <w:lastRenderedPageBreak/>
        <w:t xml:space="preserve">- недостаточная пропагандистская работа среди населения по содержанию домашних животных. </w:t>
      </w:r>
    </w:p>
    <w:p w:rsidR="006F3116" w:rsidRPr="004B43CE" w:rsidRDefault="00AF3BB0" w:rsidP="00431AAF">
      <w:pPr>
        <w:pStyle w:val="a5"/>
        <w:contextualSpacing/>
        <w:jc w:val="both"/>
        <w:rPr>
          <w:rFonts w:ascii="Arial" w:hAnsi="Arial" w:cs="Arial"/>
          <w:bCs/>
          <w:u w:val="single"/>
        </w:rPr>
      </w:pPr>
      <w:r w:rsidRPr="004B43CE">
        <w:rPr>
          <w:rFonts w:ascii="Arial" w:hAnsi="Arial" w:cs="Arial"/>
          <w:bCs/>
          <w:u w:val="single"/>
        </w:rPr>
        <w:t>Несанкционированные свалки</w:t>
      </w:r>
    </w:p>
    <w:p w:rsidR="009F6BD7" w:rsidRPr="004B43CE" w:rsidRDefault="006F3116" w:rsidP="00431AAF">
      <w:pPr>
        <w:pStyle w:val="a5"/>
        <w:contextualSpacing/>
        <w:jc w:val="both"/>
        <w:rPr>
          <w:rFonts w:ascii="Arial" w:hAnsi="Arial" w:cs="Arial"/>
          <w:bCs/>
        </w:rPr>
      </w:pPr>
      <w:r w:rsidRPr="004B43CE">
        <w:rPr>
          <w:rFonts w:ascii="Arial" w:hAnsi="Arial" w:cs="Arial"/>
          <w:bCs/>
        </w:rPr>
        <w:t xml:space="preserve">Основная </w:t>
      </w:r>
      <w:r w:rsidR="004E469F" w:rsidRPr="004B43CE">
        <w:rPr>
          <w:rFonts w:ascii="Arial" w:hAnsi="Arial" w:cs="Arial"/>
          <w:bCs/>
        </w:rPr>
        <w:t>проблема - отсутствие</w:t>
      </w:r>
      <w:r w:rsidRPr="004B43CE">
        <w:rPr>
          <w:rFonts w:ascii="Arial" w:hAnsi="Arial" w:cs="Arial"/>
          <w:bCs/>
        </w:rPr>
        <w:t xml:space="preserve"> системного подхода к вывозу мусора с территории частного сектора сельского поселения.  </w:t>
      </w:r>
    </w:p>
    <w:p w:rsidR="00AA0C5D" w:rsidRPr="004B43CE" w:rsidRDefault="00AA0C5D" w:rsidP="00431AAF">
      <w:pPr>
        <w:pStyle w:val="a5"/>
        <w:contextualSpacing/>
        <w:jc w:val="both"/>
        <w:rPr>
          <w:rFonts w:ascii="Arial" w:hAnsi="Arial" w:cs="Arial"/>
          <w:bCs/>
          <w:u w:val="single"/>
        </w:rPr>
      </w:pPr>
      <w:r w:rsidRPr="004B43CE">
        <w:rPr>
          <w:rFonts w:ascii="Arial" w:hAnsi="Arial" w:cs="Arial"/>
          <w:bCs/>
          <w:u w:val="single"/>
        </w:rPr>
        <w:t>Организация и содержание мест захоронения</w:t>
      </w:r>
    </w:p>
    <w:p w:rsidR="004E469F" w:rsidRPr="004B43CE" w:rsidRDefault="00AA0C5D" w:rsidP="00431AAF">
      <w:pPr>
        <w:pStyle w:val="a5"/>
        <w:contextualSpacing/>
        <w:jc w:val="both"/>
        <w:rPr>
          <w:rFonts w:ascii="Arial" w:hAnsi="Arial" w:cs="Arial"/>
          <w:bCs/>
        </w:rPr>
      </w:pPr>
      <w:r w:rsidRPr="004B43CE">
        <w:rPr>
          <w:rFonts w:ascii="Arial" w:hAnsi="Arial" w:cs="Arial"/>
          <w:bCs/>
        </w:rPr>
        <w:t>По состоянию на 01.01.2017 го</w:t>
      </w:r>
      <w:r w:rsidR="001918B2" w:rsidRPr="004B43CE">
        <w:rPr>
          <w:rFonts w:ascii="Arial" w:hAnsi="Arial" w:cs="Arial"/>
          <w:bCs/>
        </w:rPr>
        <w:t xml:space="preserve">да  всего в поселении имеется  2 кладбища: </w:t>
      </w:r>
      <w:proofErr w:type="spellStart"/>
      <w:r w:rsidR="001918B2" w:rsidRPr="004B43CE">
        <w:rPr>
          <w:rFonts w:ascii="Arial" w:hAnsi="Arial" w:cs="Arial"/>
          <w:bCs/>
        </w:rPr>
        <w:t>с</w:t>
      </w:r>
      <w:proofErr w:type="gramStart"/>
      <w:r w:rsidR="001918B2" w:rsidRPr="004B43CE">
        <w:rPr>
          <w:rFonts w:ascii="Arial" w:hAnsi="Arial" w:cs="Arial"/>
          <w:bCs/>
        </w:rPr>
        <w:t>.К</w:t>
      </w:r>
      <w:proofErr w:type="gramEnd"/>
      <w:r w:rsidR="001918B2" w:rsidRPr="004B43CE">
        <w:rPr>
          <w:rFonts w:ascii="Arial" w:hAnsi="Arial" w:cs="Arial"/>
          <w:bCs/>
        </w:rPr>
        <w:t>индал</w:t>
      </w:r>
      <w:proofErr w:type="spellEnd"/>
      <w:r w:rsidR="001918B2" w:rsidRPr="004B43CE">
        <w:rPr>
          <w:rFonts w:ascii="Arial" w:hAnsi="Arial" w:cs="Arial"/>
          <w:bCs/>
        </w:rPr>
        <w:t xml:space="preserve">, </w:t>
      </w:r>
      <w:proofErr w:type="spellStart"/>
      <w:r w:rsidR="001918B2" w:rsidRPr="004B43CE">
        <w:rPr>
          <w:rFonts w:ascii="Arial" w:hAnsi="Arial" w:cs="Arial"/>
          <w:bCs/>
        </w:rPr>
        <w:t>с.Казальцево</w:t>
      </w:r>
      <w:proofErr w:type="spellEnd"/>
      <w:r w:rsidRPr="004B43CE">
        <w:rPr>
          <w:rFonts w:ascii="Arial" w:hAnsi="Arial" w:cs="Arial"/>
          <w:bCs/>
        </w:rPr>
        <w:t xml:space="preserve">. </w:t>
      </w:r>
    </w:p>
    <w:p w:rsidR="00AA0C5D" w:rsidRPr="004B43CE" w:rsidRDefault="0081443F" w:rsidP="00431AAF">
      <w:pPr>
        <w:pStyle w:val="a5"/>
        <w:contextualSpacing/>
        <w:jc w:val="both"/>
        <w:rPr>
          <w:rFonts w:ascii="Arial" w:hAnsi="Arial" w:cs="Arial"/>
          <w:bCs/>
        </w:rPr>
      </w:pPr>
      <w:r w:rsidRPr="004B43CE">
        <w:rPr>
          <w:rFonts w:ascii="Arial" w:hAnsi="Arial" w:cs="Arial"/>
          <w:bCs/>
        </w:rPr>
        <w:t>Основны</w:t>
      </w:r>
      <w:r w:rsidR="004E469F" w:rsidRPr="004B43CE">
        <w:rPr>
          <w:rFonts w:ascii="Arial" w:hAnsi="Arial" w:cs="Arial"/>
          <w:bCs/>
        </w:rPr>
        <w:t xml:space="preserve">е  </w:t>
      </w:r>
      <w:r w:rsidR="00AA0C5D" w:rsidRPr="004B43CE">
        <w:rPr>
          <w:rFonts w:ascii="Arial" w:hAnsi="Arial" w:cs="Arial"/>
          <w:bCs/>
        </w:rPr>
        <w:t>проблем</w:t>
      </w:r>
      <w:r w:rsidR="004E469F" w:rsidRPr="004B43CE">
        <w:rPr>
          <w:rFonts w:ascii="Arial" w:hAnsi="Arial" w:cs="Arial"/>
          <w:bCs/>
        </w:rPr>
        <w:t>ы</w:t>
      </w:r>
      <w:r w:rsidR="00AA0C5D" w:rsidRPr="004B43CE">
        <w:rPr>
          <w:rFonts w:ascii="Arial" w:hAnsi="Arial" w:cs="Arial"/>
          <w:bCs/>
        </w:rPr>
        <w:t>:</w:t>
      </w:r>
    </w:p>
    <w:p w:rsidR="00AA0C5D" w:rsidRPr="004B43CE" w:rsidRDefault="00AA0C5D" w:rsidP="00431AAF">
      <w:pPr>
        <w:pStyle w:val="a5"/>
        <w:contextualSpacing/>
        <w:jc w:val="both"/>
        <w:rPr>
          <w:rFonts w:ascii="Arial" w:hAnsi="Arial" w:cs="Arial"/>
          <w:bCs/>
        </w:rPr>
      </w:pPr>
      <w:r w:rsidRPr="004B43CE">
        <w:rPr>
          <w:rFonts w:ascii="Arial" w:hAnsi="Arial" w:cs="Arial"/>
          <w:bCs/>
        </w:rPr>
        <w:t>- отсутствие контейнерных площадок и контейнеров для мусора,</w:t>
      </w:r>
    </w:p>
    <w:p w:rsidR="00AA0C5D" w:rsidRPr="004B43CE" w:rsidRDefault="00AA0C5D" w:rsidP="00431AAF">
      <w:pPr>
        <w:pStyle w:val="a5"/>
        <w:contextualSpacing/>
        <w:jc w:val="both"/>
        <w:rPr>
          <w:rFonts w:ascii="Arial" w:hAnsi="Arial" w:cs="Arial"/>
          <w:bCs/>
        </w:rPr>
      </w:pPr>
      <w:r w:rsidRPr="004B43CE">
        <w:rPr>
          <w:rFonts w:ascii="Arial" w:hAnsi="Arial" w:cs="Arial"/>
          <w:bCs/>
        </w:rPr>
        <w:t xml:space="preserve">- </w:t>
      </w:r>
      <w:r w:rsidR="004E469F" w:rsidRPr="004B43CE">
        <w:rPr>
          <w:rFonts w:ascii="Arial" w:hAnsi="Arial" w:cs="Arial"/>
          <w:bCs/>
        </w:rPr>
        <w:t xml:space="preserve"> </w:t>
      </w:r>
      <w:r w:rsidRPr="004B43CE">
        <w:rPr>
          <w:rFonts w:ascii="Arial" w:hAnsi="Arial" w:cs="Arial"/>
          <w:bCs/>
        </w:rPr>
        <w:t xml:space="preserve">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3F0759" w:rsidRPr="004B43CE" w:rsidRDefault="003F0759" w:rsidP="00431AAF">
      <w:pPr>
        <w:pStyle w:val="a5"/>
        <w:contextualSpacing/>
        <w:jc w:val="both"/>
        <w:rPr>
          <w:rFonts w:ascii="Arial" w:hAnsi="Arial" w:cs="Arial"/>
          <w:bCs/>
          <w:u w:val="single"/>
        </w:rPr>
      </w:pPr>
      <w:r w:rsidRPr="004B43CE">
        <w:rPr>
          <w:rFonts w:ascii="Arial" w:hAnsi="Arial" w:cs="Arial"/>
          <w:bCs/>
          <w:u w:val="single"/>
        </w:rPr>
        <w:t>Организация и содержание  детской и спортивной площадок</w:t>
      </w:r>
    </w:p>
    <w:p w:rsidR="003F0759" w:rsidRPr="004B43CE" w:rsidRDefault="003F0759" w:rsidP="00431AAF">
      <w:pPr>
        <w:pStyle w:val="a5"/>
        <w:contextualSpacing/>
        <w:jc w:val="both"/>
        <w:rPr>
          <w:rFonts w:ascii="Arial" w:hAnsi="Arial" w:cs="Arial"/>
          <w:bCs/>
        </w:rPr>
      </w:pPr>
      <w:r w:rsidRPr="004B43CE">
        <w:rPr>
          <w:rFonts w:ascii="Arial" w:hAnsi="Arial" w:cs="Arial"/>
          <w:bCs/>
        </w:rPr>
        <w:t>Основная проблема: отсутствие системного подхода к содержанию площадок.</w:t>
      </w:r>
    </w:p>
    <w:p w:rsidR="009F6BD7" w:rsidRPr="004B43CE" w:rsidRDefault="001B5F67" w:rsidP="00431AAF">
      <w:pPr>
        <w:pStyle w:val="a5"/>
        <w:contextualSpacing/>
        <w:jc w:val="both"/>
        <w:rPr>
          <w:rFonts w:ascii="Arial" w:hAnsi="Arial" w:cs="Arial"/>
          <w:b/>
        </w:rPr>
      </w:pPr>
      <w:r w:rsidRPr="004B43CE">
        <w:rPr>
          <w:rFonts w:ascii="Arial" w:hAnsi="Arial" w:cs="Arial"/>
          <w:b/>
        </w:rPr>
        <w:t>Содержание дорог муниципального назначения</w:t>
      </w:r>
    </w:p>
    <w:p w:rsidR="00C67069" w:rsidRPr="004B43CE" w:rsidRDefault="003F0759" w:rsidP="00431AAF">
      <w:pPr>
        <w:pStyle w:val="a5"/>
        <w:contextualSpacing/>
        <w:jc w:val="both"/>
        <w:rPr>
          <w:rFonts w:ascii="Arial" w:hAnsi="Arial" w:cs="Arial"/>
        </w:rPr>
      </w:pPr>
      <w:r w:rsidRPr="004B43CE">
        <w:rPr>
          <w:rFonts w:ascii="Arial" w:hAnsi="Arial" w:cs="Arial"/>
          <w:bCs/>
        </w:rPr>
        <w:t>Основные</w:t>
      </w:r>
      <w:r w:rsidR="001B5F67" w:rsidRPr="004B43CE">
        <w:rPr>
          <w:rFonts w:ascii="Arial" w:hAnsi="Arial" w:cs="Arial"/>
          <w:bCs/>
        </w:rPr>
        <w:t xml:space="preserve"> проблем</w:t>
      </w:r>
      <w:r w:rsidRPr="004B43CE">
        <w:rPr>
          <w:rFonts w:ascii="Arial" w:hAnsi="Arial" w:cs="Arial"/>
          <w:bCs/>
        </w:rPr>
        <w:t>ы</w:t>
      </w:r>
      <w:r w:rsidR="00D50F9A" w:rsidRPr="004B43CE">
        <w:rPr>
          <w:rFonts w:ascii="Arial" w:hAnsi="Arial" w:cs="Arial"/>
        </w:rPr>
        <w:t xml:space="preserve">: </w:t>
      </w:r>
    </w:p>
    <w:p w:rsidR="00C67069" w:rsidRPr="004B43CE" w:rsidRDefault="00C67069" w:rsidP="00431AAF">
      <w:pPr>
        <w:pStyle w:val="a5"/>
        <w:contextualSpacing/>
        <w:jc w:val="both"/>
        <w:rPr>
          <w:rFonts w:ascii="Arial" w:hAnsi="Arial" w:cs="Arial"/>
          <w:color w:val="000000"/>
        </w:rPr>
      </w:pPr>
      <w:r w:rsidRPr="004B43CE">
        <w:rPr>
          <w:rFonts w:ascii="Arial" w:hAnsi="Arial" w:cs="Arial"/>
        </w:rPr>
        <w:t xml:space="preserve">- </w:t>
      </w:r>
      <w:r w:rsidR="00D50F9A" w:rsidRPr="004B43CE">
        <w:rPr>
          <w:rFonts w:ascii="Arial" w:hAnsi="Arial" w:cs="Arial"/>
          <w:color w:val="000000"/>
        </w:rPr>
        <w:t xml:space="preserve">отсутствие  системы  мероприятий по содержанию и ремонту дорог, </w:t>
      </w:r>
    </w:p>
    <w:p w:rsidR="00E17D86" w:rsidRPr="004B43CE" w:rsidRDefault="00C67069" w:rsidP="00431AAF">
      <w:pPr>
        <w:pStyle w:val="a5"/>
        <w:contextualSpacing/>
        <w:jc w:val="both"/>
        <w:rPr>
          <w:rFonts w:ascii="Arial" w:hAnsi="Arial" w:cs="Arial"/>
          <w:color w:val="000000"/>
        </w:rPr>
      </w:pPr>
      <w:r w:rsidRPr="004B43CE">
        <w:rPr>
          <w:rFonts w:ascii="Arial" w:hAnsi="Arial" w:cs="Arial"/>
          <w:color w:val="000000"/>
        </w:rPr>
        <w:t>- отсутствие в поселении специализированной службы по содержанию и ремонту дорог.</w:t>
      </w:r>
    </w:p>
    <w:p w:rsidR="001918B2" w:rsidRPr="004B43CE" w:rsidRDefault="00B865DD" w:rsidP="00431AAF">
      <w:pPr>
        <w:pStyle w:val="a5"/>
        <w:contextualSpacing/>
        <w:jc w:val="both"/>
        <w:rPr>
          <w:rFonts w:ascii="Arial" w:hAnsi="Arial" w:cs="Arial"/>
        </w:rPr>
      </w:pPr>
      <w:r w:rsidRPr="004B43CE">
        <w:rPr>
          <w:rFonts w:ascii="Arial" w:hAnsi="Arial" w:cs="Arial"/>
        </w:rPr>
        <w:t xml:space="preserve">  Средства, ежегодно выделяемые из местного бюджета на благоустройство территории сельского поселения, </w:t>
      </w:r>
      <w:r w:rsidRPr="004B43CE">
        <w:rPr>
          <w:rFonts w:ascii="Arial" w:hAnsi="Arial" w:cs="Arial"/>
          <w:bCs/>
        </w:rPr>
        <w:t xml:space="preserve"> </w:t>
      </w:r>
      <w:r w:rsidR="003F0759" w:rsidRPr="004B43CE">
        <w:rPr>
          <w:rFonts w:ascii="Arial" w:hAnsi="Arial" w:cs="Arial"/>
        </w:rPr>
        <w:t xml:space="preserve">помогают решать наиболее остро стоящие проблемы, но они  </w:t>
      </w:r>
      <w:r w:rsidRPr="004B43CE">
        <w:rPr>
          <w:rFonts w:ascii="Arial" w:hAnsi="Arial" w:cs="Arial"/>
        </w:rPr>
        <w:t>недостаточны для приведения в надлежащее состояние  всех элементов благоустройства    в</w:t>
      </w:r>
      <w:r w:rsidR="003F0759" w:rsidRPr="004B43CE">
        <w:rPr>
          <w:rFonts w:ascii="Arial" w:hAnsi="Arial" w:cs="Arial"/>
        </w:rPr>
        <w:t xml:space="preserve"> </w:t>
      </w:r>
      <w:r w:rsidRPr="004B43CE">
        <w:rPr>
          <w:rFonts w:ascii="Arial" w:hAnsi="Arial" w:cs="Arial"/>
        </w:rPr>
        <w:t xml:space="preserve"> муници</w:t>
      </w:r>
      <w:r w:rsidR="003F0759" w:rsidRPr="004B43CE">
        <w:rPr>
          <w:rFonts w:ascii="Arial" w:hAnsi="Arial" w:cs="Arial"/>
        </w:rPr>
        <w:t>пальном образовании</w:t>
      </w:r>
      <w:r w:rsidRPr="004B43CE">
        <w:rPr>
          <w:rFonts w:ascii="Arial" w:hAnsi="Arial" w:cs="Arial"/>
        </w:rPr>
        <w:t>.</w:t>
      </w:r>
      <w:r w:rsidRPr="004B43CE">
        <w:rPr>
          <w:rFonts w:ascii="Arial" w:hAnsi="Arial" w:cs="Arial"/>
          <w:bCs/>
        </w:rPr>
        <w:t xml:space="preserve"> </w:t>
      </w:r>
    </w:p>
    <w:p w:rsidR="001176B6" w:rsidRPr="004B43CE" w:rsidRDefault="001176B6" w:rsidP="00431AAF">
      <w:pPr>
        <w:autoSpaceDE w:val="0"/>
        <w:autoSpaceDN w:val="0"/>
        <w:adjustRightInd w:val="0"/>
        <w:contextualSpacing/>
        <w:jc w:val="both"/>
        <w:outlineLvl w:val="1"/>
        <w:rPr>
          <w:rFonts w:ascii="Arial" w:hAnsi="Arial" w:cs="Arial"/>
          <w:b/>
        </w:rPr>
      </w:pPr>
    </w:p>
    <w:p w:rsidR="001176B6" w:rsidRPr="004B43CE" w:rsidRDefault="001176B6" w:rsidP="00431AAF">
      <w:pPr>
        <w:autoSpaceDE w:val="0"/>
        <w:autoSpaceDN w:val="0"/>
        <w:adjustRightInd w:val="0"/>
        <w:contextualSpacing/>
        <w:jc w:val="both"/>
        <w:outlineLvl w:val="1"/>
        <w:rPr>
          <w:rFonts w:ascii="Arial" w:hAnsi="Arial" w:cs="Arial"/>
          <w:b/>
        </w:rPr>
      </w:pPr>
    </w:p>
    <w:p w:rsidR="001176B6" w:rsidRPr="004B43CE" w:rsidRDefault="001176B6" w:rsidP="00431AAF">
      <w:pPr>
        <w:autoSpaceDE w:val="0"/>
        <w:autoSpaceDN w:val="0"/>
        <w:adjustRightInd w:val="0"/>
        <w:contextualSpacing/>
        <w:jc w:val="both"/>
        <w:outlineLvl w:val="1"/>
        <w:rPr>
          <w:rFonts w:ascii="Arial" w:hAnsi="Arial" w:cs="Arial"/>
          <w:b/>
        </w:rPr>
      </w:pPr>
    </w:p>
    <w:p w:rsidR="001176B6" w:rsidRPr="004B43CE" w:rsidRDefault="001176B6" w:rsidP="00431AAF">
      <w:pPr>
        <w:autoSpaceDE w:val="0"/>
        <w:autoSpaceDN w:val="0"/>
        <w:adjustRightInd w:val="0"/>
        <w:contextualSpacing/>
        <w:jc w:val="both"/>
        <w:outlineLvl w:val="1"/>
        <w:rPr>
          <w:rFonts w:ascii="Arial" w:hAnsi="Arial" w:cs="Arial"/>
          <w:b/>
        </w:rPr>
      </w:pPr>
    </w:p>
    <w:p w:rsidR="001176B6" w:rsidRDefault="001176B6"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Default="00431AAF" w:rsidP="00431AAF">
      <w:pPr>
        <w:autoSpaceDE w:val="0"/>
        <w:autoSpaceDN w:val="0"/>
        <w:adjustRightInd w:val="0"/>
        <w:contextualSpacing/>
        <w:jc w:val="both"/>
        <w:outlineLvl w:val="1"/>
        <w:rPr>
          <w:rFonts w:ascii="Arial" w:hAnsi="Arial" w:cs="Arial"/>
          <w:b/>
        </w:rPr>
      </w:pPr>
    </w:p>
    <w:p w:rsidR="00431AAF" w:rsidRPr="004B43CE" w:rsidRDefault="00431AAF" w:rsidP="00431AAF">
      <w:pPr>
        <w:autoSpaceDE w:val="0"/>
        <w:autoSpaceDN w:val="0"/>
        <w:adjustRightInd w:val="0"/>
        <w:contextualSpacing/>
        <w:jc w:val="both"/>
        <w:outlineLvl w:val="1"/>
        <w:rPr>
          <w:rFonts w:ascii="Arial" w:hAnsi="Arial" w:cs="Arial"/>
          <w:b/>
        </w:rPr>
      </w:pPr>
    </w:p>
    <w:p w:rsidR="001176B6" w:rsidRPr="004B43CE" w:rsidRDefault="001176B6" w:rsidP="004B43CE">
      <w:pPr>
        <w:autoSpaceDE w:val="0"/>
        <w:autoSpaceDN w:val="0"/>
        <w:adjustRightInd w:val="0"/>
        <w:contextualSpacing/>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2F6F67" w:rsidRDefault="002F6F67" w:rsidP="004B43CE">
      <w:pPr>
        <w:autoSpaceDE w:val="0"/>
        <w:autoSpaceDN w:val="0"/>
        <w:adjustRightInd w:val="0"/>
        <w:contextualSpacing/>
        <w:jc w:val="center"/>
        <w:outlineLvl w:val="1"/>
        <w:rPr>
          <w:rFonts w:ascii="Arial" w:hAnsi="Arial" w:cs="Arial"/>
          <w:b/>
        </w:rPr>
      </w:pPr>
      <w:r w:rsidRPr="004B43CE">
        <w:rPr>
          <w:rFonts w:ascii="Arial" w:hAnsi="Arial" w:cs="Arial"/>
          <w:b/>
        </w:rPr>
        <w:t>Раздел 2. Основные цели и задачи, сроки и этапы реализации</w:t>
      </w:r>
    </w:p>
    <w:p w:rsidR="00431AAF" w:rsidRPr="004B43CE" w:rsidRDefault="00431AAF" w:rsidP="004B43CE">
      <w:pPr>
        <w:autoSpaceDE w:val="0"/>
        <w:autoSpaceDN w:val="0"/>
        <w:adjustRightInd w:val="0"/>
        <w:contextualSpacing/>
        <w:jc w:val="center"/>
        <w:outlineLvl w:val="1"/>
        <w:rPr>
          <w:rFonts w:ascii="Arial" w:hAnsi="Arial" w:cs="Arial"/>
        </w:rPr>
      </w:pPr>
    </w:p>
    <w:p w:rsidR="00431AAF" w:rsidRDefault="000E09DE" w:rsidP="004B43CE">
      <w:pPr>
        <w:snapToGrid w:val="0"/>
        <w:contextualSpacing/>
        <w:jc w:val="both"/>
        <w:rPr>
          <w:rFonts w:ascii="Arial" w:hAnsi="Arial" w:cs="Arial"/>
        </w:rPr>
      </w:pPr>
      <w:r w:rsidRPr="00431AAF">
        <w:rPr>
          <w:rFonts w:ascii="Arial" w:hAnsi="Arial" w:cs="Arial"/>
          <w:b/>
        </w:rPr>
        <w:t>Цель программы:</w:t>
      </w:r>
      <w:r w:rsidRPr="004B43CE">
        <w:rPr>
          <w:rFonts w:ascii="Arial" w:hAnsi="Arial" w:cs="Arial"/>
        </w:rPr>
        <w:t xml:space="preserve"> </w:t>
      </w:r>
    </w:p>
    <w:p w:rsidR="00AA0C5D" w:rsidRPr="004B43CE" w:rsidRDefault="00AA0C5D" w:rsidP="004B43CE">
      <w:pPr>
        <w:snapToGrid w:val="0"/>
        <w:contextualSpacing/>
        <w:jc w:val="both"/>
        <w:rPr>
          <w:rFonts w:ascii="Arial" w:hAnsi="Arial" w:cs="Arial"/>
        </w:rPr>
      </w:pPr>
      <w:r w:rsidRPr="004B43CE">
        <w:rPr>
          <w:rFonts w:ascii="Arial" w:hAnsi="Arial" w:cs="Arial"/>
        </w:rPr>
        <w:t xml:space="preserve">комплексное решение проблем благоустройства и улучшение </w:t>
      </w:r>
      <w:r w:rsidR="000E09DE" w:rsidRPr="004B43CE">
        <w:rPr>
          <w:rFonts w:ascii="Arial" w:hAnsi="Arial" w:cs="Arial"/>
        </w:rPr>
        <w:t xml:space="preserve">санитарного и </w:t>
      </w:r>
      <w:proofErr w:type="gramStart"/>
      <w:r w:rsidR="000E09DE" w:rsidRPr="004B43CE">
        <w:rPr>
          <w:rFonts w:ascii="Arial" w:hAnsi="Arial" w:cs="Arial"/>
        </w:rPr>
        <w:t>эстетического вида</w:t>
      </w:r>
      <w:proofErr w:type="gramEnd"/>
      <w:r w:rsidR="000E09DE" w:rsidRPr="004B43CE">
        <w:rPr>
          <w:rFonts w:ascii="Arial" w:hAnsi="Arial" w:cs="Arial"/>
        </w:rPr>
        <w:t xml:space="preserve"> территории и повышение комфортности проживания граждан на  </w:t>
      </w:r>
      <w:r w:rsidRPr="004B43CE">
        <w:rPr>
          <w:rFonts w:ascii="Arial" w:hAnsi="Arial" w:cs="Arial"/>
        </w:rPr>
        <w:t>территории поселения.</w:t>
      </w:r>
    </w:p>
    <w:p w:rsidR="00AA0C5D" w:rsidRPr="00431AAF" w:rsidRDefault="000E09DE" w:rsidP="004B43CE">
      <w:pPr>
        <w:pStyle w:val="a5"/>
        <w:contextualSpacing/>
        <w:jc w:val="both"/>
        <w:rPr>
          <w:rFonts w:ascii="Arial" w:hAnsi="Arial" w:cs="Arial"/>
          <w:b/>
        </w:rPr>
      </w:pPr>
      <w:r w:rsidRPr="00431AAF">
        <w:rPr>
          <w:rFonts w:ascii="Arial" w:hAnsi="Arial" w:cs="Arial"/>
          <w:b/>
        </w:rPr>
        <w:t>Основные задач</w:t>
      </w:r>
      <w:r w:rsidR="00AA0C5D" w:rsidRPr="00431AAF">
        <w:rPr>
          <w:rFonts w:ascii="Arial" w:hAnsi="Arial" w:cs="Arial"/>
          <w:b/>
        </w:rPr>
        <w:t xml:space="preserve">и: </w:t>
      </w:r>
    </w:p>
    <w:p w:rsidR="00AA0C5D" w:rsidRPr="004B43CE" w:rsidRDefault="00AA0C5D" w:rsidP="004B43CE">
      <w:pPr>
        <w:pStyle w:val="a5"/>
        <w:contextualSpacing/>
        <w:jc w:val="both"/>
        <w:rPr>
          <w:rFonts w:ascii="Arial" w:hAnsi="Arial" w:cs="Arial"/>
        </w:rPr>
      </w:pPr>
      <w:r w:rsidRPr="004B43CE">
        <w:rPr>
          <w:rFonts w:ascii="Arial" w:hAnsi="Arial" w:cs="Arial"/>
        </w:rPr>
        <w:t xml:space="preserve">- </w:t>
      </w:r>
      <w:r w:rsidR="000E09DE" w:rsidRPr="004B43CE">
        <w:rPr>
          <w:rFonts w:ascii="Arial" w:hAnsi="Arial" w:cs="Arial"/>
          <w:bCs/>
        </w:rPr>
        <w:t xml:space="preserve">увеличение  количества осветительных приборов, </w:t>
      </w:r>
      <w:r w:rsidRPr="004B43CE">
        <w:rPr>
          <w:rFonts w:ascii="Arial" w:hAnsi="Arial" w:cs="Arial"/>
        </w:rPr>
        <w:t xml:space="preserve">обеспечение бесперебойной работы уличного освещения; </w:t>
      </w:r>
    </w:p>
    <w:p w:rsidR="00AA0C5D" w:rsidRPr="004B43CE" w:rsidRDefault="00AA0C5D" w:rsidP="004B43CE">
      <w:pPr>
        <w:pStyle w:val="a5"/>
        <w:contextualSpacing/>
        <w:jc w:val="both"/>
        <w:rPr>
          <w:rFonts w:ascii="Arial" w:hAnsi="Arial" w:cs="Arial"/>
        </w:rPr>
      </w:pPr>
      <w:r w:rsidRPr="004B43CE">
        <w:rPr>
          <w:rFonts w:ascii="Arial" w:hAnsi="Arial" w:cs="Arial"/>
        </w:rPr>
        <w:t xml:space="preserve">- уменьшение количества опасных деревьев; </w:t>
      </w:r>
    </w:p>
    <w:p w:rsidR="000E09DE" w:rsidRPr="004B43CE" w:rsidRDefault="00AA0C5D" w:rsidP="004B43CE">
      <w:pPr>
        <w:pStyle w:val="a5"/>
        <w:contextualSpacing/>
        <w:jc w:val="both"/>
        <w:rPr>
          <w:rFonts w:ascii="Arial" w:hAnsi="Arial" w:cs="Arial"/>
          <w:bCs/>
        </w:rPr>
      </w:pPr>
      <w:r w:rsidRPr="004B43CE">
        <w:rPr>
          <w:rFonts w:ascii="Arial" w:hAnsi="Arial" w:cs="Arial"/>
        </w:rPr>
        <w:t xml:space="preserve">- </w:t>
      </w:r>
      <w:r w:rsidR="000E09DE" w:rsidRPr="004B43CE">
        <w:rPr>
          <w:rFonts w:ascii="Arial" w:hAnsi="Arial" w:cs="Arial"/>
          <w:bCs/>
        </w:rPr>
        <w:t>своевременного обновления и содержания зеленых насаждений и  скоса имеющихся газонов</w:t>
      </w:r>
      <w:r w:rsidR="00C0224F" w:rsidRPr="004B43CE">
        <w:rPr>
          <w:rFonts w:ascii="Arial" w:hAnsi="Arial" w:cs="Arial"/>
          <w:bCs/>
        </w:rPr>
        <w:t>;</w:t>
      </w:r>
    </w:p>
    <w:p w:rsidR="00AA0C5D" w:rsidRPr="004B43CE" w:rsidRDefault="000E09DE" w:rsidP="004B43CE">
      <w:pPr>
        <w:pStyle w:val="a5"/>
        <w:contextualSpacing/>
        <w:jc w:val="both"/>
        <w:rPr>
          <w:rFonts w:ascii="Arial" w:hAnsi="Arial" w:cs="Arial"/>
        </w:rPr>
      </w:pPr>
      <w:r w:rsidRPr="004B43CE">
        <w:rPr>
          <w:rFonts w:ascii="Arial" w:hAnsi="Arial" w:cs="Arial"/>
          <w:bCs/>
        </w:rPr>
        <w:t>-</w:t>
      </w:r>
      <w:r w:rsidRPr="004B43CE">
        <w:rPr>
          <w:rFonts w:ascii="Arial" w:hAnsi="Arial" w:cs="Arial"/>
        </w:rPr>
        <w:t xml:space="preserve"> </w:t>
      </w:r>
      <w:r w:rsidR="00AA0C5D" w:rsidRPr="004B43CE">
        <w:rPr>
          <w:rFonts w:ascii="Arial" w:hAnsi="Arial" w:cs="Arial"/>
        </w:rPr>
        <w:t xml:space="preserve">уменьшение количества бесхозных, бродячих животных; </w:t>
      </w:r>
    </w:p>
    <w:p w:rsidR="00AA0C5D" w:rsidRPr="004B43CE" w:rsidRDefault="00AA0C5D" w:rsidP="004B43CE">
      <w:pPr>
        <w:pStyle w:val="a5"/>
        <w:contextualSpacing/>
        <w:jc w:val="both"/>
        <w:rPr>
          <w:rFonts w:ascii="Arial" w:hAnsi="Arial" w:cs="Arial"/>
        </w:rPr>
      </w:pPr>
      <w:r w:rsidRPr="004B43CE">
        <w:rPr>
          <w:rFonts w:ascii="Arial" w:hAnsi="Arial" w:cs="Arial"/>
        </w:rPr>
        <w:t>- сокращение несанкционированных свалок</w:t>
      </w:r>
      <w:r w:rsidR="000E09DE" w:rsidRPr="004B43CE">
        <w:rPr>
          <w:rFonts w:ascii="Arial" w:hAnsi="Arial" w:cs="Arial"/>
        </w:rPr>
        <w:t>;</w:t>
      </w:r>
    </w:p>
    <w:p w:rsidR="00AA0C5D" w:rsidRPr="004B43CE" w:rsidRDefault="00AA0C5D" w:rsidP="004B43CE">
      <w:pPr>
        <w:pStyle w:val="a5"/>
        <w:contextualSpacing/>
        <w:jc w:val="both"/>
        <w:rPr>
          <w:rFonts w:ascii="Arial" w:hAnsi="Arial" w:cs="Arial"/>
        </w:rPr>
      </w:pPr>
      <w:r w:rsidRPr="004B43CE">
        <w:rPr>
          <w:rFonts w:ascii="Arial" w:hAnsi="Arial" w:cs="Arial"/>
        </w:rPr>
        <w:t xml:space="preserve">-  организация и содержание </w:t>
      </w:r>
      <w:r w:rsidR="00C0224F" w:rsidRPr="004B43CE">
        <w:rPr>
          <w:rFonts w:ascii="Arial" w:hAnsi="Arial" w:cs="Arial"/>
        </w:rPr>
        <w:t xml:space="preserve"> памятников  воинской славы  и </w:t>
      </w:r>
      <w:r w:rsidRPr="004B43CE">
        <w:rPr>
          <w:rFonts w:ascii="Arial" w:hAnsi="Arial" w:cs="Arial"/>
        </w:rPr>
        <w:t>ме</w:t>
      </w:r>
      <w:r w:rsidR="000E09DE" w:rsidRPr="004B43CE">
        <w:rPr>
          <w:rFonts w:ascii="Arial" w:hAnsi="Arial" w:cs="Arial"/>
        </w:rPr>
        <w:t>ст захоронения;</w:t>
      </w:r>
    </w:p>
    <w:p w:rsidR="000E09DE" w:rsidRPr="004B43CE" w:rsidRDefault="00AA0C5D" w:rsidP="004B43CE">
      <w:pPr>
        <w:pStyle w:val="a5"/>
        <w:contextualSpacing/>
        <w:jc w:val="both"/>
        <w:rPr>
          <w:rFonts w:ascii="Arial" w:hAnsi="Arial" w:cs="Arial"/>
        </w:rPr>
      </w:pPr>
      <w:r w:rsidRPr="004B43CE">
        <w:rPr>
          <w:rFonts w:ascii="Arial" w:hAnsi="Arial" w:cs="Arial"/>
        </w:rPr>
        <w:t>- организация и содержание прочих объектов благоустройства</w:t>
      </w:r>
      <w:r w:rsidR="000E09DE" w:rsidRPr="004B43CE">
        <w:rPr>
          <w:rFonts w:ascii="Arial" w:hAnsi="Arial" w:cs="Arial"/>
        </w:rPr>
        <w:t>;</w:t>
      </w:r>
    </w:p>
    <w:p w:rsidR="00E17D86" w:rsidRPr="004B43CE" w:rsidRDefault="00E17D86" w:rsidP="004B43CE">
      <w:pPr>
        <w:pStyle w:val="a5"/>
        <w:contextualSpacing/>
        <w:jc w:val="both"/>
        <w:rPr>
          <w:rFonts w:ascii="Arial" w:hAnsi="Arial" w:cs="Arial"/>
        </w:rPr>
      </w:pPr>
      <w:r w:rsidRPr="004B43CE">
        <w:rPr>
          <w:rFonts w:ascii="Arial" w:hAnsi="Arial" w:cs="Arial"/>
        </w:rPr>
        <w:t>-</w:t>
      </w:r>
      <w:r w:rsidR="00D03033" w:rsidRPr="004B43CE">
        <w:rPr>
          <w:rFonts w:ascii="Arial" w:hAnsi="Arial" w:cs="Arial"/>
        </w:rPr>
        <w:t xml:space="preserve"> </w:t>
      </w:r>
      <w:r w:rsidRPr="004B43CE">
        <w:rPr>
          <w:rFonts w:ascii="Arial" w:hAnsi="Arial" w:cs="Arial"/>
        </w:rPr>
        <w:t xml:space="preserve">организация   </w:t>
      </w:r>
      <w:r w:rsidRPr="004B43CE">
        <w:rPr>
          <w:rFonts w:ascii="Arial" w:hAnsi="Arial" w:cs="Arial"/>
          <w:color w:val="000000"/>
        </w:rPr>
        <w:t>содержания  и ремонта дорог поселения;</w:t>
      </w:r>
    </w:p>
    <w:p w:rsidR="000E09DE" w:rsidRPr="004B43CE" w:rsidRDefault="000E09DE" w:rsidP="004B43CE">
      <w:pPr>
        <w:pStyle w:val="a5"/>
        <w:contextualSpacing/>
        <w:jc w:val="both"/>
        <w:rPr>
          <w:rFonts w:ascii="Arial" w:hAnsi="Arial" w:cs="Arial"/>
        </w:rPr>
      </w:pPr>
      <w:r w:rsidRPr="004B43CE">
        <w:rPr>
          <w:rFonts w:ascii="Arial" w:hAnsi="Arial" w:cs="Arial"/>
        </w:rPr>
        <w:t xml:space="preserve">- освещение реализации Программы в средствах массовой информации. </w:t>
      </w:r>
    </w:p>
    <w:p w:rsidR="001176B6" w:rsidRPr="004B43CE" w:rsidRDefault="0081443F" w:rsidP="00431AAF">
      <w:pPr>
        <w:pStyle w:val="ConsPlusNormal"/>
        <w:widowControl/>
        <w:ind w:firstLine="0"/>
        <w:contextualSpacing/>
        <w:rPr>
          <w:b/>
          <w:sz w:val="24"/>
          <w:szCs w:val="24"/>
        </w:rPr>
      </w:pPr>
      <w:r w:rsidRPr="004B43CE">
        <w:rPr>
          <w:b/>
          <w:sz w:val="24"/>
          <w:szCs w:val="24"/>
        </w:rPr>
        <w:t>Сроки и этапы реализации программы</w:t>
      </w:r>
      <w:r w:rsidR="00431AAF">
        <w:rPr>
          <w:b/>
          <w:sz w:val="24"/>
          <w:szCs w:val="24"/>
        </w:rPr>
        <w:t>:</w:t>
      </w:r>
    </w:p>
    <w:p w:rsidR="001176B6" w:rsidRPr="004B43CE" w:rsidRDefault="001176B6" w:rsidP="004B43CE">
      <w:pPr>
        <w:pStyle w:val="ConsPlusNormal"/>
        <w:widowControl/>
        <w:ind w:firstLine="0"/>
        <w:contextualSpacing/>
        <w:rPr>
          <w:b/>
          <w:sz w:val="24"/>
          <w:szCs w:val="24"/>
        </w:rPr>
      </w:pPr>
    </w:p>
    <w:p w:rsidR="00AA0C5D" w:rsidRPr="004B43CE" w:rsidRDefault="00AA0C5D" w:rsidP="004B43CE">
      <w:pPr>
        <w:pStyle w:val="ConsPlusNormal"/>
        <w:widowControl/>
        <w:ind w:firstLine="0"/>
        <w:contextualSpacing/>
        <w:rPr>
          <w:sz w:val="24"/>
          <w:szCs w:val="24"/>
        </w:rPr>
      </w:pPr>
      <w:r w:rsidRPr="004B43CE">
        <w:rPr>
          <w:sz w:val="24"/>
          <w:szCs w:val="24"/>
        </w:rPr>
        <w:t xml:space="preserve">Реализация программы рассчитана на </w:t>
      </w:r>
      <w:r w:rsidR="000E09DE" w:rsidRPr="004B43CE">
        <w:rPr>
          <w:sz w:val="24"/>
          <w:szCs w:val="24"/>
        </w:rPr>
        <w:t>2017-2021 годы с перспективой до 2033 года</w:t>
      </w:r>
      <w:r w:rsidRPr="004B43CE">
        <w:rPr>
          <w:sz w:val="24"/>
          <w:szCs w:val="24"/>
        </w:rPr>
        <w:t>.</w:t>
      </w:r>
    </w:p>
    <w:p w:rsidR="00431AAF" w:rsidRDefault="00431AAF" w:rsidP="004B43CE">
      <w:pPr>
        <w:pStyle w:val="ConsPlusNormal"/>
        <w:widowControl/>
        <w:ind w:firstLine="0"/>
        <w:contextualSpacing/>
        <w:rPr>
          <w:sz w:val="24"/>
          <w:szCs w:val="24"/>
        </w:rPr>
      </w:pPr>
    </w:p>
    <w:p w:rsidR="002D6092" w:rsidRDefault="002D6092" w:rsidP="004B43CE">
      <w:pPr>
        <w:pStyle w:val="ConsPlusNormal"/>
        <w:widowControl/>
        <w:ind w:firstLine="0"/>
        <w:contextualSpacing/>
        <w:rPr>
          <w:sz w:val="24"/>
          <w:szCs w:val="24"/>
        </w:rPr>
      </w:pPr>
      <w:r w:rsidRPr="004B43CE">
        <w:rPr>
          <w:sz w:val="24"/>
          <w:szCs w:val="24"/>
        </w:rPr>
        <w:t>Этапы</w:t>
      </w:r>
      <w:r w:rsidR="00431AAF">
        <w:rPr>
          <w:sz w:val="24"/>
          <w:szCs w:val="24"/>
        </w:rPr>
        <w:t xml:space="preserve"> реализации</w:t>
      </w:r>
      <w:r w:rsidRPr="004B43CE">
        <w:rPr>
          <w:sz w:val="24"/>
          <w:szCs w:val="24"/>
        </w:rPr>
        <w:t>:</w:t>
      </w:r>
    </w:p>
    <w:p w:rsidR="00431AAF" w:rsidRPr="004B43CE" w:rsidRDefault="00431AAF" w:rsidP="004B43CE">
      <w:pPr>
        <w:pStyle w:val="ConsPlusNormal"/>
        <w:widowControl/>
        <w:ind w:firstLine="0"/>
        <w:contextualSpacing/>
        <w:rPr>
          <w:sz w:val="24"/>
          <w:szCs w:val="24"/>
        </w:rPr>
      </w:pPr>
    </w:p>
    <w:p w:rsidR="002D6092" w:rsidRPr="004B43CE" w:rsidRDefault="002D6092" w:rsidP="004B43CE">
      <w:pPr>
        <w:pStyle w:val="ConsPlusNormal"/>
        <w:widowControl/>
        <w:ind w:firstLine="0"/>
        <w:contextualSpacing/>
        <w:rPr>
          <w:sz w:val="24"/>
          <w:szCs w:val="24"/>
        </w:rPr>
      </w:pPr>
      <w:r w:rsidRPr="004B43CE">
        <w:rPr>
          <w:sz w:val="24"/>
          <w:szCs w:val="24"/>
        </w:rPr>
        <w:t>1 этап – 2017 – 2021 г.г.</w:t>
      </w:r>
    </w:p>
    <w:p w:rsidR="002D6092" w:rsidRPr="004B43CE" w:rsidRDefault="002D6092" w:rsidP="004B43CE">
      <w:pPr>
        <w:pStyle w:val="ConsPlusNormal"/>
        <w:widowControl/>
        <w:ind w:firstLine="0"/>
        <w:contextualSpacing/>
        <w:rPr>
          <w:sz w:val="24"/>
          <w:szCs w:val="24"/>
        </w:rPr>
      </w:pPr>
      <w:r w:rsidRPr="004B43CE">
        <w:rPr>
          <w:sz w:val="24"/>
          <w:szCs w:val="24"/>
        </w:rPr>
        <w:t xml:space="preserve">2 этап – 2022 </w:t>
      </w:r>
      <w:r w:rsidR="003F5A83" w:rsidRPr="004B43CE">
        <w:rPr>
          <w:sz w:val="24"/>
          <w:szCs w:val="24"/>
        </w:rPr>
        <w:t>–</w:t>
      </w:r>
      <w:r w:rsidRPr="004B43CE">
        <w:rPr>
          <w:sz w:val="24"/>
          <w:szCs w:val="24"/>
        </w:rPr>
        <w:t xml:space="preserve"> </w:t>
      </w:r>
      <w:r w:rsidR="003F5A83" w:rsidRPr="004B43CE">
        <w:rPr>
          <w:sz w:val="24"/>
          <w:szCs w:val="24"/>
        </w:rPr>
        <w:t>2026 г.г.</w:t>
      </w:r>
    </w:p>
    <w:p w:rsidR="003F5A83" w:rsidRPr="004B43CE" w:rsidRDefault="003F5A83" w:rsidP="004B43CE">
      <w:pPr>
        <w:pStyle w:val="ConsPlusNormal"/>
        <w:widowControl/>
        <w:ind w:firstLine="0"/>
        <w:contextualSpacing/>
        <w:rPr>
          <w:b/>
          <w:sz w:val="24"/>
          <w:szCs w:val="24"/>
        </w:rPr>
      </w:pPr>
      <w:r w:rsidRPr="004B43CE">
        <w:rPr>
          <w:sz w:val="24"/>
          <w:szCs w:val="24"/>
        </w:rPr>
        <w:t>3 этап – 2027 – 2033 г.г.</w:t>
      </w:r>
    </w:p>
    <w:p w:rsidR="00943B12" w:rsidRPr="004B43CE" w:rsidRDefault="00943B12" w:rsidP="004B43CE">
      <w:pPr>
        <w:pStyle w:val="ConsPlusNormal"/>
        <w:widowControl/>
        <w:ind w:left="426" w:firstLine="0"/>
        <w:contextualSpacing/>
        <w:rPr>
          <w:sz w:val="24"/>
          <w:szCs w:val="24"/>
        </w:rPr>
      </w:pPr>
    </w:p>
    <w:p w:rsidR="008A30F1" w:rsidRPr="004B43CE" w:rsidRDefault="008A30F1" w:rsidP="004B43CE">
      <w:pPr>
        <w:autoSpaceDE w:val="0"/>
        <w:autoSpaceDN w:val="0"/>
        <w:adjustRightInd w:val="0"/>
        <w:contextualSpacing/>
        <w:jc w:val="center"/>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1176B6" w:rsidRPr="004B43CE" w:rsidRDefault="001176B6" w:rsidP="004B43CE">
      <w:pPr>
        <w:autoSpaceDE w:val="0"/>
        <w:autoSpaceDN w:val="0"/>
        <w:adjustRightInd w:val="0"/>
        <w:contextualSpacing/>
        <w:jc w:val="center"/>
        <w:outlineLvl w:val="1"/>
        <w:rPr>
          <w:rFonts w:ascii="Arial" w:hAnsi="Arial" w:cs="Arial"/>
          <w:b/>
        </w:rPr>
      </w:pPr>
    </w:p>
    <w:p w:rsidR="001176B6" w:rsidRDefault="001176B6" w:rsidP="004B43CE">
      <w:pPr>
        <w:autoSpaceDE w:val="0"/>
        <w:autoSpaceDN w:val="0"/>
        <w:adjustRightInd w:val="0"/>
        <w:contextualSpacing/>
        <w:jc w:val="center"/>
        <w:outlineLvl w:val="1"/>
        <w:rPr>
          <w:rFonts w:ascii="Arial" w:hAnsi="Arial" w:cs="Arial"/>
          <w:b/>
        </w:rPr>
      </w:pPr>
    </w:p>
    <w:p w:rsidR="00431AAF" w:rsidRDefault="00431AAF" w:rsidP="004B43CE">
      <w:pPr>
        <w:autoSpaceDE w:val="0"/>
        <w:autoSpaceDN w:val="0"/>
        <w:adjustRightInd w:val="0"/>
        <w:contextualSpacing/>
        <w:jc w:val="center"/>
        <w:outlineLvl w:val="1"/>
        <w:rPr>
          <w:rFonts w:ascii="Arial" w:hAnsi="Arial" w:cs="Arial"/>
          <w:b/>
        </w:rPr>
      </w:pPr>
    </w:p>
    <w:p w:rsidR="00431AAF" w:rsidRDefault="00431AAF" w:rsidP="004B43CE">
      <w:pPr>
        <w:autoSpaceDE w:val="0"/>
        <w:autoSpaceDN w:val="0"/>
        <w:adjustRightInd w:val="0"/>
        <w:contextualSpacing/>
        <w:jc w:val="center"/>
        <w:outlineLvl w:val="1"/>
        <w:rPr>
          <w:rFonts w:ascii="Arial" w:hAnsi="Arial" w:cs="Arial"/>
          <w:b/>
        </w:rPr>
      </w:pPr>
    </w:p>
    <w:p w:rsidR="00431AAF" w:rsidRDefault="00431AAF" w:rsidP="004B43CE">
      <w:pPr>
        <w:autoSpaceDE w:val="0"/>
        <w:autoSpaceDN w:val="0"/>
        <w:adjustRightInd w:val="0"/>
        <w:contextualSpacing/>
        <w:jc w:val="center"/>
        <w:outlineLvl w:val="1"/>
        <w:rPr>
          <w:rFonts w:ascii="Arial" w:hAnsi="Arial" w:cs="Arial"/>
          <w:b/>
        </w:rPr>
      </w:pPr>
    </w:p>
    <w:p w:rsidR="00431AAF" w:rsidRDefault="00431AAF" w:rsidP="004B43CE">
      <w:pPr>
        <w:autoSpaceDE w:val="0"/>
        <w:autoSpaceDN w:val="0"/>
        <w:adjustRightInd w:val="0"/>
        <w:contextualSpacing/>
        <w:jc w:val="center"/>
        <w:outlineLvl w:val="1"/>
        <w:rPr>
          <w:rFonts w:ascii="Arial" w:hAnsi="Arial" w:cs="Arial"/>
          <w:b/>
        </w:rPr>
      </w:pPr>
    </w:p>
    <w:p w:rsidR="00431AAF" w:rsidRDefault="00431AAF" w:rsidP="004B43CE">
      <w:pPr>
        <w:autoSpaceDE w:val="0"/>
        <w:autoSpaceDN w:val="0"/>
        <w:adjustRightInd w:val="0"/>
        <w:contextualSpacing/>
        <w:jc w:val="center"/>
        <w:outlineLvl w:val="1"/>
        <w:rPr>
          <w:rFonts w:ascii="Arial" w:hAnsi="Arial" w:cs="Arial"/>
          <w:b/>
        </w:rPr>
      </w:pPr>
    </w:p>
    <w:p w:rsidR="00431AAF" w:rsidRDefault="00431AAF" w:rsidP="004B43CE">
      <w:pPr>
        <w:autoSpaceDE w:val="0"/>
        <w:autoSpaceDN w:val="0"/>
        <w:adjustRightInd w:val="0"/>
        <w:contextualSpacing/>
        <w:jc w:val="center"/>
        <w:outlineLvl w:val="1"/>
        <w:rPr>
          <w:rFonts w:ascii="Arial" w:hAnsi="Arial" w:cs="Arial"/>
          <w:b/>
        </w:rPr>
      </w:pPr>
    </w:p>
    <w:p w:rsidR="00431AAF" w:rsidRDefault="00431AAF" w:rsidP="004B43CE">
      <w:pPr>
        <w:autoSpaceDE w:val="0"/>
        <w:autoSpaceDN w:val="0"/>
        <w:adjustRightInd w:val="0"/>
        <w:contextualSpacing/>
        <w:jc w:val="center"/>
        <w:outlineLvl w:val="1"/>
        <w:rPr>
          <w:rFonts w:ascii="Arial" w:hAnsi="Arial" w:cs="Arial"/>
          <w:b/>
        </w:rPr>
      </w:pPr>
    </w:p>
    <w:p w:rsidR="00431AAF" w:rsidRDefault="00431AAF" w:rsidP="004B43CE">
      <w:pPr>
        <w:autoSpaceDE w:val="0"/>
        <w:autoSpaceDN w:val="0"/>
        <w:adjustRightInd w:val="0"/>
        <w:contextualSpacing/>
        <w:jc w:val="center"/>
        <w:outlineLvl w:val="1"/>
        <w:rPr>
          <w:rFonts w:ascii="Arial" w:hAnsi="Arial" w:cs="Arial"/>
          <w:b/>
        </w:rPr>
      </w:pPr>
    </w:p>
    <w:p w:rsidR="00431AAF" w:rsidRDefault="00431AAF" w:rsidP="004B43CE">
      <w:pPr>
        <w:autoSpaceDE w:val="0"/>
        <w:autoSpaceDN w:val="0"/>
        <w:adjustRightInd w:val="0"/>
        <w:contextualSpacing/>
        <w:jc w:val="center"/>
        <w:outlineLvl w:val="1"/>
        <w:rPr>
          <w:rFonts w:ascii="Arial" w:hAnsi="Arial" w:cs="Arial"/>
          <w:b/>
        </w:rPr>
      </w:pPr>
    </w:p>
    <w:p w:rsidR="00431AAF" w:rsidRDefault="00431AAF" w:rsidP="004B43CE">
      <w:pPr>
        <w:autoSpaceDE w:val="0"/>
        <w:autoSpaceDN w:val="0"/>
        <w:adjustRightInd w:val="0"/>
        <w:contextualSpacing/>
        <w:jc w:val="center"/>
        <w:outlineLvl w:val="1"/>
        <w:rPr>
          <w:rFonts w:ascii="Arial" w:hAnsi="Arial" w:cs="Arial"/>
          <w:b/>
        </w:rPr>
      </w:pPr>
    </w:p>
    <w:p w:rsidR="00431AAF" w:rsidRDefault="00431AAF" w:rsidP="004B43CE">
      <w:pPr>
        <w:autoSpaceDE w:val="0"/>
        <w:autoSpaceDN w:val="0"/>
        <w:adjustRightInd w:val="0"/>
        <w:contextualSpacing/>
        <w:jc w:val="center"/>
        <w:outlineLvl w:val="1"/>
        <w:rPr>
          <w:rFonts w:ascii="Arial" w:hAnsi="Arial" w:cs="Arial"/>
          <w:b/>
        </w:rPr>
      </w:pPr>
    </w:p>
    <w:p w:rsidR="00431AAF" w:rsidRDefault="00431AAF" w:rsidP="004B43CE">
      <w:pPr>
        <w:autoSpaceDE w:val="0"/>
        <w:autoSpaceDN w:val="0"/>
        <w:adjustRightInd w:val="0"/>
        <w:contextualSpacing/>
        <w:jc w:val="center"/>
        <w:outlineLvl w:val="1"/>
        <w:rPr>
          <w:rFonts w:ascii="Arial" w:hAnsi="Arial" w:cs="Arial"/>
          <w:b/>
        </w:rPr>
      </w:pPr>
    </w:p>
    <w:p w:rsidR="00431AAF" w:rsidRPr="004B43CE" w:rsidRDefault="00431AAF" w:rsidP="004B43CE">
      <w:pPr>
        <w:autoSpaceDE w:val="0"/>
        <w:autoSpaceDN w:val="0"/>
        <w:adjustRightInd w:val="0"/>
        <w:contextualSpacing/>
        <w:jc w:val="center"/>
        <w:outlineLvl w:val="1"/>
        <w:rPr>
          <w:rFonts w:ascii="Arial" w:hAnsi="Arial" w:cs="Arial"/>
          <w:b/>
        </w:rPr>
      </w:pPr>
    </w:p>
    <w:p w:rsidR="00431AAF" w:rsidRDefault="00431AAF" w:rsidP="00431AAF">
      <w:pPr>
        <w:spacing w:before="100" w:beforeAutospacing="1" w:after="100" w:afterAutospacing="1"/>
        <w:contextualSpacing/>
        <w:jc w:val="center"/>
        <w:rPr>
          <w:rFonts w:ascii="Arial" w:hAnsi="Arial" w:cs="Arial"/>
          <w:b/>
        </w:rPr>
      </w:pPr>
    </w:p>
    <w:p w:rsidR="00431AAF" w:rsidRDefault="008A30F1" w:rsidP="00431AAF">
      <w:pPr>
        <w:spacing w:before="100" w:beforeAutospacing="1" w:after="100" w:afterAutospacing="1"/>
        <w:contextualSpacing/>
        <w:jc w:val="center"/>
        <w:rPr>
          <w:rFonts w:ascii="Arial" w:hAnsi="Arial" w:cs="Arial"/>
          <w:b/>
        </w:rPr>
      </w:pPr>
      <w:r w:rsidRPr="004B43CE">
        <w:rPr>
          <w:rFonts w:ascii="Arial" w:hAnsi="Arial" w:cs="Arial"/>
          <w:b/>
        </w:rPr>
        <w:lastRenderedPageBreak/>
        <w:t xml:space="preserve">3. Система программных мероприятий, ресурсное обеспечение, </w:t>
      </w:r>
    </w:p>
    <w:p w:rsidR="00431AAF" w:rsidRDefault="008A30F1" w:rsidP="00431AAF">
      <w:pPr>
        <w:spacing w:before="100" w:beforeAutospacing="1" w:after="100" w:afterAutospacing="1"/>
        <w:contextualSpacing/>
        <w:jc w:val="center"/>
        <w:rPr>
          <w:rFonts w:ascii="Arial" w:hAnsi="Arial" w:cs="Arial"/>
          <w:b/>
        </w:rPr>
      </w:pPr>
      <w:r w:rsidRPr="004B43CE">
        <w:rPr>
          <w:rFonts w:ascii="Arial" w:hAnsi="Arial" w:cs="Arial"/>
          <w:b/>
        </w:rPr>
        <w:t xml:space="preserve">перечень мероприятий с разбивкой по годам, </w:t>
      </w:r>
    </w:p>
    <w:p w:rsidR="001176B6" w:rsidRDefault="008A30F1" w:rsidP="00431AAF">
      <w:pPr>
        <w:spacing w:before="100" w:beforeAutospacing="1" w:after="100" w:afterAutospacing="1"/>
        <w:contextualSpacing/>
        <w:jc w:val="center"/>
        <w:rPr>
          <w:rFonts w:ascii="Arial" w:hAnsi="Arial" w:cs="Arial"/>
          <w:b/>
        </w:rPr>
      </w:pPr>
      <w:r w:rsidRPr="004B43CE">
        <w:rPr>
          <w:rFonts w:ascii="Arial" w:hAnsi="Arial" w:cs="Arial"/>
          <w:b/>
        </w:rPr>
        <w:t>исто</w:t>
      </w:r>
      <w:r w:rsidR="0081443F" w:rsidRPr="004B43CE">
        <w:rPr>
          <w:rFonts w:ascii="Arial" w:hAnsi="Arial" w:cs="Arial"/>
          <w:b/>
        </w:rPr>
        <w:t>ч</w:t>
      </w:r>
      <w:r w:rsidR="002D6092" w:rsidRPr="004B43CE">
        <w:rPr>
          <w:rFonts w:ascii="Arial" w:hAnsi="Arial" w:cs="Arial"/>
          <w:b/>
        </w:rPr>
        <w:t>никам финансирования программы</w:t>
      </w:r>
    </w:p>
    <w:p w:rsidR="00431AAF" w:rsidRPr="004B43CE" w:rsidRDefault="00431AAF" w:rsidP="00431AAF">
      <w:pPr>
        <w:spacing w:before="100" w:beforeAutospacing="1" w:after="100" w:afterAutospacing="1"/>
        <w:contextualSpacing/>
        <w:jc w:val="center"/>
        <w:rPr>
          <w:rFonts w:ascii="Arial" w:hAnsi="Arial" w:cs="Arial"/>
          <w:b/>
          <w:lang w:eastAsia="ru-RU"/>
        </w:rPr>
      </w:pPr>
    </w:p>
    <w:p w:rsidR="00431AAF" w:rsidRPr="00431AAF" w:rsidRDefault="00AF3BB0" w:rsidP="00431AAF">
      <w:pPr>
        <w:autoSpaceDE w:val="0"/>
        <w:autoSpaceDN w:val="0"/>
        <w:adjustRightInd w:val="0"/>
        <w:contextualSpacing/>
        <w:jc w:val="both"/>
        <w:outlineLvl w:val="1"/>
        <w:rPr>
          <w:rFonts w:ascii="Arial" w:hAnsi="Arial" w:cs="Arial"/>
          <w:u w:val="single"/>
        </w:rPr>
      </w:pPr>
      <w:r w:rsidRPr="00431AAF">
        <w:rPr>
          <w:rFonts w:ascii="Arial" w:hAnsi="Arial" w:cs="Arial"/>
          <w:u w:val="single"/>
        </w:rPr>
        <w:t xml:space="preserve">Основными мероприятиями муниципальной программы являются: </w:t>
      </w:r>
    </w:p>
    <w:p w:rsidR="002247AA" w:rsidRPr="00431AAF" w:rsidRDefault="002247AA" w:rsidP="00431AAF">
      <w:pPr>
        <w:autoSpaceDE w:val="0"/>
        <w:autoSpaceDN w:val="0"/>
        <w:adjustRightInd w:val="0"/>
        <w:ind w:left="-284"/>
        <w:contextualSpacing/>
        <w:jc w:val="both"/>
        <w:outlineLvl w:val="1"/>
        <w:rPr>
          <w:rFonts w:ascii="Arial" w:hAnsi="Arial" w:cs="Arial"/>
        </w:rPr>
      </w:pPr>
      <w:r w:rsidRPr="004B43CE">
        <w:rPr>
          <w:rFonts w:ascii="Arial" w:hAnsi="Arial" w:cs="Arial"/>
        </w:rPr>
        <w:t xml:space="preserve">- </w:t>
      </w:r>
      <w:r w:rsidRPr="004B43CE">
        <w:rPr>
          <w:rFonts w:ascii="Arial" w:hAnsi="Arial" w:cs="Arial"/>
          <w:bCs/>
        </w:rPr>
        <w:t xml:space="preserve">Организация уличного освещения </w:t>
      </w:r>
      <w:r w:rsidRPr="004B43CE">
        <w:rPr>
          <w:rFonts w:ascii="Arial" w:hAnsi="Arial" w:cs="Arial"/>
        </w:rPr>
        <w:t>(оплата за электроэнергию, выполнение работ, содержание, модернизация, приобретение материалов);</w:t>
      </w:r>
    </w:p>
    <w:p w:rsidR="002247AA" w:rsidRPr="004B43CE" w:rsidRDefault="002247AA" w:rsidP="00431AAF">
      <w:pPr>
        <w:pStyle w:val="ConsPlusNormal"/>
        <w:ind w:left="-284" w:right="-1" w:firstLine="0"/>
        <w:contextualSpacing/>
        <w:jc w:val="both"/>
        <w:outlineLvl w:val="0"/>
        <w:rPr>
          <w:sz w:val="24"/>
          <w:szCs w:val="24"/>
        </w:rPr>
      </w:pPr>
      <w:r w:rsidRPr="004B43CE">
        <w:rPr>
          <w:sz w:val="24"/>
          <w:szCs w:val="24"/>
        </w:rPr>
        <w:t xml:space="preserve">- Благоустройство  </w:t>
      </w:r>
      <w:r w:rsidRPr="004B43CE">
        <w:rPr>
          <w:bCs/>
          <w:sz w:val="24"/>
          <w:szCs w:val="24"/>
        </w:rPr>
        <w:t xml:space="preserve"> территории сельского поселения </w:t>
      </w:r>
      <w:r w:rsidR="00AF3BB0" w:rsidRPr="004B43CE">
        <w:rPr>
          <w:sz w:val="24"/>
          <w:szCs w:val="24"/>
        </w:rPr>
        <w:t>(</w:t>
      </w:r>
      <w:r w:rsidRPr="004B43CE">
        <w:rPr>
          <w:sz w:val="24"/>
          <w:szCs w:val="24"/>
        </w:rPr>
        <w:t xml:space="preserve">содержание зеленых насаждений, </w:t>
      </w:r>
      <w:r w:rsidR="00AF3BB0" w:rsidRPr="004B43CE">
        <w:rPr>
          <w:sz w:val="24"/>
          <w:szCs w:val="24"/>
        </w:rPr>
        <w:t>профилактика численности безнадзорных животных, установка ограждений, МАФ, содержание памятников воинской славы</w:t>
      </w:r>
      <w:r w:rsidR="00D16474" w:rsidRPr="004B43CE">
        <w:rPr>
          <w:sz w:val="24"/>
          <w:szCs w:val="24"/>
        </w:rPr>
        <w:t xml:space="preserve"> и мест захоронения</w:t>
      </w:r>
      <w:r w:rsidR="00AF3BB0" w:rsidRPr="004B43CE">
        <w:rPr>
          <w:sz w:val="24"/>
          <w:szCs w:val="24"/>
        </w:rPr>
        <w:t xml:space="preserve">, содержание </w:t>
      </w:r>
      <w:proofErr w:type="gramStart"/>
      <w:r w:rsidR="00AF3BB0" w:rsidRPr="004B43CE">
        <w:rPr>
          <w:sz w:val="24"/>
          <w:szCs w:val="24"/>
        </w:rPr>
        <w:t>ДИП</w:t>
      </w:r>
      <w:proofErr w:type="gramEnd"/>
      <w:r w:rsidR="00AF3BB0" w:rsidRPr="004B43CE">
        <w:rPr>
          <w:sz w:val="24"/>
          <w:szCs w:val="24"/>
        </w:rPr>
        <w:t>, санитарная очистка и содержание территории поселения, мероприятия «Доступная среда», сезонное содержание территории, создание парковой зоны</w:t>
      </w:r>
      <w:r w:rsidRPr="004B43CE">
        <w:rPr>
          <w:sz w:val="24"/>
          <w:szCs w:val="24"/>
        </w:rPr>
        <w:t xml:space="preserve">);      </w:t>
      </w:r>
    </w:p>
    <w:p w:rsidR="00431AAF" w:rsidRDefault="002247AA" w:rsidP="00431AAF">
      <w:pPr>
        <w:pStyle w:val="ConsPlusNormal"/>
        <w:ind w:left="-284" w:right="-1" w:firstLine="0"/>
        <w:contextualSpacing/>
        <w:jc w:val="both"/>
        <w:outlineLvl w:val="0"/>
        <w:rPr>
          <w:sz w:val="24"/>
          <w:szCs w:val="24"/>
        </w:rPr>
      </w:pPr>
      <w:r w:rsidRPr="004B43CE">
        <w:rPr>
          <w:sz w:val="24"/>
          <w:szCs w:val="24"/>
        </w:rPr>
        <w:t>-  Содержание дорог муниципального назначения (</w:t>
      </w:r>
      <w:r w:rsidR="00D03033" w:rsidRPr="004B43CE">
        <w:rPr>
          <w:sz w:val="24"/>
          <w:szCs w:val="24"/>
        </w:rPr>
        <w:t xml:space="preserve">организация   </w:t>
      </w:r>
      <w:r w:rsidR="00D03033" w:rsidRPr="004B43CE">
        <w:rPr>
          <w:color w:val="000000"/>
          <w:sz w:val="24"/>
          <w:szCs w:val="24"/>
        </w:rPr>
        <w:t>содержания  и ремонта дорог поселения</w:t>
      </w:r>
      <w:r w:rsidR="00AF3BB0" w:rsidRPr="004B43CE">
        <w:rPr>
          <w:sz w:val="24"/>
          <w:szCs w:val="24"/>
        </w:rPr>
        <w:t>)</w:t>
      </w:r>
      <w:r w:rsidR="00D03033" w:rsidRPr="004B43CE">
        <w:rPr>
          <w:sz w:val="24"/>
          <w:szCs w:val="24"/>
        </w:rPr>
        <w:t>.</w:t>
      </w:r>
    </w:p>
    <w:p w:rsidR="00431AAF" w:rsidRDefault="001176B6" w:rsidP="00431AAF">
      <w:pPr>
        <w:pStyle w:val="ConsPlusNormal"/>
        <w:ind w:left="-284" w:right="-1" w:firstLine="284"/>
        <w:contextualSpacing/>
        <w:jc w:val="both"/>
        <w:outlineLvl w:val="0"/>
        <w:rPr>
          <w:sz w:val="24"/>
          <w:szCs w:val="24"/>
        </w:rPr>
      </w:pPr>
      <w:proofErr w:type="gramStart"/>
      <w:r w:rsidRPr="004B43CE">
        <w:rPr>
          <w:sz w:val="24"/>
          <w:szCs w:val="24"/>
        </w:rPr>
        <w:t>Финансирование</w:t>
      </w:r>
      <w:r w:rsidR="002F0B8F" w:rsidRPr="004B43CE">
        <w:rPr>
          <w:sz w:val="24"/>
          <w:szCs w:val="24"/>
        </w:rPr>
        <w:t xml:space="preserve"> </w:t>
      </w:r>
      <w:r w:rsidRPr="004B43CE">
        <w:rPr>
          <w:sz w:val="24"/>
          <w:szCs w:val="24"/>
        </w:rPr>
        <w:t xml:space="preserve"> муниципальной программы из местного бюджета в очередном</w:t>
      </w:r>
      <w:r w:rsidR="002F0B8F" w:rsidRPr="004B43CE">
        <w:rPr>
          <w:sz w:val="24"/>
          <w:szCs w:val="24"/>
        </w:rPr>
        <w:t xml:space="preserve"> </w:t>
      </w:r>
      <w:r w:rsidRPr="004B43CE">
        <w:rPr>
          <w:sz w:val="24"/>
          <w:szCs w:val="24"/>
        </w:rPr>
        <w:t xml:space="preserve"> финансовом</w:t>
      </w:r>
      <w:r w:rsidR="002F0B8F" w:rsidRPr="004B43CE">
        <w:rPr>
          <w:sz w:val="24"/>
          <w:szCs w:val="24"/>
        </w:rPr>
        <w:t xml:space="preserve"> </w:t>
      </w:r>
      <w:r w:rsidRPr="004B43CE">
        <w:rPr>
          <w:sz w:val="24"/>
          <w:szCs w:val="24"/>
        </w:rPr>
        <w:t xml:space="preserve"> году и плановом периоде производится  на основании сводной</w:t>
      </w:r>
      <w:r w:rsidR="002F0B8F" w:rsidRPr="004B43CE">
        <w:rPr>
          <w:sz w:val="24"/>
          <w:szCs w:val="24"/>
        </w:rPr>
        <w:t xml:space="preserve"> </w:t>
      </w:r>
      <w:r w:rsidRPr="004B43CE">
        <w:rPr>
          <w:sz w:val="24"/>
          <w:szCs w:val="24"/>
        </w:rPr>
        <w:t xml:space="preserve"> бюджетной росписи, утвержденной в</w:t>
      </w:r>
      <w:r w:rsidR="002F0B8F" w:rsidRPr="004B43CE">
        <w:rPr>
          <w:sz w:val="24"/>
          <w:szCs w:val="24"/>
        </w:rPr>
        <w:t xml:space="preserve"> </w:t>
      </w:r>
      <w:r w:rsidRPr="004B43CE">
        <w:rPr>
          <w:sz w:val="24"/>
          <w:szCs w:val="24"/>
        </w:rPr>
        <w:t xml:space="preserve"> установленном порядке, муниципальные </w:t>
      </w:r>
      <w:r w:rsidR="002F0B8F" w:rsidRPr="004B43CE">
        <w:rPr>
          <w:sz w:val="24"/>
          <w:szCs w:val="24"/>
        </w:rPr>
        <w:t xml:space="preserve"> </w:t>
      </w:r>
      <w:r w:rsidRPr="004B43CE">
        <w:rPr>
          <w:sz w:val="24"/>
          <w:szCs w:val="24"/>
        </w:rPr>
        <w:t>программы</w:t>
      </w:r>
      <w:r w:rsidR="002F0B8F" w:rsidRPr="004B43CE">
        <w:rPr>
          <w:sz w:val="24"/>
          <w:szCs w:val="24"/>
        </w:rPr>
        <w:t xml:space="preserve"> </w:t>
      </w:r>
      <w:r w:rsidRPr="004B43CE">
        <w:rPr>
          <w:sz w:val="24"/>
          <w:szCs w:val="24"/>
        </w:rPr>
        <w:t xml:space="preserve"> подлежат приведению в</w:t>
      </w:r>
      <w:r w:rsidR="002F0B8F" w:rsidRPr="004B43CE">
        <w:rPr>
          <w:sz w:val="24"/>
          <w:szCs w:val="24"/>
        </w:rPr>
        <w:t xml:space="preserve"> </w:t>
      </w:r>
      <w:r w:rsidRPr="004B43CE">
        <w:rPr>
          <w:sz w:val="24"/>
          <w:szCs w:val="24"/>
        </w:rPr>
        <w:t xml:space="preserve"> соответствие</w:t>
      </w:r>
      <w:r w:rsidR="002F0B8F" w:rsidRPr="004B43CE">
        <w:rPr>
          <w:sz w:val="24"/>
          <w:szCs w:val="24"/>
        </w:rPr>
        <w:t xml:space="preserve"> </w:t>
      </w:r>
      <w:r w:rsidRPr="004B43CE">
        <w:rPr>
          <w:sz w:val="24"/>
          <w:szCs w:val="24"/>
        </w:rPr>
        <w:t xml:space="preserve"> с решением Совета </w:t>
      </w:r>
      <w:r w:rsidR="002F0B8F" w:rsidRPr="004B43CE">
        <w:rPr>
          <w:sz w:val="24"/>
          <w:szCs w:val="24"/>
        </w:rPr>
        <w:t xml:space="preserve"> </w:t>
      </w:r>
      <w:proofErr w:type="spellStart"/>
      <w:r w:rsidRPr="004B43CE">
        <w:rPr>
          <w:sz w:val="24"/>
          <w:szCs w:val="24"/>
        </w:rPr>
        <w:t>Киндальского</w:t>
      </w:r>
      <w:proofErr w:type="spellEnd"/>
      <w:r w:rsidR="002F0B8F" w:rsidRPr="004B43CE">
        <w:rPr>
          <w:sz w:val="24"/>
          <w:szCs w:val="24"/>
        </w:rPr>
        <w:t xml:space="preserve"> </w:t>
      </w:r>
      <w:r w:rsidRPr="004B43CE">
        <w:rPr>
          <w:sz w:val="24"/>
          <w:szCs w:val="24"/>
        </w:rPr>
        <w:t xml:space="preserve"> сельского поселения о бюджете на очередной финансовый год </w:t>
      </w:r>
      <w:r w:rsidR="002F0B8F" w:rsidRPr="004B43CE">
        <w:rPr>
          <w:sz w:val="24"/>
          <w:szCs w:val="24"/>
        </w:rPr>
        <w:t xml:space="preserve"> </w:t>
      </w:r>
      <w:r w:rsidRPr="004B43CE">
        <w:rPr>
          <w:sz w:val="24"/>
          <w:szCs w:val="24"/>
        </w:rPr>
        <w:t xml:space="preserve">не </w:t>
      </w:r>
      <w:r w:rsidR="002F0B8F" w:rsidRPr="004B43CE">
        <w:rPr>
          <w:sz w:val="24"/>
          <w:szCs w:val="24"/>
        </w:rPr>
        <w:t xml:space="preserve"> </w:t>
      </w:r>
      <w:r w:rsidRPr="004B43CE">
        <w:rPr>
          <w:sz w:val="24"/>
          <w:szCs w:val="24"/>
        </w:rPr>
        <w:t>позднее</w:t>
      </w:r>
      <w:r w:rsidR="002F0B8F" w:rsidRPr="004B43CE">
        <w:rPr>
          <w:sz w:val="24"/>
          <w:szCs w:val="24"/>
        </w:rPr>
        <w:t xml:space="preserve"> </w:t>
      </w:r>
      <w:r w:rsidRPr="004B43CE">
        <w:rPr>
          <w:sz w:val="24"/>
          <w:szCs w:val="24"/>
        </w:rPr>
        <w:t xml:space="preserve"> двух</w:t>
      </w:r>
      <w:r w:rsidR="002F0B8F" w:rsidRPr="004B43CE">
        <w:rPr>
          <w:sz w:val="24"/>
          <w:szCs w:val="24"/>
        </w:rPr>
        <w:t xml:space="preserve"> </w:t>
      </w:r>
      <w:r w:rsidRPr="004B43CE">
        <w:rPr>
          <w:sz w:val="24"/>
          <w:szCs w:val="24"/>
        </w:rPr>
        <w:t xml:space="preserve"> месяцев </w:t>
      </w:r>
      <w:r w:rsidR="002F0B8F" w:rsidRPr="004B43CE">
        <w:rPr>
          <w:sz w:val="24"/>
          <w:szCs w:val="24"/>
        </w:rPr>
        <w:t xml:space="preserve"> </w:t>
      </w:r>
      <w:r w:rsidRPr="004B43CE">
        <w:rPr>
          <w:sz w:val="24"/>
          <w:szCs w:val="24"/>
        </w:rPr>
        <w:t>со дня вступления его в силу.</w:t>
      </w:r>
      <w:proofErr w:type="gramEnd"/>
    </w:p>
    <w:p w:rsidR="00431AAF" w:rsidRDefault="001176B6" w:rsidP="00431AAF">
      <w:pPr>
        <w:pStyle w:val="ConsPlusNormal"/>
        <w:ind w:left="-284" w:right="-1" w:firstLine="284"/>
        <w:contextualSpacing/>
        <w:jc w:val="both"/>
        <w:outlineLvl w:val="0"/>
        <w:rPr>
          <w:sz w:val="24"/>
          <w:szCs w:val="24"/>
        </w:rPr>
      </w:pPr>
      <w:proofErr w:type="gramStart"/>
      <w:r w:rsidRPr="004B43CE">
        <w:rPr>
          <w:sz w:val="24"/>
          <w:szCs w:val="24"/>
        </w:rPr>
        <w:t xml:space="preserve">В случае несоответствия объемов финансового обеспечения за счет средств бюджета сельского поселения в муниципальной программе объемам бюджетных ассигнований, предусмотренным решением Совета </w:t>
      </w:r>
      <w:proofErr w:type="spellStart"/>
      <w:r w:rsidRPr="004B43CE">
        <w:rPr>
          <w:sz w:val="24"/>
          <w:szCs w:val="24"/>
        </w:rPr>
        <w:t>Киндальского</w:t>
      </w:r>
      <w:proofErr w:type="spellEnd"/>
      <w:r w:rsidRPr="004B43CE">
        <w:rPr>
          <w:sz w:val="24"/>
          <w:szCs w:val="24"/>
        </w:rPr>
        <w:t xml:space="preserve"> сельского поселения об утверждении бюджета сельского поселения на очередной финансовый год и на плановый период на реализацию муниципальной программы, ответственный исполнитель готовит проект постановления </w:t>
      </w:r>
      <w:r w:rsidR="00DC546D" w:rsidRPr="004B43CE">
        <w:rPr>
          <w:sz w:val="24"/>
          <w:szCs w:val="24"/>
        </w:rPr>
        <w:t>МКУ «Администрация</w:t>
      </w:r>
      <w:r w:rsidRPr="004B43CE">
        <w:rPr>
          <w:sz w:val="24"/>
          <w:szCs w:val="24"/>
        </w:rPr>
        <w:t xml:space="preserve"> </w:t>
      </w:r>
      <w:proofErr w:type="spellStart"/>
      <w:r w:rsidR="00DC546D" w:rsidRPr="004B43CE">
        <w:rPr>
          <w:sz w:val="24"/>
          <w:szCs w:val="24"/>
        </w:rPr>
        <w:t>Киндальского</w:t>
      </w:r>
      <w:proofErr w:type="spellEnd"/>
      <w:r w:rsidR="00DC546D" w:rsidRPr="004B43CE">
        <w:rPr>
          <w:sz w:val="24"/>
          <w:szCs w:val="24"/>
        </w:rPr>
        <w:t xml:space="preserve"> </w:t>
      </w:r>
      <w:r w:rsidRPr="004B43CE">
        <w:rPr>
          <w:sz w:val="24"/>
          <w:szCs w:val="24"/>
        </w:rPr>
        <w:t>сельского поселения</w:t>
      </w:r>
      <w:r w:rsidR="00DC546D" w:rsidRPr="004B43CE">
        <w:rPr>
          <w:sz w:val="24"/>
          <w:szCs w:val="24"/>
        </w:rPr>
        <w:t>» (далее администрация поселения)</w:t>
      </w:r>
      <w:r w:rsidRPr="004B43CE">
        <w:rPr>
          <w:sz w:val="24"/>
          <w:szCs w:val="24"/>
        </w:rPr>
        <w:t xml:space="preserve"> о внесении изменений в муниципальную программу</w:t>
      </w:r>
      <w:proofErr w:type="gramEnd"/>
      <w:r w:rsidRPr="004B43CE">
        <w:rPr>
          <w:sz w:val="24"/>
          <w:szCs w:val="24"/>
        </w:rPr>
        <w:t xml:space="preserve">, касающихся ее финансового обеспечения, целевых показателей, перечня мероприятий на </w:t>
      </w:r>
      <w:proofErr w:type="gramStart"/>
      <w:r w:rsidRPr="004B43CE">
        <w:rPr>
          <w:sz w:val="24"/>
          <w:szCs w:val="24"/>
        </w:rPr>
        <w:t>текущий</w:t>
      </w:r>
      <w:proofErr w:type="gramEnd"/>
      <w:r w:rsidRPr="004B43CE">
        <w:rPr>
          <w:sz w:val="24"/>
          <w:szCs w:val="24"/>
        </w:rPr>
        <w:t xml:space="preserve"> и последующие годы.</w:t>
      </w:r>
    </w:p>
    <w:p w:rsidR="00431AAF" w:rsidRDefault="001176B6" w:rsidP="00431AAF">
      <w:pPr>
        <w:pStyle w:val="ConsPlusNormal"/>
        <w:ind w:left="-284" w:right="-1" w:firstLine="284"/>
        <w:contextualSpacing/>
        <w:jc w:val="both"/>
        <w:outlineLvl w:val="0"/>
        <w:rPr>
          <w:sz w:val="24"/>
          <w:szCs w:val="24"/>
        </w:rPr>
      </w:pPr>
      <w:r w:rsidRPr="004B43CE">
        <w:rPr>
          <w:sz w:val="24"/>
          <w:szCs w:val="24"/>
        </w:rPr>
        <w:t xml:space="preserve">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нормативными правовыми актами </w:t>
      </w:r>
      <w:r w:rsidR="00036EF3">
        <w:rPr>
          <w:sz w:val="24"/>
          <w:szCs w:val="24"/>
        </w:rPr>
        <w:t>Совета</w:t>
      </w:r>
      <w:r w:rsidRPr="004B43CE">
        <w:rPr>
          <w:sz w:val="24"/>
          <w:szCs w:val="24"/>
        </w:rPr>
        <w:t xml:space="preserve"> поселения, регулирующими порядок составления проекта  бюджета сельского поселения и планирования бюджетных ассигнований.</w:t>
      </w:r>
    </w:p>
    <w:p w:rsidR="00431AAF" w:rsidRDefault="001176B6" w:rsidP="00431AAF">
      <w:pPr>
        <w:pStyle w:val="ConsPlusNormal"/>
        <w:ind w:left="-284" w:right="-1" w:firstLine="284"/>
        <w:contextualSpacing/>
        <w:jc w:val="both"/>
        <w:outlineLvl w:val="0"/>
        <w:rPr>
          <w:sz w:val="24"/>
          <w:szCs w:val="24"/>
        </w:rPr>
      </w:pPr>
      <w:r w:rsidRPr="004B43CE">
        <w:rPr>
          <w:sz w:val="24"/>
          <w:szCs w:val="24"/>
        </w:rPr>
        <w:t>Реализация мероприятий муниципальной программы также может осуществляться за счет средств федерального, областного бюджета, бюджета муниципального района и внебюджетных источников.</w:t>
      </w:r>
    </w:p>
    <w:p w:rsidR="00431AAF" w:rsidRDefault="001176B6" w:rsidP="00431AAF">
      <w:pPr>
        <w:pStyle w:val="ConsPlusNormal"/>
        <w:ind w:left="-284" w:right="-1" w:firstLine="284"/>
        <w:contextualSpacing/>
        <w:jc w:val="both"/>
        <w:outlineLvl w:val="0"/>
        <w:rPr>
          <w:sz w:val="24"/>
          <w:szCs w:val="24"/>
        </w:rPr>
      </w:pPr>
      <w:r w:rsidRPr="004B43CE">
        <w:rPr>
          <w:sz w:val="24"/>
          <w:szCs w:val="24"/>
        </w:rPr>
        <w:t>В случае возникновения экономии бюджетных сре</w:t>
      </w:r>
      <w:proofErr w:type="gramStart"/>
      <w:r w:rsidRPr="004B43CE">
        <w:rPr>
          <w:sz w:val="24"/>
          <w:szCs w:val="24"/>
        </w:rPr>
        <w:t>дств в х</w:t>
      </w:r>
      <w:proofErr w:type="gramEnd"/>
      <w:r w:rsidRPr="004B43CE">
        <w:rPr>
          <w:sz w:val="24"/>
          <w:szCs w:val="24"/>
        </w:rPr>
        <w:t>оде реализации муниципальной программы заказчик муниципальной программы использует освободившиеся средства в порядке, предусмотренном нормативно-правовыми актами Администрации поселения.</w:t>
      </w:r>
    </w:p>
    <w:p w:rsidR="001176B6" w:rsidRDefault="001176B6" w:rsidP="004B43CE">
      <w:pPr>
        <w:pStyle w:val="ConsPlusNormal"/>
        <w:ind w:left="-284" w:right="-1" w:firstLine="0"/>
        <w:contextualSpacing/>
        <w:outlineLvl w:val="0"/>
        <w:rPr>
          <w:sz w:val="24"/>
          <w:szCs w:val="24"/>
          <w:u w:val="single"/>
        </w:rPr>
      </w:pPr>
    </w:p>
    <w:p w:rsidR="00036EF3" w:rsidRDefault="00036EF3" w:rsidP="004B43CE">
      <w:pPr>
        <w:pStyle w:val="ConsPlusNormal"/>
        <w:ind w:left="-284" w:right="-1" w:firstLine="0"/>
        <w:contextualSpacing/>
        <w:outlineLvl w:val="0"/>
        <w:rPr>
          <w:sz w:val="24"/>
          <w:szCs w:val="24"/>
          <w:u w:val="single"/>
        </w:rPr>
      </w:pPr>
    </w:p>
    <w:p w:rsidR="00036EF3" w:rsidRDefault="00036EF3" w:rsidP="004B43CE">
      <w:pPr>
        <w:pStyle w:val="ConsPlusNormal"/>
        <w:ind w:left="-284" w:right="-1" w:firstLine="0"/>
        <w:contextualSpacing/>
        <w:outlineLvl w:val="0"/>
        <w:rPr>
          <w:sz w:val="24"/>
          <w:szCs w:val="24"/>
          <w:u w:val="single"/>
        </w:rPr>
      </w:pPr>
    </w:p>
    <w:p w:rsidR="00036EF3" w:rsidRDefault="00036EF3" w:rsidP="004B43CE">
      <w:pPr>
        <w:pStyle w:val="ConsPlusNormal"/>
        <w:ind w:left="-284" w:right="-1" w:firstLine="0"/>
        <w:contextualSpacing/>
        <w:outlineLvl w:val="0"/>
        <w:rPr>
          <w:sz w:val="24"/>
          <w:szCs w:val="24"/>
          <w:u w:val="single"/>
        </w:rPr>
      </w:pPr>
    </w:p>
    <w:p w:rsidR="00036EF3" w:rsidRDefault="00036EF3" w:rsidP="004B43CE">
      <w:pPr>
        <w:pStyle w:val="ConsPlusNormal"/>
        <w:ind w:left="-284" w:right="-1" w:firstLine="0"/>
        <w:contextualSpacing/>
        <w:outlineLvl w:val="0"/>
        <w:rPr>
          <w:sz w:val="24"/>
          <w:szCs w:val="24"/>
          <w:u w:val="single"/>
        </w:rPr>
      </w:pPr>
    </w:p>
    <w:p w:rsidR="00036EF3" w:rsidRDefault="00036EF3" w:rsidP="004B43CE">
      <w:pPr>
        <w:pStyle w:val="ConsPlusNormal"/>
        <w:ind w:left="-284" w:right="-1" w:firstLine="0"/>
        <w:contextualSpacing/>
        <w:outlineLvl w:val="0"/>
        <w:rPr>
          <w:sz w:val="24"/>
          <w:szCs w:val="24"/>
          <w:u w:val="single"/>
        </w:rPr>
      </w:pPr>
    </w:p>
    <w:p w:rsidR="00036EF3" w:rsidRDefault="00036EF3" w:rsidP="004B43CE">
      <w:pPr>
        <w:pStyle w:val="ConsPlusNormal"/>
        <w:ind w:left="-284" w:right="-1" w:firstLine="0"/>
        <w:contextualSpacing/>
        <w:outlineLvl w:val="0"/>
        <w:rPr>
          <w:sz w:val="24"/>
          <w:szCs w:val="24"/>
          <w:u w:val="single"/>
        </w:rPr>
      </w:pPr>
    </w:p>
    <w:p w:rsidR="00036EF3" w:rsidRDefault="00036EF3" w:rsidP="004B43CE">
      <w:pPr>
        <w:pStyle w:val="ConsPlusNormal"/>
        <w:ind w:left="-284" w:right="-1" w:firstLine="0"/>
        <w:contextualSpacing/>
        <w:outlineLvl w:val="0"/>
        <w:rPr>
          <w:b/>
          <w:sz w:val="24"/>
          <w:szCs w:val="24"/>
        </w:rPr>
      </w:pPr>
    </w:p>
    <w:p w:rsidR="00036EF3" w:rsidRPr="004B43CE" w:rsidRDefault="00036EF3" w:rsidP="004B43CE">
      <w:pPr>
        <w:pStyle w:val="ConsPlusNormal"/>
        <w:ind w:left="-284" w:right="-1" w:firstLine="0"/>
        <w:contextualSpacing/>
        <w:outlineLvl w:val="0"/>
        <w:rPr>
          <w:b/>
          <w:sz w:val="24"/>
          <w:szCs w:val="24"/>
        </w:rPr>
      </w:pPr>
    </w:p>
    <w:p w:rsidR="00036EF3" w:rsidRDefault="002D6092" w:rsidP="00431AAF">
      <w:pPr>
        <w:spacing w:before="100" w:beforeAutospacing="1" w:after="100" w:afterAutospacing="1"/>
        <w:contextualSpacing/>
        <w:jc w:val="center"/>
        <w:rPr>
          <w:rFonts w:ascii="Arial" w:hAnsi="Arial" w:cs="Arial"/>
          <w:b/>
          <w:lang w:eastAsia="ru-RU"/>
        </w:rPr>
      </w:pPr>
      <w:r w:rsidRPr="004B43CE">
        <w:rPr>
          <w:rFonts w:ascii="Arial" w:hAnsi="Arial" w:cs="Arial"/>
          <w:b/>
          <w:lang w:eastAsia="ru-RU"/>
        </w:rPr>
        <w:lastRenderedPageBreak/>
        <w:t xml:space="preserve">Раздел 4. </w:t>
      </w:r>
      <w:r w:rsidR="00943B12" w:rsidRPr="004B43CE">
        <w:rPr>
          <w:rFonts w:ascii="Arial" w:hAnsi="Arial" w:cs="Arial"/>
          <w:b/>
          <w:lang w:eastAsia="ru-RU"/>
        </w:rPr>
        <w:t>Механизм реализации и управления Программой</w:t>
      </w:r>
      <w:r w:rsidRPr="004B43CE">
        <w:rPr>
          <w:rFonts w:ascii="Arial" w:hAnsi="Arial" w:cs="Arial"/>
          <w:b/>
          <w:lang w:eastAsia="ru-RU"/>
        </w:rPr>
        <w:t xml:space="preserve">, </w:t>
      </w:r>
    </w:p>
    <w:p w:rsidR="0081443F" w:rsidRDefault="002D6092" w:rsidP="00431AAF">
      <w:pPr>
        <w:spacing w:before="100" w:beforeAutospacing="1" w:after="100" w:afterAutospacing="1"/>
        <w:contextualSpacing/>
        <w:jc w:val="center"/>
        <w:rPr>
          <w:rFonts w:ascii="Arial" w:hAnsi="Arial" w:cs="Arial"/>
          <w:b/>
        </w:rPr>
      </w:pPr>
      <w:r w:rsidRPr="004B43CE">
        <w:rPr>
          <w:rFonts w:ascii="Arial" w:hAnsi="Arial" w:cs="Arial"/>
          <w:b/>
        </w:rPr>
        <w:t xml:space="preserve">Ожидаемые </w:t>
      </w:r>
      <w:r w:rsidR="000179F6" w:rsidRPr="004B43CE">
        <w:rPr>
          <w:rFonts w:ascii="Arial" w:hAnsi="Arial" w:cs="Arial"/>
          <w:b/>
        </w:rPr>
        <w:t>результаты реализации программы</w:t>
      </w:r>
    </w:p>
    <w:p w:rsidR="00036EF3" w:rsidRPr="004B43CE" w:rsidRDefault="00036EF3" w:rsidP="00431AAF">
      <w:pPr>
        <w:spacing w:before="100" w:beforeAutospacing="1" w:after="100" w:afterAutospacing="1"/>
        <w:contextualSpacing/>
        <w:jc w:val="center"/>
        <w:rPr>
          <w:rFonts w:ascii="Arial" w:hAnsi="Arial" w:cs="Arial"/>
          <w:b/>
          <w:lang w:eastAsia="ru-RU"/>
        </w:rPr>
      </w:pPr>
    </w:p>
    <w:p w:rsidR="00A073A0" w:rsidRPr="004B43CE" w:rsidRDefault="00943B12" w:rsidP="004B43CE">
      <w:pPr>
        <w:spacing w:before="100" w:beforeAutospacing="1" w:after="100" w:afterAutospacing="1"/>
        <w:ind w:left="-284" w:firstLine="992"/>
        <w:contextualSpacing/>
        <w:jc w:val="both"/>
        <w:rPr>
          <w:rFonts w:ascii="Arial" w:hAnsi="Arial" w:cs="Arial"/>
          <w:lang w:eastAsia="ru-RU"/>
        </w:rPr>
      </w:pPr>
      <w:r w:rsidRPr="004B43CE">
        <w:rPr>
          <w:rFonts w:ascii="Arial" w:hAnsi="Arial" w:cs="Arial"/>
          <w:lang w:eastAsia="ru-RU"/>
        </w:rPr>
        <w:t xml:space="preserve">Реализация </w:t>
      </w:r>
      <w:r w:rsidR="00B923DD">
        <w:rPr>
          <w:rFonts w:ascii="Arial" w:hAnsi="Arial" w:cs="Arial"/>
          <w:lang w:eastAsia="ru-RU"/>
        </w:rPr>
        <w:t xml:space="preserve">  и управление  </w:t>
      </w:r>
      <w:r w:rsidRPr="004B43CE">
        <w:rPr>
          <w:rFonts w:ascii="Arial" w:hAnsi="Arial" w:cs="Arial"/>
          <w:lang w:eastAsia="ru-RU"/>
        </w:rPr>
        <w:t xml:space="preserve">Программы осуществляется в соответствии с действующими нормативными правовыми актами муниципального образования </w:t>
      </w:r>
      <w:r w:rsidR="00D16474" w:rsidRPr="004B43CE">
        <w:rPr>
          <w:rFonts w:ascii="Arial" w:hAnsi="Arial" w:cs="Arial"/>
          <w:lang w:eastAsia="ru-RU"/>
        </w:rPr>
        <w:t>«</w:t>
      </w:r>
      <w:proofErr w:type="spellStart"/>
      <w:r w:rsidR="00D16474" w:rsidRPr="004B43CE">
        <w:rPr>
          <w:rFonts w:ascii="Arial" w:hAnsi="Arial" w:cs="Arial"/>
          <w:lang w:eastAsia="ru-RU"/>
        </w:rPr>
        <w:t>Киндальское</w:t>
      </w:r>
      <w:proofErr w:type="spellEnd"/>
      <w:r w:rsidRPr="004B43CE">
        <w:rPr>
          <w:rFonts w:ascii="Arial" w:hAnsi="Arial" w:cs="Arial"/>
          <w:lang w:eastAsia="ru-RU"/>
        </w:rPr>
        <w:t xml:space="preserve"> сельское поселение</w:t>
      </w:r>
      <w:r w:rsidR="00D16474" w:rsidRPr="004B43CE">
        <w:rPr>
          <w:rFonts w:ascii="Arial" w:hAnsi="Arial" w:cs="Arial"/>
          <w:lang w:eastAsia="ru-RU"/>
        </w:rPr>
        <w:t>»</w:t>
      </w:r>
      <w:r w:rsidRPr="004B43CE">
        <w:rPr>
          <w:rFonts w:ascii="Arial" w:hAnsi="Arial" w:cs="Arial"/>
          <w:lang w:eastAsia="ru-RU"/>
        </w:rPr>
        <w:t xml:space="preserve">, определяющими механизм реализации целевых Программ. </w:t>
      </w:r>
    </w:p>
    <w:p w:rsidR="00A073A0" w:rsidRPr="004B43CE" w:rsidRDefault="00A073A0" w:rsidP="004B43CE">
      <w:pPr>
        <w:spacing w:before="100" w:beforeAutospacing="1" w:after="100" w:afterAutospacing="1"/>
        <w:ind w:left="-284" w:firstLine="992"/>
        <w:contextualSpacing/>
        <w:jc w:val="both"/>
        <w:rPr>
          <w:rFonts w:ascii="Arial" w:hAnsi="Arial" w:cs="Arial"/>
          <w:lang w:eastAsia="ru-RU"/>
        </w:rPr>
      </w:pPr>
      <w:r w:rsidRPr="004B43CE">
        <w:rPr>
          <w:rFonts w:ascii="Arial" w:hAnsi="Arial" w:cs="Arial"/>
          <w:lang w:eastAsia="ru-RU"/>
        </w:rPr>
        <w:t>Управление настоящей Программой включает в себя организационные мероприятия, обеспечивающие планирование, реализацию, корректировку и контроль исполнения предусмотренных мероприятий.</w:t>
      </w:r>
    </w:p>
    <w:p w:rsidR="00A073A0" w:rsidRPr="004B43CE" w:rsidRDefault="00A073A0" w:rsidP="004B43CE">
      <w:pPr>
        <w:spacing w:before="100" w:beforeAutospacing="1" w:after="100" w:afterAutospacing="1"/>
        <w:ind w:left="-284" w:firstLine="992"/>
        <w:contextualSpacing/>
        <w:jc w:val="both"/>
        <w:rPr>
          <w:rFonts w:ascii="Arial" w:hAnsi="Arial" w:cs="Arial"/>
          <w:lang w:eastAsia="ru-RU"/>
        </w:rPr>
      </w:pPr>
      <w:r w:rsidRPr="004B43CE">
        <w:rPr>
          <w:rFonts w:ascii="Arial" w:hAnsi="Arial" w:cs="Arial"/>
          <w:lang w:eastAsia="ru-RU"/>
        </w:rPr>
        <w:t>Механизмы реализации Программы представляют собой скоординированные по срокам и направлениям действия исполнителей с учетом имеющихся социально-экономических условий. B зависимости от изменения задач на разной стадии исполнения отдельные мероприятия Программы могут быть заменены на другие, в большей степени отвечающие задачам конкретного периода.</w:t>
      </w:r>
    </w:p>
    <w:p w:rsidR="00A073A0" w:rsidRPr="004B43CE" w:rsidRDefault="00A073A0" w:rsidP="004B43CE">
      <w:pPr>
        <w:spacing w:before="100" w:beforeAutospacing="1" w:after="100" w:afterAutospacing="1"/>
        <w:ind w:left="-284" w:firstLine="992"/>
        <w:contextualSpacing/>
        <w:jc w:val="both"/>
        <w:rPr>
          <w:rFonts w:ascii="Arial" w:hAnsi="Arial" w:cs="Arial"/>
          <w:lang w:eastAsia="ru-RU"/>
        </w:rPr>
      </w:pPr>
      <w:r w:rsidRPr="004B43CE">
        <w:rPr>
          <w:rFonts w:ascii="Arial" w:hAnsi="Arial" w:cs="Arial"/>
          <w:lang w:eastAsia="ru-RU"/>
        </w:rPr>
        <w:t>Основным исполнителем настоящей Программы является:</w:t>
      </w:r>
    </w:p>
    <w:p w:rsidR="00A073A0" w:rsidRPr="004B43CE" w:rsidRDefault="00A073A0" w:rsidP="004B43CE">
      <w:pPr>
        <w:spacing w:before="100" w:beforeAutospacing="1" w:after="100" w:afterAutospacing="1"/>
        <w:ind w:left="-284"/>
        <w:contextualSpacing/>
        <w:jc w:val="both"/>
        <w:rPr>
          <w:rFonts w:ascii="Arial" w:hAnsi="Arial" w:cs="Arial"/>
          <w:lang w:eastAsia="ru-RU"/>
        </w:rPr>
      </w:pPr>
      <w:r w:rsidRPr="004B43CE">
        <w:rPr>
          <w:rFonts w:ascii="Arial" w:hAnsi="Arial" w:cs="Arial"/>
          <w:lang w:eastAsia="ru-RU"/>
        </w:rPr>
        <w:t>- Мун</w:t>
      </w:r>
      <w:r w:rsidR="00E031FE" w:rsidRPr="004B43CE">
        <w:rPr>
          <w:rFonts w:ascii="Arial" w:hAnsi="Arial" w:cs="Arial"/>
          <w:lang w:eastAsia="ru-RU"/>
        </w:rPr>
        <w:t>иципальное казенное учреждение «А</w:t>
      </w:r>
      <w:r w:rsidRPr="004B43CE">
        <w:rPr>
          <w:rFonts w:ascii="Arial" w:hAnsi="Arial" w:cs="Arial"/>
          <w:lang w:eastAsia="ru-RU"/>
        </w:rPr>
        <w:t xml:space="preserve">дминистрация </w:t>
      </w:r>
      <w:proofErr w:type="spellStart"/>
      <w:r w:rsidR="00DC546D" w:rsidRPr="004B43CE">
        <w:rPr>
          <w:rFonts w:ascii="Arial" w:hAnsi="Arial" w:cs="Arial"/>
          <w:lang w:eastAsia="ru-RU"/>
        </w:rPr>
        <w:t>Киндальского</w:t>
      </w:r>
      <w:proofErr w:type="spellEnd"/>
      <w:r w:rsidRPr="004B43CE">
        <w:rPr>
          <w:rFonts w:ascii="Arial" w:hAnsi="Arial" w:cs="Arial"/>
          <w:lang w:eastAsia="ru-RU"/>
        </w:rPr>
        <w:t xml:space="preserve"> сельского поселения</w:t>
      </w:r>
      <w:r w:rsidR="00E031FE" w:rsidRPr="004B43CE">
        <w:rPr>
          <w:rFonts w:ascii="Arial" w:hAnsi="Arial" w:cs="Arial"/>
          <w:lang w:eastAsia="ru-RU"/>
        </w:rPr>
        <w:t>»</w:t>
      </w:r>
      <w:r w:rsidRPr="004B43CE">
        <w:rPr>
          <w:rFonts w:ascii="Arial" w:hAnsi="Arial" w:cs="Arial"/>
          <w:lang w:eastAsia="ru-RU"/>
        </w:rPr>
        <w:t xml:space="preserve"> </w:t>
      </w:r>
      <w:proofErr w:type="spellStart"/>
      <w:r w:rsidRPr="004B43CE">
        <w:rPr>
          <w:rFonts w:ascii="Arial" w:hAnsi="Arial" w:cs="Arial"/>
          <w:lang w:eastAsia="ru-RU"/>
        </w:rPr>
        <w:t>Каргасокского</w:t>
      </w:r>
      <w:proofErr w:type="spellEnd"/>
      <w:r w:rsidRPr="004B43CE">
        <w:rPr>
          <w:rFonts w:ascii="Arial" w:hAnsi="Arial" w:cs="Arial"/>
          <w:lang w:eastAsia="ru-RU"/>
        </w:rPr>
        <w:t xml:space="preserve"> района Томской области</w:t>
      </w:r>
      <w:r w:rsidR="00E031FE" w:rsidRPr="004B43CE">
        <w:rPr>
          <w:rFonts w:ascii="Arial" w:hAnsi="Arial" w:cs="Arial"/>
          <w:lang w:eastAsia="ru-RU"/>
        </w:rPr>
        <w:t xml:space="preserve"> (далее Администрация поселения)</w:t>
      </w:r>
      <w:r w:rsidRPr="004B43CE">
        <w:rPr>
          <w:rFonts w:ascii="Arial" w:hAnsi="Arial" w:cs="Arial"/>
          <w:lang w:eastAsia="ru-RU"/>
        </w:rPr>
        <w:t>.</w:t>
      </w:r>
    </w:p>
    <w:p w:rsidR="00DC546D" w:rsidRPr="004B43CE" w:rsidRDefault="00A073A0" w:rsidP="004B43CE">
      <w:pPr>
        <w:spacing w:before="100" w:beforeAutospacing="1" w:after="100" w:afterAutospacing="1"/>
        <w:ind w:left="-284" w:firstLine="992"/>
        <w:contextualSpacing/>
        <w:jc w:val="both"/>
        <w:rPr>
          <w:rFonts w:ascii="Arial" w:hAnsi="Arial" w:cs="Arial"/>
          <w:lang w:eastAsia="ru-RU"/>
        </w:rPr>
      </w:pPr>
      <w:proofErr w:type="gramStart"/>
      <w:r w:rsidRPr="004B43CE">
        <w:rPr>
          <w:rFonts w:ascii="Arial" w:hAnsi="Arial" w:cs="Arial"/>
          <w:lang w:eastAsia="ru-RU"/>
        </w:rPr>
        <w:t>Действия по корректировке, приостановлению или прекращению настоящей Програм</w:t>
      </w:r>
      <w:r w:rsidR="00FD319E" w:rsidRPr="004B43CE">
        <w:rPr>
          <w:rFonts w:ascii="Arial" w:hAnsi="Arial" w:cs="Arial"/>
          <w:lang w:eastAsia="ru-RU"/>
        </w:rPr>
        <w:t>мы осуществляются в соответствие</w:t>
      </w:r>
      <w:r w:rsidRPr="004B43CE">
        <w:rPr>
          <w:rFonts w:ascii="Arial" w:hAnsi="Arial" w:cs="Arial"/>
          <w:lang w:eastAsia="ru-RU"/>
        </w:rPr>
        <w:t xml:space="preserve"> с Порядком принятия решений о ра</w:t>
      </w:r>
      <w:r w:rsidR="00DC546D" w:rsidRPr="004B43CE">
        <w:rPr>
          <w:rFonts w:ascii="Arial" w:hAnsi="Arial" w:cs="Arial"/>
          <w:lang w:eastAsia="ru-RU"/>
        </w:rPr>
        <w:t xml:space="preserve">зработке муниципальных программ, </w:t>
      </w:r>
      <w:r w:rsidRPr="004B43CE">
        <w:rPr>
          <w:rFonts w:ascii="Arial" w:hAnsi="Arial" w:cs="Arial"/>
          <w:lang w:eastAsia="ru-RU"/>
        </w:rPr>
        <w:t>их формирования и реализации</w:t>
      </w:r>
      <w:r w:rsidR="00DC546D" w:rsidRPr="004B43CE">
        <w:rPr>
          <w:rFonts w:ascii="Arial" w:hAnsi="Arial" w:cs="Arial"/>
          <w:lang w:eastAsia="ru-RU"/>
        </w:rPr>
        <w:t xml:space="preserve"> в </w:t>
      </w:r>
      <w:proofErr w:type="spellStart"/>
      <w:r w:rsidR="00DC546D" w:rsidRPr="004B43CE">
        <w:rPr>
          <w:rFonts w:ascii="Arial" w:hAnsi="Arial" w:cs="Arial"/>
          <w:lang w:eastAsia="ru-RU"/>
        </w:rPr>
        <w:t>Киндальском</w:t>
      </w:r>
      <w:proofErr w:type="spellEnd"/>
      <w:r w:rsidR="00DC546D" w:rsidRPr="004B43CE">
        <w:rPr>
          <w:rFonts w:ascii="Arial" w:hAnsi="Arial" w:cs="Arial"/>
          <w:lang w:eastAsia="ru-RU"/>
        </w:rPr>
        <w:t xml:space="preserve"> сельском поселении</w:t>
      </w:r>
      <w:r w:rsidRPr="004B43CE">
        <w:rPr>
          <w:rFonts w:ascii="Arial" w:hAnsi="Arial" w:cs="Arial"/>
          <w:lang w:eastAsia="ru-RU"/>
        </w:rPr>
        <w:t xml:space="preserve">, утвержденным Постановлением администрации </w:t>
      </w:r>
      <w:proofErr w:type="spellStart"/>
      <w:r w:rsidR="00DC546D" w:rsidRPr="004B43CE">
        <w:rPr>
          <w:rFonts w:ascii="Arial" w:hAnsi="Arial" w:cs="Arial"/>
          <w:lang w:eastAsia="ru-RU"/>
        </w:rPr>
        <w:t>Киндальского</w:t>
      </w:r>
      <w:proofErr w:type="spellEnd"/>
      <w:r w:rsidRPr="004B43CE">
        <w:rPr>
          <w:rFonts w:ascii="Arial" w:hAnsi="Arial" w:cs="Arial"/>
          <w:lang w:eastAsia="ru-RU"/>
        </w:rPr>
        <w:t xml:space="preserve"> сельск</w:t>
      </w:r>
      <w:r w:rsidR="00DC546D" w:rsidRPr="004B43CE">
        <w:rPr>
          <w:rFonts w:ascii="Arial" w:hAnsi="Arial" w:cs="Arial"/>
          <w:lang w:eastAsia="ru-RU"/>
        </w:rPr>
        <w:t>ого поселения от 14.05.2015 № 11</w:t>
      </w:r>
      <w:r w:rsidRPr="004B43CE">
        <w:rPr>
          <w:rFonts w:ascii="Arial" w:hAnsi="Arial" w:cs="Arial"/>
          <w:lang w:eastAsia="ru-RU"/>
        </w:rPr>
        <w:t xml:space="preserve"> «Об утверждении Порядка принятия решений о разработке муниципальных программ </w:t>
      </w:r>
      <w:r w:rsidR="00DC546D" w:rsidRPr="004B43CE">
        <w:rPr>
          <w:rFonts w:ascii="Arial" w:hAnsi="Arial" w:cs="Arial"/>
          <w:lang w:eastAsia="ru-RU"/>
        </w:rPr>
        <w:t xml:space="preserve">их формирования и реализации в </w:t>
      </w:r>
      <w:proofErr w:type="spellStart"/>
      <w:r w:rsidR="00DC546D" w:rsidRPr="004B43CE">
        <w:rPr>
          <w:rFonts w:ascii="Arial" w:hAnsi="Arial" w:cs="Arial"/>
          <w:lang w:eastAsia="ru-RU"/>
        </w:rPr>
        <w:t>Киндальском</w:t>
      </w:r>
      <w:proofErr w:type="spellEnd"/>
      <w:r w:rsidR="00DC546D" w:rsidRPr="004B43CE">
        <w:rPr>
          <w:rFonts w:ascii="Arial" w:hAnsi="Arial" w:cs="Arial"/>
          <w:lang w:eastAsia="ru-RU"/>
        </w:rPr>
        <w:t xml:space="preserve"> сельском поселении». </w:t>
      </w:r>
      <w:proofErr w:type="gramEnd"/>
    </w:p>
    <w:p w:rsidR="00A073A0" w:rsidRPr="004B43CE" w:rsidRDefault="00A073A0" w:rsidP="004B43CE">
      <w:pPr>
        <w:spacing w:before="100" w:beforeAutospacing="1" w:after="100" w:afterAutospacing="1"/>
        <w:ind w:left="-284" w:firstLine="992"/>
        <w:contextualSpacing/>
        <w:jc w:val="both"/>
        <w:rPr>
          <w:rFonts w:ascii="Arial" w:hAnsi="Arial" w:cs="Arial"/>
          <w:lang w:eastAsia="ru-RU"/>
        </w:rPr>
      </w:pPr>
      <w:r w:rsidRPr="004B43CE">
        <w:rPr>
          <w:rFonts w:ascii="Arial" w:hAnsi="Arial" w:cs="Arial"/>
          <w:lang w:eastAsia="ru-RU"/>
        </w:rPr>
        <w:t xml:space="preserve">Главными распорядителями бюджетных </w:t>
      </w:r>
      <w:r w:rsidR="00E031FE" w:rsidRPr="004B43CE">
        <w:rPr>
          <w:rFonts w:ascii="Arial" w:hAnsi="Arial" w:cs="Arial"/>
          <w:lang w:eastAsia="ru-RU"/>
        </w:rPr>
        <w:t>сре</w:t>
      </w:r>
      <w:proofErr w:type="gramStart"/>
      <w:r w:rsidR="00E031FE" w:rsidRPr="004B43CE">
        <w:rPr>
          <w:rFonts w:ascii="Arial" w:hAnsi="Arial" w:cs="Arial"/>
          <w:lang w:eastAsia="ru-RU"/>
        </w:rPr>
        <w:t>дств Пр</w:t>
      </w:r>
      <w:proofErr w:type="gramEnd"/>
      <w:r w:rsidR="00E031FE" w:rsidRPr="004B43CE">
        <w:rPr>
          <w:rFonts w:ascii="Arial" w:hAnsi="Arial" w:cs="Arial"/>
          <w:lang w:eastAsia="ru-RU"/>
        </w:rPr>
        <w:t>ограммы является А</w:t>
      </w:r>
      <w:r w:rsidRPr="004B43CE">
        <w:rPr>
          <w:rFonts w:ascii="Arial" w:hAnsi="Arial" w:cs="Arial"/>
          <w:lang w:eastAsia="ru-RU"/>
        </w:rPr>
        <w:t>дминистрация поселения.</w:t>
      </w:r>
    </w:p>
    <w:p w:rsidR="00A073A0" w:rsidRPr="004B43CE" w:rsidRDefault="00A073A0" w:rsidP="004B43CE">
      <w:pPr>
        <w:spacing w:before="100" w:beforeAutospacing="1" w:after="100" w:afterAutospacing="1"/>
        <w:ind w:left="-284"/>
        <w:contextualSpacing/>
        <w:jc w:val="both"/>
        <w:rPr>
          <w:rFonts w:ascii="Arial" w:hAnsi="Arial" w:cs="Arial"/>
          <w:lang w:eastAsia="ru-RU"/>
        </w:rPr>
      </w:pPr>
      <w:r w:rsidRPr="004B43CE">
        <w:rPr>
          <w:rFonts w:ascii="Arial" w:hAnsi="Arial" w:cs="Arial"/>
          <w:lang w:eastAsia="ru-RU"/>
        </w:rPr>
        <w:t>Бюджетная составляющая Программы контролируется в соответствии с законодательством Российской Федерации.</w:t>
      </w:r>
    </w:p>
    <w:p w:rsidR="00A073A0" w:rsidRPr="004B43CE" w:rsidRDefault="00A073A0" w:rsidP="004B43CE">
      <w:pPr>
        <w:spacing w:before="100" w:beforeAutospacing="1" w:after="100" w:afterAutospacing="1"/>
        <w:ind w:left="-284" w:firstLine="992"/>
        <w:contextualSpacing/>
        <w:jc w:val="both"/>
        <w:rPr>
          <w:rFonts w:ascii="Arial" w:hAnsi="Arial" w:cs="Arial"/>
          <w:lang w:eastAsia="ru-RU"/>
        </w:rPr>
      </w:pPr>
      <w:r w:rsidRPr="004B43CE">
        <w:rPr>
          <w:rFonts w:ascii="Arial" w:hAnsi="Arial" w:cs="Arial"/>
          <w:lang w:eastAsia="ru-RU"/>
        </w:rPr>
        <w:t xml:space="preserve">Управление реализацией Программы, </w:t>
      </w:r>
      <w:proofErr w:type="gramStart"/>
      <w:r w:rsidRPr="004B43CE">
        <w:rPr>
          <w:rFonts w:ascii="Arial" w:hAnsi="Arial" w:cs="Arial"/>
          <w:lang w:eastAsia="ru-RU"/>
        </w:rPr>
        <w:t>контроль за</w:t>
      </w:r>
      <w:proofErr w:type="gramEnd"/>
      <w:r w:rsidRPr="004B43CE">
        <w:rPr>
          <w:rFonts w:ascii="Arial" w:hAnsi="Arial" w:cs="Arial"/>
          <w:lang w:eastAsia="ru-RU"/>
        </w:rPr>
        <w:t xml:space="preserve"> выполнением намеченных мероприятий, целевое использование выделенных ассигнований осуществляе</w:t>
      </w:r>
      <w:r w:rsidR="00E031FE" w:rsidRPr="004B43CE">
        <w:rPr>
          <w:rFonts w:ascii="Arial" w:hAnsi="Arial" w:cs="Arial"/>
          <w:lang w:eastAsia="ru-RU"/>
        </w:rPr>
        <w:t>т муниципальный заказчик – А</w:t>
      </w:r>
      <w:r w:rsidRPr="004B43CE">
        <w:rPr>
          <w:rFonts w:ascii="Arial" w:hAnsi="Arial" w:cs="Arial"/>
          <w:lang w:eastAsia="ru-RU"/>
        </w:rPr>
        <w:t>дминистрация поселения.</w:t>
      </w:r>
    </w:p>
    <w:p w:rsidR="00A073A0" w:rsidRPr="004B43CE" w:rsidRDefault="00A073A0" w:rsidP="004B43CE">
      <w:pPr>
        <w:spacing w:before="100" w:beforeAutospacing="1" w:after="100" w:afterAutospacing="1"/>
        <w:ind w:left="-284" w:firstLine="992"/>
        <w:contextualSpacing/>
        <w:jc w:val="both"/>
        <w:rPr>
          <w:rFonts w:ascii="Arial" w:hAnsi="Arial" w:cs="Arial"/>
          <w:lang w:eastAsia="ru-RU"/>
        </w:rPr>
      </w:pPr>
      <w:r w:rsidRPr="004B43CE">
        <w:rPr>
          <w:rFonts w:ascii="Arial" w:hAnsi="Arial" w:cs="Arial"/>
          <w:lang w:eastAsia="ru-RU"/>
        </w:rPr>
        <w:t>Информирование общественности о ходе и результатах реализации Программы, финансировании программных мероприятий осуществляется путем обнародования.</w:t>
      </w:r>
    </w:p>
    <w:p w:rsidR="00A073A0" w:rsidRPr="004B43CE" w:rsidRDefault="00A073A0" w:rsidP="004B43CE">
      <w:pPr>
        <w:spacing w:before="100" w:beforeAutospacing="1" w:after="100" w:afterAutospacing="1"/>
        <w:ind w:left="-284" w:firstLine="992"/>
        <w:contextualSpacing/>
        <w:jc w:val="both"/>
        <w:rPr>
          <w:rFonts w:ascii="Arial" w:hAnsi="Arial" w:cs="Arial"/>
          <w:lang w:eastAsia="ru-RU"/>
        </w:rPr>
      </w:pPr>
      <w:r w:rsidRPr="004B43CE">
        <w:rPr>
          <w:rFonts w:ascii="Arial" w:hAnsi="Arial" w:cs="Arial"/>
          <w:lang w:eastAsia="ru-RU"/>
        </w:rPr>
        <w:t>В процессе реализации муниципальной программы ответственный исполнитель вправе внести изменения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A073A0" w:rsidRPr="004B43CE" w:rsidRDefault="00A073A0" w:rsidP="004B43CE">
      <w:pPr>
        <w:spacing w:before="100" w:beforeAutospacing="1" w:after="100" w:afterAutospacing="1"/>
        <w:ind w:left="-284" w:firstLine="992"/>
        <w:contextualSpacing/>
        <w:jc w:val="both"/>
        <w:rPr>
          <w:rFonts w:ascii="Arial" w:hAnsi="Arial" w:cs="Arial"/>
          <w:lang w:eastAsia="ru-RU"/>
        </w:rPr>
      </w:pPr>
      <w:r w:rsidRPr="004B43CE">
        <w:rPr>
          <w:rFonts w:ascii="Arial" w:hAnsi="Arial" w:cs="Arial"/>
          <w:lang w:eastAsia="ru-RU"/>
        </w:rPr>
        <w:t>При внесении изменений в муниципальную программу не допускается:</w:t>
      </w:r>
    </w:p>
    <w:p w:rsidR="00A073A0" w:rsidRPr="004B43CE" w:rsidRDefault="00A073A0" w:rsidP="004B43CE">
      <w:pPr>
        <w:spacing w:before="100" w:beforeAutospacing="1" w:after="100" w:afterAutospacing="1"/>
        <w:ind w:left="-284"/>
        <w:contextualSpacing/>
        <w:jc w:val="both"/>
        <w:rPr>
          <w:rFonts w:ascii="Arial" w:hAnsi="Arial" w:cs="Arial"/>
          <w:lang w:eastAsia="ru-RU"/>
        </w:rPr>
      </w:pPr>
      <w:r w:rsidRPr="004B43CE">
        <w:rPr>
          <w:rFonts w:ascii="Arial" w:hAnsi="Arial" w:cs="Arial"/>
          <w:lang w:eastAsia="ru-RU"/>
        </w:rPr>
        <w:t>изменение целей и задач, для комплексного решения которых была принята муниципальная программа;</w:t>
      </w:r>
      <w:r w:rsidR="00DC546D" w:rsidRPr="004B43CE">
        <w:rPr>
          <w:rFonts w:ascii="Arial" w:hAnsi="Arial" w:cs="Arial"/>
          <w:lang w:eastAsia="ru-RU"/>
        </w:rPr>
        <w:t xml:space="preserve"> </w:t>
      </w:r>
      <w:r w:rsidRPr="004B43CE">
        <w:rPr>
          <w:rFonts w:ascii="Arial" w:hAnsi="Arial" w:cs="Arial"/>
          <w:lang w:eastAsia="ru-RU"/>
        </w:rPr>
        <w:t>изменение целевых показателей, планируемых конечных результатов, приводящих к ухудшению социально-экономических последствий ее реализации.</w:t>
      </w:r>
    </w:p>
    <w:p w:rsidR="00A073A0" w:rsidRPr="004B43CE" w:rsidRDefault="00A073A0" w:rsidP="004B43CE">
      <w:pPr>
        <w:spacing w:before="100" w:beforeAutospacing="1" w:after="100" w:afterAutospacing="1"/>
        <w:ind w:left="-284" w:firstLine="992"/>
        <w:contextualSpacing/>
        <w:jc w:val="both"/>
        <w:rPr>
          <w:rFonts w:ascii="Arial" w:hAnsi="Arial" w:cs="Arial"/>
          <w:lang w:eastAsia="ru-RU"/>
        </w:rPr>
      </w:pPr>
      <w:r w:rsidRPr="004B43CE">
        <w:rPr>
          <w:rFonts w:ascii="Arial" w:hAnsi="Arial" w:cs="Arial"/>
          <w:lang w:eastAsia="ru-RU"/>
        </w:rPr>
        <w:t xml:space="preserve">Исполнитель муниципальной программы подготавливает и до 01 марта года, следующего </w:t>
      </w:r>
      <w:proofErr w:type="gramStart"/>
      <w:r w:rsidRPr="004B43CE">
        <w:rPr>
          <w:rFonts w:ascii="Arial" w:hAnsi="Arial" w:cs="Arial"/>
          <w:lang w:eastAsia="ru-RU"/>
        </w:rPr>
        <w:t>за</w:t>
      </w:r>
      <w:proofErr w:type="gramEnd"/>
      <w:r w:rsidRPr="004B43CE">
        <w:rPr>
          <w:rFonts w:ascii="Arial" w:hAnsi="Arial" w:cs="Arial"/>
          <w:lang w:eastAsia="ru-RU"/>
        </w:rPr>
        <w:t xml:space="preserve"> </w:t>
      </w:r>
      <w:proofErr w:type="gramStart"/>
      <w:r w:rsidRPr="004B43CE">
        <w:rPr>
          <w:rFonts w:ascii="Arial" w:hAnsi="Arial" w:cs="Arial"/>
          <w:lang w:eastAsia="ru-RU"/>
        </w:rPr>
        <w:t>отчетным</w:t>
      </w:r>
      <w:proofErr w:type="gramEnd"/>
      <w:r w:rsidRPr="004B43CE">
        <w:rPr>
          <w:rFonts w:ascii="Arial" w:hAnsi="Arial" w:cs="Arial"/>
          <w:lang w:eastAsia="ru-RU"/>
        </w:rPr>
        <w:t xml:space="preserve">, представляет в </w:t>
      </w:r>
      <w:r w:rsidR="00E031FE" w:rsidRPr="004B43CE">
        <w:rPr>
          <w:rFonts w:ascii="Arial" w:hAnsi="Arial" w:cs="Arial"/>
          <w:lang w:eastAsia="ru-RU"/>
        </w:rPr>
        <w:t>А</w:t>
      </w:r>
      <w:r w:rsidR="00DC546D" w:rsidRPr="004B43CE">
        <w:rPr>
          <w:rFonts w:ascii="Arial" w:hAnsi="Arial" w:cs="Arial"/>
          <w:lang w:eastAsia="ru-RU"/>
        </w:rPr>
        <w:t>дминистрацию</w:t>
      </w:r>
      <w:r w:rsidRPr="004B43CE">
        <w:rPr>
          <w:rFonts w:ascii="Arial" w:hAnsi="Arial" w:cs="Arial"/>
          <w:lang w:eastAsia="ru-RU"/>
        </w:rPr>
        <w:t xml:space="preserve"> </w:t>
      </w:r>
      <w:r w:rsidR="00E031FE" w:rsidRPr="004B43CE">
        <w:rPr>
          <w:rFonts w:ascii="Arial" w:hAnsi="Arial" w:cs="Arial"/>
          <w:lang w:eastAsia="ru-RU"/>
        </w:rPr>
        <w:t xml:space="preserve"> </w:t>
      </w:r>
      <w:r w:rsidRPr="004B43CE">
        <w:rPr>
          <w:rFonts w:ascii="Arial" w:hAnsi="Arial" w:cs="Arial"/>
          <w:lang w:eastAsia="ru-RU"/>
        </w:rPr>
        <w:t xml:space="preserve"> </w:t>
      </w:r>
      <w:r w:rsidR="00E031FE" w:rsidRPr="004B43CE">
        <w:rPr>
          <w:rFonts w:ascii="Arial" w:hAnsi="Arial" w:cs="Arial"/>
          <w:lang w:eastAsia="ru-RU"/>
        </w:rPr>
        <w:t xml:space="preserve"> </w:t>
      </w:r>
      <w:r w:rsidRPr="004B43CE">
        <w:rPr>
          <w:rFonts w:ascii="Arial" w:hAnsi="Arial" w:cs="Arial"/>
          <w:lang w:eastAsia="ru-RU"/>
        </w:rPr>
        <w:t xml:space="preserve"> поселения годовой отчет за весь период ее реализации  муниципальной программы.</w:t>
      </w:r>
    </w:p>
    <w:p w:rsidR="00A073A0" w:rsidRPr="004B43CE" w:rsidRDefault="00A073A0" w:rsidP="004B43CE">
      <w:pPr>
        <w:spacing w:before="100" w:beforeAutospacing="1" w:after="100" w:afterAutospacing="1"/>
        <w:ind w:left="-284" w:firstLine="992"/>
        <w:contextualSpacing/>
        <w:jc w:val="both"/>
        <w:rPr>
          <w:rFonts w:ascii="Arial" w:hAnsi="Arial" w:cs="Arial"/>
          <w:lang w:eastAsia="ru-RU"/>
        </w:rPr>
      </w:pPr>
      <w:r w:rsidRPr="004B43CE">
        <w:rPr>
          <w:rFonts w:ascii="Arial" w:hAnsi="Arial" w:cs="Arial"/>
          <w:lang w:eastAsia="ru-RU"/>
        </w:rPr>
        <w:t>Годовой отчет должен содержать:</w:t>
      </w:r>
    </w:p>
    <w:p w:rsidR="00A073A0" w:rsidRPr="004B43CE" w:rsidRDefault="00A073A0" w:rsidP="004B43CE">
      <w:pPr>
        <w:spacing w:before="100" w:beforeAutospacing="1" w:after="100" w:afterAutospacing="1"/>
        <w:ind w:left="-284"/>
        <w:contextualSpacing/>
        <w:jc w:val="both"/>
        <w:rPr>
          <w:rFonts w:ascii="Arial" w:hAnsi="Arial" w:cs="Arial"/>
          <w:lang w:eastAsia="ru-RU"/>
        </w:rPr>
      </w:pPr>
      <w:r w:rsidRPr="004B43CE">
        <w:rPr>
          <w:rFonts w:ascii="Arial" w:hAnsi="Arial" w:cs="Arial"/>
          <w:lang w:eastAsia="ru-RU"/>
        </w:rPr>
        <w:t>конкретные результаты, достигнутые за отчетный период;</w:t>
      </w:r>
    </w:p>
    <w:p w:rsidR="00A073A0" w:rsidRPr="004B43CE" w:rsidRDefault="00A073A0" w:rsidP="004B43CE">
      <w:pPr>
        <w:spacing w:before="100" w:beforeAutospacing="1" w:after="100" w:afterAutospacing="1"/>
        <w:ind w:left="-284"/>
        <w:contextualSpacing/>
        <w:jc w:val="both"/>
        <w:rPr>
          <w:rFonts w:ascii="Arial" w:hAnsi="Arial" w:cs="Arial"/>
          <w:lang w:eastAsia="ru-RU"/>
        </w:rPr>
      </w:pPr>
      <w:r w:rsidRPr="004B43CE">
        <w:rPr>
          <w:rFonts w:ascii="Arial" w:hAnsi="Arial" w:cs="Arial"/>
          <w:lang w:eastAsia="ru-RU"/>
        </w:rPr>
        <w:lastRenderedPageBreak/>
        <w:t>перечень мероприятий, выполненных и невыполненных (с указанием причин) в установленные сроки;</w:t>
      </w:r>
    </w:p>
    <w:p w:rsidR="00A073A0" w:rsidRPr="004B43CE" w:rsidRDefault="00A073A0" w:rsidP="004B43CE">
      <w:pPr>
        <w:spacing w:before="100" w:beforeAutospacing="1" w:after="100" w:afterAutospacing="1"/>
        <w:ind w:left="-284"/>
        <w:contextualSpacing/>
        <w:jc w:val="both"/>
        <w:rPr>
          <w:rFonts w:ascii="Arial" w:hAnsi="Arial" w:cs="Arial"/>
          <w:lang w:eastAsia="ru-RU"/>
        </w:rPr>
      </w:pPr>
      <w:r w:rsidRPr="004B43CE">
        <w:rPr>
          <w:rFonts w:ascii="Arial" w:hAnsi="Arial" w:cs="Arial"/>
          <w:lang w:eastAsia="ru-RU"/>
        </w:rPr>
        <w:t>анализ факторов, повлиявших на ход реализации муниципальной программы;</w:t>
      </w:r>
    </w:p>
    <w:p w:rsidR="00A073A0" w:rsidRPr="004B43CE" w:rsidRDefault="00A073A0" w:rsidP="004B43CE">
      <w:pPr>
        <w:spacing w:before="100" w:beforeAutospacing="1" w:after="100" w:afterAutospacing="1"/>
        <w:ind w:left="-284"/>
        <w:contextualSpacing/>
        <w:jc w:val="both"/>
        <w:rPr>
          <w:rFonts w:ascii="Arial" w:hAnsi="Arial" w:cs="Arial"/>
          <w:lang w:eastAsia="ru-RU"/>
        </w:rPr>
      </w:pPr>
      <w:r w:rsidRPr="004B43CE">
        <w:rPr>
          <w:rFonts w:ascii="Arial" w:hAnsi="Arial" w:cs="Arial"/>
          <w:lang w:eastAsia="ru-RU"/>
        </w:rPr>
        <w:t>данные об объеме, затраченных на реализацию муниципальной программы финансовых ресурсов;</w:t>
      </w:r>
    </w:p>
    <w:p w:rsidR="00A073A0" w:rsidRPr="004B43CE" w:rsidRDefault="00A073A0" w:rsidP="004B43CE">
      <w:pPr>
        <w:spacing w:before="100" w:beforeAutospacing="1" w:after="100" w:afterAutospacing="1"/>
        <w:ind w:left="-284"/>
        <w:contextualSpacing/>
        <w:jc w:val="both"/>
        <w:rPr>
          <w:rFonts w:ascii="Arial" w:hAnsi="Arial" w:cs="Arial"/>
          <w:lang w:eastAsia="ru-RU"/>
        </w:rPr>
      </w:pPr>
      <w:r w:rsidRPr="004B43CE">
        <w:rPr>
          <w:rFonts w:ascii="Arial" w:hAnsi="Arial" w:cs="Arial"/>
          <w:lang w:eastAsia="ru-RU"/>
        </w:rPr>
        <w:t>информацию о внесенных изменениях в муниципальную программу;</w:t>
      </w:r>
    </w:p>
    <w:p w:rsidR="00A073A0" w:rsidRPr="004B43CE" w:rsidRDefault="00A073A0" w:rsidP="004B43CE">
      <w:pPr>
        <w:spacing w:before="100" w:beforeAutospacing="1" w:after="100" w:afterAutospacing="1"/>
        <w:ind w:left="-284"/>
        <w:contextualSpacing/>
        <w:jc w:val="both"/>
        <w:rPr>
          <w:rFonts w:ascii="Arial" w:hAnsi="Arial" w:cs="Arial"/>
          <w:lang w:eastAsia="ru-RU"/>
        </w:rPr>
      </w:pPr>
      <w:r w:rsidRPr="004B43CE">
        <w:rPr>
          <w:rFonts w:ascii="Arial" w:hAnsi="Arial" w:cs="Arial"/>
          <w:lang w:eastAsia="ru-RU"/>
        </w:rPr>
        <w:t>информацию для оценки эффективности реализации муниципальной программы.</w:t>
      </w:r>
    </w:p>
    <w:p w:rsidR="00431AAF" w:rsidRDefault="00A073A0" w:rsidP="00431AAF">
      <w:pPr>
        <w:spacing w:before="100" w:beforeAutospacing="1" w:after="100" w:afterAutospacing="1"/>
        <w:ind w:left="-284"/>
        <w:contextualSpacing/>
        <w:jc w:val="both"/>
        <w:rPr>
          <w:rFonts w:ascii="Arial" w:hAnsi="Arial" w:cs="Arial"/>
          <w:lang w:eastAsia="ru-RU"/>
        </w:rPr>
      </w:pPr>
      <w:r w:rsidRPr="004B43CE">
        <w:rPr>
          <w:rFonts w:ascii="Arial" w:hAnsi="Arial" w:cs="Arial"/>
          <w:lang w:eastAsia="ru-RU"/>
        </w:rPr>
        <w:t>Настоящая Программа считается завершенной после утверждения отчет</w:t>
      </w:r>
      <w:proofErr w:type="gramStart"/>
      <w:r w:rsidRPr="004B43CE">
        <w:rPr>
          <w:rFonts w:ascii="Arial" w:hAnsi="Arial" w:cs="Arial"/>
          <w:lang w:eastAsia="ru-RU"/>
        </w:rPr>
        <w:t>а о ее</w:t>
      </w:r>
      <w:proofErr w:type="gramEnd"/>
      <w:r w:rsidRPr="004B43CE">
        <w:rPr>
          <w:rFonts w:ascii="Arial" w:hAnsi="Arial" w:cs="Arial"/>
          <w:lang w:eastAsia="ru-RU"/>
        </w:rPr>
        <w:t xml:space="preserve"> выполнении в установленном порядке.</w:t>
      </w:r>
    </w:p>
    <w:p w:rsidR="00431AAF" w:rsidRDefault="00943B12" w:rsidP="00431AAF">
      <w:pPr>
        <w:spacing w:before="100" w:beforeAutospacing="1" w:after="100" w:afterAutospacing="1"/>
        <w:ind w:left="-284" w:firstLine="284"/>
        <w:contextualSpacing/>
        <w:jc w:val="both"/>
        <w:rPr>
          <w:rFonts w:ascii="Arial" w:hAnsi="Arial" w:cs="Arial"/>
        </w:rPr>
      </w:pPr>
      <w:r w:rsidRPr="00431AAF">
        <w:rPr>
          <w:rFonts w:ascii="Arial" w:hAnsi="Arial" w:cs="Arial"/>
        </w:rPr>
        <w:t>Ожидаемые результаты реализации программы, социально-эконом</w:t>
      </w:r>
      <w:r w:rsidR="003F5A83" w:rsidRPr="00431AAF">
        <w:rPr>
          <w:rFonts w:ascii="Arial" w:hAnsi="Arial" w:cs="Arial"/>
        </w:rPr>
        <w:t>ическая эффективность программы</w:t>
      </w:r>
    </w:p>
    <w:p w:rsidR="00431AAF" w:rsidRPr="00A127BC" w:rsidRDefault="00DF2EA6" w:rsidP="00431AAF">
      <w:pPr>
        <w:spacing w:before="100" w:beforeAutospacing="1" w:after="100" w:afterAutospacing="1"/>
        <w:ind w:left="-284" w:firstLine="284"/>
        <w:contextualSpacing/>
        <w:jc w:val="both"/>
        <w:rPr>
          <w:rFonts w:ascii="Arial" w:hAnsi="Arial" w:cs="Arial"/>
          <w:b/>
          <w:bCs/>
        </w:rPr>
      </w:pPr>
      <w:r w:rsidRPr="00A127BC">
        <w:rPr>
          <w:rFonts w:ascii="Arial" w:hAnsi="Arial" w:cs="Arial"/>
          <w:b/>
          <w:bCs/>
        </w:rPr>
        <w:t>В результате выполнения Программы ожидается достижение следующих показателей результативности:</w:t>
      </w:r>
    </w:p>
    <w:p w:rsidR="00431AAF" w:rsidRDefault="00DF2EA6" w:rsidP="00431AAF">
      <w:pPr>
        <w:spacing w:before="100" w:beforeAutospacing="1" w:after="100" w:afterAutospacing="1"/>
        <w:contextualSpacing/>
        <w:jc w:val="both"/>
        <w:rPr>
          <w:rFonts w:ascii="Arial" w:hAnsi="Arial" w:cs="Arial"/>
          <w:bCs/>
          <w:u w:val="single"/>
        </w:rPr>
      </w:pPr>
      <w:r w:rsidRPr="004B43CE">
        <w:rPr>
          <w:rFonts w:ascii="Arial" w:hAnsi="Arial" w:cs="Arial"/>
          <w:bCs/>
          <w:u w:val="single"/>
        </w:rPr>
        <w:t>Задача 1: «Организация  уличного  освещения»:</w:t>
      </w:r>
    </w:p>
    <w:p w:rsidR="00431AAF" w:rsidRDefault="00431AAF" w:rsidP="00431AAF">
      <w:pPr>
        <w:spacing w:before="100" w:beforeAutospacing="1" w:after="100" w:afterAutospacing="1"/>
        <w:ind w:left="-284"/>
        <w:contextualSpacing/>
        <w:jc w:val="both"/>
        <w:rPr>
          <w:rFonts w:ascii="Arial" w:hAnsi="Arial" w:cs="Arial"/>
          <w:bCs/>
        </w:rPr>
      </w:pPr>
      <w:r>
        <w:rPr>
          <w:rFonts w:ascii="Arial" w:hAnsi="Arial" w:cs="Arial"/>
          <w:bCs/>
        </w:rPr>
        <w:t xml:space="preserve">- </w:t>
      </w:r>
      <w:r w:rsidRPr="004B43CE">
        <w:rPr>
          <w:rFonts w:ascii="Arial" w:hAnsi="Arial" w:cs="Arial"/>
          <w:bCs/>
        </w:rPr>
        <w:t xml:space="preserve">повышение освещенности </w:t>
      </w:r>
      <w:r w:rsidR="00DF2EA6" w:rsidRPr="004B43CE">
        <w:rPr>
          <w:rFonts w:ascii="Arial" w:hAnsi="Arial" w:cs="Arial"/>
          <w:bCs/>
        </w:rPr>
        <w:t>улиц, дорог и проездов, соответствующее возрастающим к нему требованиям, способствует обеспечению важнейшего права человека на безопасность и комфортность проживания.</w:t>
      </w:r>
    </w:p>
    <w:p w:rsidR="00431AAF" w:rsidRDefault="00DF2EA6" w:rsidP="00431AAF">
      <w:pPr>
        <w:spacing w:before="100" w:beforeAutospacing="1" w:after="100" w:afterAutospacing="1"/>
        <w:ind w:left="-284" w:firstLine="284"/>
        <w:contextualSpacing/>
        <w:jc w:val="both"/>
        <w:rPr>
          <w:rFonts w:ascii="Arial" w:hAnsi="Arial" w:cs="Arial"/>
          <w:bCs/>
        </w:rPr>
      </w:pPr>
      <w:r w:rsidRPr="004B43CE">
        <w:rPr>
          <w:rFonts w:ascii="Arial" w:hAnsi="Arial" w:cs="Arial"/>
          <w:bCs/>
        </w:rPr>
        <w:t>Основной социальный эффект реализации мероприятий Программы по организации освещения улиц заключается в снижении нарушений общественного порядка, формировании привлекательного вечернего облика улиц поселения.</w:t>
      </w:r>
    </w:p>
    <w:p w:rsidR="00431AAF" w:rsidRDefault="00DF2EA6" w:rsidP="00431AAF">
      <w:pPr>
        <w:spacing w:before="100" w:beforeAutospacing="1" w:after="100" w:afterAutospacing="1"/>
        <w:ind w:left="-284" w:firstLine="284"/>
        <w:contextualSpacing/>
        <w:jc w:val="both"/>
        <w:rPr>
          <w:rFonts w:ascii="Arial" w:hAnsi="Arial" w:cs="Arial"/>
          <w:bCs/>
          <w:u w:val="single"/>
        </w:rPr>
      </w:pPr>
      <w:r w:rsidRPr="004B43CE">
        <w:rPr>
          <w:rFonts w:ascii="Arial" w:hAnsi="Arial" w:cs="Arial"/>
          <w:bCs/>
          <w:u w:val="single"/>
        </w:rPr>
        <w:t>Задача 2: «Организация благоустройства территории поселения»:</w:t>
      </w:r>
    </w:p>
    <w:p w:rsidR="00431AAF" w:rsidRDefault="002F0B8F" w:rsidP="00431AAF">
      <w:pPr>
        <w:spacing w:before="100" w:beforeAutospacing="1" w:after="100" w:afterAutospacing="1"/>
        <w:ind w:left="-284"/>
        <w:contextualSpacing/>
        <w:jc w:val="both"/>
        <w:rPr>
          <w:rFonts w:ascii="Arial" w:hAnsi="Arial" w:cs="Arial"/>
          <w:bCs/>
        </w:rPr>
      </w:pPr>
      <w:r w:rsidRPr="004B43CE">
        <w:rPr>
          <w:rFonts w:ascii="Arial" w:hAnsi="Arial" w:cs="Arial"/>
          <w:bCs/>
        </w:rPr>
        <w:t xml:space="preserve">-  </w:t>
      </w:r>
      <w:r w:rsidR="00DF2EA6" w:rsidRPr="004B43CE">
        <w:rPr>
          <w:rFonts w:ascii="Arial" w:hAnsi="Arial" w:cs="Arial"/>
          <w:bCs/>
        </w:rPr>
        <w:t>увеличение уровня озеленения территории поселения;</w:t>
      </w:r>
      <w:r w:rsidR="00431AAF">
        <w:rPr>
          <w:rFonts w:ascii="Arial" w:hAnsi="Arial" w:cs="Arial"/>
          <w:bCs/>
        </w:rPr>
        <w:t xml:space="preserve"> </w:t>
      </w:r>
      <w:r w:rsidR="00DF2EA6" w:rsidRPr="004B43CE">
        <w:rPr>
          <w:rFonts w:ascii="Arial" w:hAnsi="Arial" w:cs="Arial"/>
          <w:bCs/>
        </w:rPr>
        <w:t>стабилизация количества аварийных зеленых насаждений, подлежащих сносу;</w:t>
      </w:r>
      <w:r w:rsidR="00431AAF">
        <w:rPr>
          <w:rFonts w:ascii="Arial" w:hAnsi="Arial" w:cs="Arial"/>
          <w:bCs/>
        </w:rPr>
        <w:t xml:space="preserve"> </w:t>
      </w:r>
      <w:r w:rsidR="00DF2EA6" w:rsidRPr="004B43CE">
        <w:rPr>
          <w:rFonts w:ascii="Arial" w:hAnsi="Arial" w:cs="Arial"/>
          <w:bCs/>
        </w:rPr>
        <w:t xml:space="preserve">снижение экологической нагрузки, </w:t>
      </w:r>
      <w:r w:rsidR="0073635D" w:rsidRPr="004B43CE">
        <w:rPr>
          <w:rFonts w:ascii="Arial" w:hAnsi="Arial" w:cs="Arial"/>
          <w:bCs/>
        </w:rPr>
        <w:t>улучшение санитарной обстановки, создание  системы  мероприятий по содержанию и ремонту памятников воинской славы, мест захоронений, проведение организационно-хозяйственных мероприятий по сбору и вывозу для утилизации и переработки бытовых отходов.</w:t>
      </w:r>
    </w:p>
    <w:p w:rsidR="00431AAF" w:rsidRDefault="00DF2EA6" w:rsidP="00431AAF">
      <w:pPr>
        <w:spacing w:before="100" w:beforeAutospacing="1" w:after="100" w:afterAutospacing="1"/>
        <w:ind w:left="-284" w:firstLine="284"/>
        <w:contextualSpacing/>
        <w:jc w:val="both"/>
        <w:rPr>
          <w:rFonts w:ascii="Arial" w:hAnsi="Arial" w:cs="Arial"/>
          <w:bCs/>
        </w:rPr>
      </w:pPr>
      <w:r w:rsidRPr="004B43CE">
        <w:rPr>
          <w:rFonts w:ascii="Arial" w:hAnsi="Arial" w:cs="Arial"/>
          <w:bCs/>
        </w:rPr>
        <w:t xml:space="preserve">Основной социальный эффект Программы по организации благоустройства территории поселения  заключается в  улучшении санитарного  состояния территории </w:t>
      </w:r>
      <w:proofErr w:type="spellStart"/>
      <w:r w:rsidRPr="004B43CE">
        <w:rPr>
          <w:rFonts w:ascii="Arial" w:hAnsi="Arial" w:cs="Arial"/>
          <w:bCs/>
        </w:rPr>
        <w:t>Киндальского</w:t>
      </w:r>
      <w:proofErr w:type="spellEnd"/>
      <w:r w:rsidRPr="004B43CE">
        <w:rPr>
          <w:rFonts w:ascii="Arial" w:hAnsi="Arial" w:cs="Arial"/>
          <w:bCs/>
        </w:rPr>
        <w:t xml:space="preserve"> сельского поселения.</w:t>
      </w:r>
    </w:p>
    <w:p w:rsidR="00431AAF" w:rsidRDefault="0073635D" w:rsidP="00431AAF">
      <w:pPr>
        <w:spacing w:before="100" w:beforeAutospacing="1" w:after="100" w:afterAutospacing="1"/>
        <w:ind w:left="-284" w:firstLine="284"/>
        <w:contextualSpacing/>
        <w:jc w:val="both"/>
        <w:rPr>
          <w:rFonts w:ascii="Arial" w:hAnsi="Arial" w:cs="Arial"/>
          <w:u w:val="single"/>
        </w:rPr>
      </w:pPr>
      <w:r w:rsidRPr="004B43CE">
        <w:rPr>
          <w:rFonts w:ascii="Arial" w:hAnsi="Arial" w:cs="Arial"/>
          <w:bCs/>
          <w:u w:val="single"/>
        </w:rPr>
        <w:t xml:space="preserve">Задача 3: </w:t>
      </w:r>
      <w:r w:rsidR="0023469C" w:rsidRPr="004B43CE">
        <w:rPr>
          <w:rFonts w:ascii="Arial" w:hAnsi="Arial" w:cs="Arial"/>
          <w:u w:val="single"/>
        </w:rPr>
        <w:t xml:space="preserve"> Организация  содержания </w:t>
      </w:r>
      <w:r w:rsidRPr="004B43CE">
        <w:rPr>
          <w:rFonts w:ascii="Arial" w:hAnsi="Arial" w:cs="Arial"/>
          <w:u w:val="single"/>
        </w:rPr>
        <w:t xml:space="preserve"> </w:t>
      </w:r>
      <w:r w:rsidR="0023469C" w:rsidRPr="004B43CE">
        <w:rPr>
          <w:rFonts w:ascii="Arial" w:hAnsi="Arial" w:cs="Arial"/>
          <w:u w:val="single"/>
        </w:rPr>
        <w:t xml:space="preserve">и ремонта </w:t>
      </w:r>
      <w:r w:rsidRPr="004B43CE">
        <w:rPr>
          <w:rFonts w:ascii="Arial" w:hAnsi="Arial" w:cs="Arial"/>
          <w:u w:val="single"/>
          <w:lang w:eastAsia="ru-RU"/>
        </w:rPr>
        <w:t xml:space="preserve"> дорог муниципального назначения</w:t>
      </w:r>
      <w:r w:rsidR="00FD319E" w:rsidRPr="004B43CE">
        <w:rPr>
          <w:rFonts w:ascii="Arial" w:hAnsi="Arial" w:cs="Arial"/>
          <w:u w:val="single"/>
        </w:rPr>
        <w:t>:</w:t>
      </w:r>
    </w:p>
    <w:p w:rsidR="00431AAF" w:rsidRDefault="00FD319E" w:rsidP="00431AAF">
      <w:pPr>
        <w:spacing w:before="100" w:beforeAutospacing="1" w:after="100" w:afterAutospacing="1"/>
        <w:ind w:left="-284"/>
        <w:contextualSpacing/>
        <w:jc w:val="both"/>
        <w:rPr>
          <w:rFonts w:ascii="Arial" w:hAnsi="Arial" w:cs="Arial"/>
          <w:bCs/>
        </w:rPr>
      </w:pPr>
      <w:r w:rsidRPr="004B43CE">
        <w:rPr>
          <w:rFonts w:ascii="Arial" w:hAnsi="Arial" w:cs="Arial"/>
        </w:rPr>
        <w:t>- расчистка те</w:t>
      </w:r>
      <w:r w:rsidRPr="004B43CE">
        <w:rPr>
          <w:rFonts w:ascii="Arial" w:hAnsi="Arial" w:cs="Arial"/>
          <w:bCs/>
        </w:rPr>
        <w:t xml:space="preserve">рритории поселения от снега, </w:t>
      </w:r>
      <w:proofErr w:type="spellStart"/>
      <w:r w:rsidRPr="004B43CE">
        <w:rPr>
          <w:rFonts w:ascii="Arial" w:hAnsi="Arial" w:cs="Arial"/>
          <w:bCs/>
        </w:rPr>
        <w:t>благоустроительные</w:t>
      </w:r>
      <w:proofErr w:type="spellEnd"/>
      <w:r w:rsidRPr="004B43CE">
        <w:rPr>
          <w:rFonts w:ascii="Arial" w:hAnsi="Arial" w:cs="Arial"/>
          <w:bCs/>
        </w:rPr>
        <w:t xml:space="preserve"> работы, </w:t>
      </w:r>
    </w:p>
    <w:p w:rsidR="00431AAF" w:rsidRDefault="00FD319E" w:rsidP="00431AAF">
      <w:pPr>
        <w:spacing w:before="100" w:beforeAutospacing="1" w:after="100" w:afterAutospacing="1"/>
        <w:ind w:left="-284"/>
        <w:contextualSpacing/>
        <w:jc w:val="both"/>
        <w:rPr>
          <w:rFonts w:ascii="Arial" w:hAnsi="Arial" w:cs="Arial"/>
          <w:bCs/>
        </w:rPr>
      </w:pPr>
      <w:r w:rsidRPr="004B43CE">
        <w:rPr>
          <w:rFonts w:ascii="Arial" w:hAnsi="Arial" w:cs="Arial"/>
          <w:bCs/>
        </w:rPr>
        <w:t>- ямочный ремонт дорог.</w:t>
      </w:r>
    </w:p>
    <w:p w:rsidR="00484BCB" w:rsidRPr="00431AAF" w:rsidRDefault="00A127BC" w:rsidP="00A127BC">
      <w:pPr>
        <w:spacing w:before="100" w:beforeAutospacing="1" w:after="100" w:afterAutospacing="1"/>
        <w:ind w:left="-284" w:firstLine="284"/>
        <w:contextualSpacing/>
        <w:jc w:val="both"/>
        <w:rPr>
          <w:rFonts w:ascii="Arial" w:hAnsi="Arial" w:cs="Arial"/>
          <w:bCs/>
        </w:rPr>
      </w:pPr>
      <w:r w:rsidRPr="004B43CE">
        <w:rPr>
          <w:rFonts w:ascii="Arial" w:hAnsi="Arial" w:cs="Arial"/>
          <w:bCs/>
        </w:rPr>
        <w:t xml:space="preserve">Основной социальный эффект </w:t>
      </w:r>
      <w:r>
        <w:rPr>
          <w:rFonts w:ascii="Arial" w:hAnsi="Arial" w:cs="Arial"/>
          <w:bCs/>
        </w:rPr>
        <w:t>Программы связан</w:t>
      </w:r>
      <w:r w:rsidR="00DF2EA6" w:rsidRPr="004B43CE">
        <w:rPr>
          <w:rFonts w:ascii="Arial" w:hAnsi="Arial" w:cs="Arial"/>
          <w:bCs/>
        </w:rPr>
        <w:t xml:space="preserve"> с увеличением безопасности дорожного движения, экологической безопасности, эстетически</w:t>
      </w:r>
      <w:r w:rsidR="0023469C" w:rsidRPr="004B43CE">
        <w:rPr>
          <w:rFonts w:ascii="Arial" w:hAnsi="Arial" w:cs="Arial"/>
          <w:bCs/>
        </w:rPr>
        <w:t xml:space="preserve">ми и другими свойствами в целом </w:t>
      </w:r>
      <w:r w:rsidR="00DF2EA6" w:rsidRPr="004B43CE">
        <w:rPr>
          <w:rFonts w:ascii="Arial" w:hAnsi="Arial" w:cs="Arial"/>
          <w:bCs/>
        </w:rPr>
        <w:t xml:space="preserve"> улучшающими вид территории поселения.</w:t>
      </w:r>
    </w:p>
    <w:p w:rsidR="00431AAF" w:rsidRDefault="00431AAF" w:rsidP="004B43CE">
      <w:pPr>
        <w:spacing w:before="100" w:beforeAutospacing="1" w:after="100" w:afterAutospacing="1"/>
        <w:ind w:left="-284"/>
        <w:contextualSpacing/>
        <w:jc w:val="both"/>
        <w:rPr>
          <w:rFonts w:ascii="Arial" w:hAnsi="Arial" w:cs="Arial"/>
          <w:b/>
        </w:rPr>
      </w:pPr>
    </w:p>
    <w:p w:rsidR="00431AAF" w:rsidRDefault="00431AAF" w:rsidP="004B43CE">
      <w:pPr>
        <w:spacing w:before="100" w:beforeAutospacing="1" w:after="100" w:afterAutospacing="1"/>
        <w:ind w:left="-284"/>
        <w:contextualSpacing/>
        <w:jc w:val="both"/>
        <w:rPr>
          <w:rFonts w:ascii="Arial" w:hAnsi="Arial" w:cs="Arial"/>
          <w:b/>
        </w:rPr>
      </w:pPr>
    </w:p>
    <w:p w:rsidR="00431AAF" w:rsidRDefault="00431AAF" w:rsidP="004B43CE">
      <w:pPr>
        <w:spacing w:before="100" w:beforeAutospacing="1" w:after="100" w:afterAutospacing="1"/>
        <w:ind w:left="-284"/>
        <w:contextualSpacing/>
        <w:jc w:val="both"/>
        <w:rPr>
          <w:rFonts w:ascii="Arial" w:hAnsi="Arial" w:cs="Arial"/>
          <w:b/>
        </w:rPr>
      </w:pPr>
    </w:p>
    <w:p w:rsidR="00431AAF" w:rsidRDefault="00431AAF" w:rsidP="004B43CE">
      <w:pPr>
        <w:spacing w:before="100" w:beforeAutospacing="1" w:after="100" w:afterAutospacing="1"/>
        <w:ind w:left="-284"/>
        <w:contextualSpacing/>
        <w:jc w:val="both"/>
        <w:rPr>
          <w:rFonts w:ascii="Arial" w:hAnsi="Arial" w:cs="Arial"/>
          <w:b/>
        </w:rPr>
      </w:pPr>
    </w:p>
    <w:p w:rsidR="00431AAF" w:rsidRDefault="00431AAF" w:rsidP="004B43CE">
      <w:pPr>
        <w:spacing w:before="100" w:beforeAutospacing="1" w:after="100" w:afterAutospacing="1"/>
        <w:ind w:left="-284"/>
        <w:contextualSpacing/>
        <w:jc w:val="both"/>
        <w:rPr>
          <w:rFonts w:ascii="Arial" w:hAnsi="Arial" w:cs="Arial"/>
          <w:b/>
        </w:rPr>
      </w:pPr>
    </w:p>
    <w:p w:rsidR="00431AAF" w:rsidRDefault="00431AAF" w:rsidP="004B43CE">
      <w:pPr>
        <w:spacing w:before="100" w:beforeAutospacing="1" w:after="100" w:afterAutospacing="1"/>
        <w:ind w:left="-284"/>
        <w:contextualSpacing/>
        <w:jc w:val="both"/>
        <w:rPr>
          <w:rFonts w:ascii="Arial" w:hAnsi="Arial" w:cs="Arial"/>
          <w:b/>
        </w:rPr>
      </w:pPr>
    </w:p>
    <w:p w:rsidR="00431AAF" w:rsidRDefault="00431AAF" w:rsidP="004B43CE">
      <w:pPr>
        <w:spacing w:before="100" w:beforeAutospacing="1" w:after="100" w:afterAutospacing="1"/>
        <w:ind w:left="-284"/>
        <w:contextualSpacing/>
        <w:jc w:val="both"/>
        <w:rPr>
          <w:rFonts w:ascii="Arial" w:hAnsi="Arial" w:cs="Arial"/>
          <w:b/>
        </w:rPr>
      </w:pPr>
    </w:p>
    <w:p w:rsidR="00431AAF" w:rsidRDefault="00431AAF" w:rsidP="004B43CE">
      <w:pPr>
        <w:spacing w:before="100" w:beforeAutospacing="1" w:after="100" w:afterAutospacing="1"/>
        <w:ind w:left="-284"/>
        <w:contextualSpacing/>
        <w:jc w:val="both"/>
        <w:rPr>
          <w:rFonts w:ascii="Arial" w:hAnsi="Arial" w:cs="Arial"/>
          <w:b/>
        </w:rPr>
      </w:pPr>
    </w:p>
    <w:p w:rsidR="00036EF3" w:rsidRDefault="00036EF3" w:rsidP="004B43CE">
      <w:pPr>
        <w:spacing w:before="100" w:beforeAutospacing="1" w:after="100" w:afterAutospacing="1"/>
        <w:ind w:left="-284"/>
        <w:contextualSpacing/>
        <w:jc w:val="both"/>
        <w:rPr>
          <w:rFonts w:ascii="Arial" w:hAnsi="Arial" w:cs="Arial"/>
          <w:b/>
        </w:rPr>
      </w:pPr>
    </w:p>
    <w:p w:rsidR="00036EF3" w:rsidRDefault="00036EF3" w:rsidP="004B43CE">
      <w:pPr>
        <w:spacing w:before="100" w:beforeAutospacing="1" w:after="100" w:afterAutospacing="1"/>
        <w:ind w:left="-284"/>
        <w:contextualSpacing/>
        <w:jc w:val="both"/>
        <w:rPr>
          <w:rFonts w:ascii="Arial" w:hAnsi="Arial" w:cs="Arial"/>
          <w:b/>
        </w:rPr>
      </w:pPr>
    </w:p>
    <w:p w:rsidR="00036EF3" w:rsidRDefault="00036EF3" w:rsidP="004B43CE">
      <w:pPr>
        <w:spacing w:before="100" w:beforeAutospacing="1" w:after="100" w:afterAutospacing="1"/>
        <w:ind w:left="-284"/>
        <w:contextualSpacing/>
        <w:jc w:val="both"/>
        <w:rPr>
          <w:rFonts w:ascii="Arial" w:hAnsi="Arial" w:cs="Arial"/>
          <w:b/>
        </w:rPr>
      </w:pPr>
    </w:p>
    <w:p w:rsidR="00036EF3" w:rsidRDefault="00036EF3" w:rsidP="004B43CE">
      <w:pPr>
        <w:spacing w:before="100" w:beforeAutospacing="1" w:after="100" w:afterAutospacing="1"/>
        <w:ind w:left="-284"/>
        <w:contextualSpacing/>
        <w:jc w:val="both"/>
        <w:rPr>
          <w:rFonts w:ascii="Arial" w:hAnsi="Arial" w:cs="Arial"/>
          <w:b/>
        </w:rPr>
      </w:pPr>
    </w:p>
    <w:p w:rsidR="00036EF3" w:rsidRDefault="00036EF3" w:rsidP="004B43CE">
      <w:pPr>
        <w:spacing w:before="100" w:beforeAutospacing="1" w:after="100" w:afterAutospacing="1"/>
        <w:ind w:left="-284"/>
        <w:contextualSpacing/>
        <w:jc w:val="both"/>
        <w:rPr>
          <w:rFonts w:ascii="Arial" w:hAnsi="Arial" w:cs="Arial"/>
          <w:b/>
        </w:rPr>
      </w:pPr>
    </w:p>
    <w:p w:rsidR="00036EF3" w:rsidRDefault="00036EF3" w:rsidP="004B43CE">
      <w:pPr>
        <w:spacing w:before="100" w:beforeAutospacing="1" w:after="100" w:afterAutospacing="1"/>
        <w:ind w:left="-284"/>
        <w:contextualSpacing/>
        <w:jc w:val="both"/>
        <w:rPr>
          <w:rFonts w:ascii="Arial" w:hAnsi="Arial" w:cs="Arial"/>
          <w:b/>
        </w:rPr>
      </w:pPr>
    </w:p>
    <w:p w:rsidR="00431AAF" w:rsidRDefault="00431AAF" w:rsidP="00B923DD">
      <w:pPr>
        <w:spacing w:before="100" w:beforeAutospacing="1" w:after="100" w:afterAutospacing="1"/>
        <w:contextualSpacing/>
        <w:jc w:val="both"/>
        <w:rPr>
          <w:rFonts w:ascii="Arial" w:hAnsi="Arial" w:cs="Arial"/>
          <w:b/>
        </w:rPr>
      </w:pPr>
    </w:p>
    <w:p w:rsidR="00036EF3" w:rsidRDefault="00484BCB" w:rsidP="00036EF3">
      <w:pPr>
        <w:spacing w:before="100" w:beforeAutospacing="1" w:after="100" w:afterAutospacing="1"/>
        <w:ind w:left="-284"/>
        <w:contextualSpacing/>
        <w:jc w:val="center"/>
        <w:rPr>
          <w:rFonts w:ascii="Arial" w:hAnsi="Arial" w:cs="Arial"/>
          <w:b/>
        </w:rPr>
      </w:pPr>
      <w:r w:rsidRPr="004B43CE">
        <w:rPr>
          <w:rFonts w:ascii="Arial" w:hAnsi="Arial" w:cs="Arial"/>
          <w:b/>
        </w:rPr>
        <w:lastRenderedPageBreak/>
        <w:t>5. Мониторинг и оценка реализации муниципальных программ</w:t>
      </w:r>
      <w:r w:rsidR="002D6092" w:rsidRPr="004B43CE">
        <w:rPr>
          <w:rFonts w:ascii="Arial" w:hAnsi="Arial" w:cs="Arial"/>
          <w:b/>
        </w:rPr>
        <w:t xml:space="preserve">, </w:t>
      </w:r>
    </w:p>
    <w:p w:rsidR="00484BCB" w:rsidRDefault="002D6092" w:rsidP="00036EF3">
      <w:pPr>
        <w:spacing w:before="100" w:beforeAutospacing="1" w:after="100" w:afterAutospacing="1"/>
        <w:ind w:left="-284"/>
        <w:contextualSpacing/>
        <w:jc w:val="center"/>
        <w:rPr>
          <w:rStyle w:val="a6"/>
          <w:rFonts w:ascii="Arial" w:hAnsi="Arial" w:cs="Arial"/>
        </w:rPr>
      </w:pPr>
      <w:proofErr w:type="gramStart"/>
      <w:r w:rsidRPr="004B43CE">
        <w:rPr>
          <w:rStyle w:val="a6"/>
          <w:rFonts w:ascii="Arial" w:hAnsi="Arial" w:cs="Arial"/>
        </w:rPr>
        <w:t>Контроль за</w:t>
      </w:r>
      <w:proofErr w:type="gramEnd"/>
      <w:r w:rsidRPr="004B43CE">
        <w:rPr>
          <w:rStyle w:val="a6"/>
          <w:rFonts w:ascii="Arial" w:hAnsi="Arial" w:cs="Arial"/>
        </w:rPr>
        <w:t xml:space="preserve"> ходом   реализации Программы</w:t>
      </w:r>
    </w:p>
    <w:p w:rsidR="00036EF3" w:rsidRPr="004B43CE" w:rsidRDefault="00036EF3" w:rsidP="00036EF3">
      <w:pPr>
        <w:spacing w:before="100" w:beforeAutospacing="1" w:after="100" w:afterAutospacing="1"/>
        <w:ind w:left="-284"/>
        <w:contextualSpacing/>
        <w:jc w:val="center"/>
        <w:rPr>
          <w:rFonts w:ascii="Arial" w:hAnsi="Arial" w:cs="Arial"/>
          <w:lang w:eastAsia="ru-RU"/>
        </w:rPr>
      </w:pPr>
    </w:p>
    <w:p w:rsidR="00484BCB" w:rsidRPr="004B43CE" w:rsidRDefault="00484BCB" w:rsidP="004B43CE">
      <w:pPr>
        <w:widowControl w:val="0"/>
        <w:autoSpaceDE w:val="0"/>
        <w:autoSpaceDN w:val="0"/>
        <w:adjustRightInd w:val="0"/>
        <w:ind w:firstLine="540"/>
        <w:contextualSpacing/>
        <w:jc w:val="both"/>
        <w:rPr>
          <w:rFonts w:ascii="Arial" w:hAnsi="Arial" w:cs="Arial"/>
        </w:rPr>
      </w:pPr>
      <w:r w:rsidRPr="004B43CE">
        <w:rPr>
          <w:rFonts w:ascii="Arial" w:hAnsi="Arial" w:cs="Arial"/>
        </w:rPr>
        <w:t>Мониторинг и оценка реализации муниципальной программы осуществляется в целях контроля, прогноза реализации муниципальных программ и своевременного принятия мер по повышению реализации муниципальных программ и расходования бюджетных средств.</w:t>
      </w:r>
    </w:p>
    <w:p w:rsidR="00A073A0" w:rsidRPr="004B43CE" w:rsidRDefault="00A073A0" w:rsidP="004B43CE">
      <w:pPr>
        <w:widowControl w:val="0"/>
        <w:autoSpaceDE w:val="0"/>
        <w:autoSpaceDN w:val="0"/>
        <w:adjustRightInd w:val="0"/>
        <w:ind w:firstLine="567"/>
        <w:contextualSpacing/>
        <w:jc w:val="both"/>
        <w:rPr>
          <w:rFonts w:ascii="Arial" w:hAnsi="Arial" w:cs="Arial"/>
        </w:rPr>
      </w:pPr>
      <w:r w:rsidRPr="004B43CE">
        <w:rPr>
          <w:rFonts w:ascii="Arial" w:hAnsi="Arial" w:cs="Arial"/>
        </w:rPr>
        <w:t xml:space="preserve">Исполнитель муниципальной программы подготавливает и до 01 марта года, следующего </w:t>
      </w:r>
      <w:proofErr w:type="gramStart"/>
      <w:r w:rsidRPr="004B43CE">
        <w:rPr>
          <w:rFonts w:ascii="Arial" w:hAnsi="Arial" w:cs="Arial"/>
        </w:rPr>
        <w:t>за</w:t>
      </w:r>
      <w:proofErr w:type="gramEnd"/>
      <w:r w:rsidRPr="004B43CE">
        <w:rPr>
          <w:rFonts w:ascii="Arial" w:hAnsi="Arial" w:cs="Arial"/>
        </w:rPr>
        <w:t xml:space="preserve"> </w:t>
      </w:r>
      <w:proofErr w:type="gramStart"/>
      <w:r w:rsidRPr="004B43CE">
        <w:rPr>
          <w:rFonts w:ascii="Arial" w:hAnsi="Arial" w:cs="Arial"/>
        </w:rPr>
        <w:t>отчетным</w:t>
      </w:r>
      <w:proofErr w:type="gramEnd"/>
      <w:r w:rsidRPr="004B43CE">
        <w:rPr>
          <w:rFonts w:ascii="Arial" w:hAnsi="Arial" w:cs="Arial"/>
        </w:rPr>
        <w:t xml:space="preserve">, представляет в </w:t>
      </w:r>
      <w:r w:rsidR="00E031FE" w:rsidRPr="004B43CE">
        <w:rPr>
          <w:rFonts w:ascii="Arial" w:hAnsi="Arial" w:cs="Arial"/>
        </w:rPr>
        <w:t xml:space="preserve"> А</w:t>
      </w:r>
      <w:r w:rsidRPr="004B43CE">
        <w:rPr>
          <w:rFonts w:ascii="Arial" w:hAnsi="Arial" w:cs="Arial"/>
        </w:rPr>
        <w:t xml:space="preserve">дминистрации </w:t>
      </w:r>
      <w:r w:rsidR="00E031FE" w:rsidRPr="004B43CE">
        <w:rPr>
          <w:rFonts w:ascii="Arial" w:hAnsi="Arial" w:cs="Arial"/>
        </w:rPr>
        <w:t xml:space="preserve"> </w:t>
      </w:r>
      <w:r w:rsidRPr="004B43CE">
        <w:rPr>
          <w:rFonts w:ascii="Arial" w:hAnsi="Arial" w:cs="Arial"/>
        </w:rPr>
        <w:t xml:space="preserve"> </w:t>
      </w:r>
      <w:r w:rsidR="00E031FE" w:rsidRPr="004B43CE">
        <w:rPr>
          <w:rFonts w:ascii="Arial" w:hAnsi="Arial" w:cs="Arial"/>
        </w:rPr>
        <w:t xml:space="preserve"> </w:t>
      </w:r>
      <w:r w:rsidRPr="004B43CE">
        <w:rPr>
          <w:rFonts w:ascii="Arial" w:hAnsi="Arial" w:cs="Arial"/>
        </w:rPr>
        <w:t xml:space="preserve"> поселения годовой отчет за весь период ее реализации  муниципальной программы.</w:t>
      </w:r>
    </w:p>
    <w:p w:rsidR="00A073A0" w:rsidRPr="004B43CE" w:rsidRDefault="00A073A0" w:rsidP="004B43CE">
      <w:pPr>
        <w:widowControl w:val="0"/>
        <w:autoSpaceDE w:val="0"/>
        <w:autoSpaceDN w:val="0"/>
        <w:adjustRightInd w:val="0"/>
        <w:ind w:firstLine="567"/>
        <w:contextualSpacing/>
        <w:jc w:val="both"/>
        <w:rPr>
          <w:rFonts w:ascii="Arial" w:hAnsi="Arial" w:cs="Arial"/>
        </w:rPr>
      </w:pPr>
      <w:r w:rsidRPr="004B43CE">
        <w:rPr>
          <w:rFonts w:ascii="Arial" w:hAnsi="Arial" w:cs="Arial"/>
        </w:rPr>
        <w:t>Годовой отчет должен содержать:</w:t>
      </w:r>
    </w:p>
    <w:p w:rsidR="00A073A0" w:rsidRPr="004B43CE" w:rsidRDefault="00A073A0" w:rsidP="004B43CE">
      <w:pPr>
        <w:widowControl w:val="0"/>
        <w:autoSpaceDE w:val="0"/>
        <w:autoSpaceDN w:val="0"/>
        <w:adjustRightInd w:val="0"/>
        <w:ind w:firstLine="567"/>
        <w:contextualSpacing/>
        <w:jc w:val="both"/>
        <w:rPr>
          <w:rFonts w:ascii="Arial" w:hAnsi="Arial" w:cs="Arial"/>
        </w:rPr>
      </w:pPr>
      <w:r w:rsidRPr="004B43CE">
        <w:rPr>
          <w:rFonts w:ascii="Arial" w:hAnsi="Arial" w:cs="Arial"/>
        </w:rPr>
        <w:t>конкретные результаты, достигнутые за отчетный период;</w:t>
      </w:r>
    </w:p>
    <w:p w:rsidR="00A073A0" w:rsidRPr="004B43CE" w:rsidRDefault="00A073A0" w:rsidP="004B43CE">
      <w:pPr>
        <w:widowControl w:val="0"/>
        <w:autoSpaceDE w:val="0"/>
        <w:autoSpaceDN w:val="0"/>
        <w:adjustRightInd w:val="0"/>
        <w:ind w:firstLine="567"/>
        <w:contextualSpacing/>
        <w:jc w:val="both"/>
        <w:rPr>
          <w:rFonts w:ascii="Arial" w:hAnsi="Arial" w:cs="Arial"/>
        </w:rPr>
      </w:pPr>
      <w:r w:rsidRPr="004B43CE">
        <w:rPr>
          <w:rFonts w:ascii="Arial" w:hAnsi="Arial" w:cs="Arial"/>
        </w:rPr>
        <w:t>перечень мероприятий, выполненных и невыполненных (с указанием причин) в установленные сроки;</w:t>
      </w:r>
    </w:p>
    <w:p w:rsidR="00A073A0" w:rsidRPr="004B43CE" w:rsidRDefault="00A073A0" w:rsidP="004B43CE">
      <w:pPr>
        <w:widowControl w:val="0"/>
        <w:autoSpaceDE w:val="0"/>
        <w:autoSpaceDN w:val="0"/>
        <w:adjustRightInd w:val="0"/>
        <w:ind w:firstLine="567"/>
        <w:contextualSpacing/>
        <w:jc w:val="both"/>
        <w:rPr>
          <w:rFonts w:ascii="Arial" w:hAnsi="Arial" w:cs="Arial"/>
        </w:rPr>
      </w:pPr>
      <w:r w:rsidRPr="004B43CE">
        <w:rPr>
          <w:rFonts w:ascii="Arial" w:hAnsi="Arial" w:cs="Arial"/>
        </w:rPr>
        <w:t>анализ факторов, повлиявших на ход реализации муниципальной программы;</w:t>
      </w:r>
    </w:p>
    <w:p w:rsidR="00A073A0" w:rsidRPr="004B43CE" w:rsidRDefault="00A073A0" w:rsidP="004B43CE">
      <w:pPr>
        <w:widowControl w:val="0"/>
        <w:autoSpaceDE w:val="0"/>
        <w:autoSpaceDN w:val="0"/>
        <w:adjustRightInd w:val="0"/>
        <w:ind w:firstLine="567"/>
        <w:contextualSpacing/>
        <w:jc w:val="both"/>
        <w:rPr>
          <w:rFonts w:ascii="Arial" w:hAnsi="Arial" w:cs="Arial"/>
        </w:rPr>
      </w:pPr>
      <w:r w:rsidRPr="004B43CE">
        <w:rPr>
          <w:rFonts w:ascii="Arial" w:hAnsi="Arial" w:cs="Arial"/>
        </w:rPr>
        <w:t>данные об объеме, затраченных на реализацию муниципальной программы финансовых ресурсов;</w:t>
      </w:r>
    </w:p>
    <w:p w:rsidR="00A073A0" w:rsidRPr="004B43CE" w:rsidRDefault="00A073A0" w:rsidP="004B43CE">
      <w:pPr>
        <w:widowControl w:val="0"/>
        <w:autoSpaceDE w:val="0"/>
        <w:autoSpaceDN w:val="0"/>
        <w:adjustRightInd w:val="0"/>
        <w:ind w:firstLine="567"/>
        <w:contextualSpacing/>
        <w:jc w:val="both"/>
        <w:rPr>
          <w:rFonts w:ascii="Arial" w:hAnsi="Arial" w:cs="Arial"/>
        </w:rPr>
      </w:pPr>
      <w:r w:rsidRPr="004B43CE">
        <w:rPr>
          <w:rFonts w:ascii="Arial" w:hAnsi="Arial" w:cs="Arial"/>
        </w:rPr>
        <w:t>информацию о внесенных изменениях в муниципальную программу;</w:t>
      </w:r>
    </w:p>
    <w:p w:rsidR="00A073A0" w:rsidRPr="004B43CE" w:rsidRDefault="00A073A0" w:rsidP="004B43CE">
      <w:pPr>
        <w:widowControl w:val="0"/>
        <w:autoSpaceDE w:val="0"/>
        <w:autoSpaceDN w:val="0"/>
        <w:adjustRightInd w:val="0"/>
        <w:ind w:firstLine="567"/>
        <w:contextualSpacing/>
        <w:jc w:val="both"/>
        <w:rPr>
          <w:rFonts w:ascii="Arial" w:hAnsi="Arial" w:cs="Arial"/>
        </w:rPr>
      </w:pPr>
      <w:r w:rsidRPr="004B43CE">
        <w:rPr>
          <w:rFonts w:ascii="Arial" w:hAnsi="Arial" w:cs="Arial"/>
        </w:rPr>
        <w:t>информацию для оценки эффективности реализации муниципальной программы.</w:t>
      </w:r>
    </w:p>
    <w:p w:rsidR="00A073A0" w:rsidRPr="004B43CE" w:rsidRDefault="00A073A0" w:rsidP="004B43CE">
      <w:pPr>
        <w:widowControl w:val="0"/>
        <w:autoSpaceDE w:val="0"/>
        <w:autoSpaceDN w:val="0"/>
        <w:adjustRightInd w:val="0"/>
        <w:ind w:firstLine="567"/>
        <w:contextualSpacing/>
        <w:jc w:val="both"/>
        <w:rPr>
          <w:rFonts w:ascii="Arial" w:hAnsi="Arial" w:cs="Arial"/>
        </w:rPr>
      </w:pPr>
      <w:r w:rsidRPr="004B43CE">
        <w:rPr>
          <w:rFonts w:ascii="Arial" w:hAnsi="Arial" w:cs="Arial"/>
        </w:rPr>
        <w:t>Настоящая Программа считается завершенной после утверждения отчета о</w:t>
      </w:r>
      <w:r w:rsidR="00E031FE" w:rsidRPr="004B43CE">
        <w:rPr>
          <w:rFonts w:ascii="Arial" w:hAnsi="Arial" w:cs="Arial"/>
        </w:rPr>
        <w:t>б</w:t>
      </w:r>
      <w:r w:rsidRPr="004B43CE">
        <w:rPr>
          <w:rFonts w:ascii="Arial" w:hAnsi="Arial" w:cs="Arial"/>
        </w:rPr>
        <w:t xml:space="preserve"> ее выполнении в установленном порядке.</w:t>
      </w:r>
    </w:p>
    <w:p w:rsidR="00A073A0" w:rsidRPr="004B43CE" w:rsidRDefault="002D6092" w:rsidP="004B43CE">
      <w:pPr>
        <w:widowControl w:val="0"/>
        <w:autoSpaceDE w:val="0"/>
        <w:autoSpaceDN w:val="0"/>
        <w:adjustRightInd w:val="0"/>
        <w:ind w:firstLine="540"/>
        <w:contextualSpacing/>
        <w:jc w:val="both"/>
        <w:rPr>
          <w:rFonts w:ascii="Arial" w:hAnsi="Arial" w:cs="Arial"/>
        </w:rPr>
      </w:pPr>
      <w:r w:rsidRPr="004B43CE">
        <w:rPr>
          <w:rFonts w:ascii="Arial" w:hAnsi="Arial" w:cs="Arial"/>
        </w:rPr>
        <w:t xml:space="preserve">Администрация </w:t>
      </w:r>
      <w:r w:rsidR="00E031FE" w:rsidRPr="004B43CE">
        <w:rPr>
          <w:rFonts w:ascii="Arial" w:hAnsi="Arial" w:cs="Arial"/>
        </w:rPr>
        <w:t xml:space="preserve"> </w:t>
      </w:r>
      <w:r w:rsidRPr="004B43CE">
        <w:rPr>
          <w:rFonts w:ascii="Arial" w:hAnsi="Arial" w:cs="Arial"/>
        </w:rPr>
        <w:t xml:space="preserve"> поселения осуществляют распределение бюджетных ассигнований по видам работ и общий </w:t>
      </w:r>
      <w:proofErr w:type="gramStart"/>
      <w:r w:rsidRPr="004B43CE">
        <w:rPr>
          <w:rFonts w:ascii="Arial" w:hAnsi="Arial" w:cs="Arial"/>
        </w:rPr>
        <w:t>контроль за</w:t>
      </w:r>
      <w:proofErr w:type="gramEnd"/>
      <w:r w:rsidRPr="004B43CE">
        <w:rPr>
          <w:rFonts w:ascii="Arial" w:hAnsi="Arial" w:cs="Arial"/>
        </w:rPr>
        <w:t xml:space="preserve"> ходом реализации Программы и финансовым исполнением.</w:t>
      </w:r>
    </w:p>
    <w:p w:rsidR="003F5A83" w:rsidRPr="004B43CE" w:rsidRDefault="002D6092" w:rsidP="004B43CE">
      <w:pPr>
        <w:widowControl w:val="0"/>
        <w:autoSpaceDE w:val="0"/>
        <w:autoSpaceDN w:val="0"/>
        <w:adjustRightInd w:val="0"/>
        <w:ind w:firstLine="540"/>
        <w:contextualSpacing/>
        <w:jc w:val="both"/>
        <w:rPr>
          <w:rFonts w:ascii="Arial" w:hAnsi="Arial" w:cs="Arial"/>
        </w:rPr>
      </w:pPr>
      <w:r w:rsidRPr="004B43CE">
        <w:rPr>
          <w:rFonts w:ascii="Arial" w:hAnsi="Arial" w:cs="Arial"/>
        </w:rPr>
        <w:t>Контроль за целевым использованием сре</w:t>
      </w:r>
      <w:proofErr w:type="gramStart"/>
      <w:r w:rsidRPr="004B43CE">
        <w:rPr>
          <w:rFonts w:ascii="Arial" w:hAnsi="Arial" w:cs="Arial"/>
        </w:rPr>
        <w:t>дств Пр</w:t>
      </w:r>
      <w:proofErr w:type="gramEnd"/>
      <w:r w:rsidRPr="004B43CE">
        <w:rPr>
          <w:rFonts w:ascii="Arial" w:hAnsi="Arial" w:cs="Arial"/>
        </w:rPr>
        <w:t>ограммы осуществляется в соответствии с действующим законодательством и носит постоянный характер.</w:t>
      </w:r>
    </w:p>
    <w:p w:rsidR="002D6092" w:rsidRDefault="002D6092" w:rsidP="00036EF3">
      <w:pPr>
        <w:pStyle w:val="a5"/>
        <w:contextualSpacing/>
        <w:jc w:val="both"/>
        <w:rPr>
          <w:rStyle w:val="a6"/>
          <w:rFonts w:ascii="Arial" w:hAnsi="Arial" w:cs="Arial"/>
        </w:rPr>
      </w:pPr>
    </w:p>
    <w:p w:rsidR="00A127BC" w:rsidRDefault="00A127BC" w:rsidP="00036EF3">
      <w:pPr>
        <w:pStyle w:val="a5"/>
        <w:contextualSpacing/>
        <w:jc w:val="both"/>
        <w:rPr>
          <w:rStyle w:val="a6"/>
          <w:rFonts w:ascii="Arial" w:hAnsi="Arial" w:cs="Arial"/>
        </w:rPr>
      </w:pPr>
    </w:p>
    <w:p w:rsidR="00A127BC" w:rsidRDefault="00A127BC" w:rsidP="00036EF3">
      <w:pPr>
        <w:pStyle w:val="a5"/>
        <w:contextualSpacing/>
        <w:jc w:val="both"/>
        <w:rPr>
          <w:rStyle w:val="a6"/>
          <w:rFonts w:ascii="Arial" w:hAnsi="Arial" w:cs="Arial"/>
        </w:rPr>
      </w:pPr>
    </w:p>
    <w:p w:rsidR="00A127BC" w:rsidRDefault="00A127BC" w:rsidP="00036EF3">
      <w:pPr>
        <w:pStyle w:val="a5"/>
        <w:contextualSpacing/>
        <w:jc w:val="both"/>
        <w:rPr>
          <w:rStyle w:val="a6"/>
          <w:rFonts w:ascii="Arial" w:hAnsi="Arial" w:cs="Arial"/>
        </w:rPr>
      </w:pPr>
    </w:p>
    <w:p w:rsidR="00A127BC" w:rsidRDefault="00A127BC" w:rsidP="00036EF3">
      <w:pPr>
        <w:pStyle w:val="a5"/>
        <w:contextualSpacing/>
        <w:jc w:val="both"/>
        <w:rPr>
          <w:rStyle w:val="a6"/>
          <w:rFonts w:ascii="Arial" w:hAnsi="Arial" w:cs="Arial"/>
        </w:rPr>
      </w:pPr>
    </w:p>
    <w:p w:rsidR="00A127BC" w:rsidRDefault="00A127BC" w:rsidP="00036EF3">
      <w:pPr>
        <w:pStyle w:val="a5"/>
        <w:contextualSpacing/>
        <w:jc w:val="both"/>
        <w:rPr>
          <w:rStyle w:val="a6"/>
          <w:rFonts w:ascii="Arial" w:hAnsi="Arial" w:cs="Arial"/>
        </w:rPr>
      </w:pPr>
    </w:p>
    <w:p w:rsidR="00A127BC" w:rsidRDefault="00A127BC" w:rsidP="00036EF3">
      <w:pPr>
        <w:pStyle w:val="a5"/>
        <w:contextualSpacing/>
        <w:jc w:val="both"/>
        <w:rPr>
          <w:rStyle w:val="a6"/>
          <w:rFonts w:ascii="Arial" w:hAnsi="Arial" w:cs="Arial"/>
        </w:rPr>
      </w:pPr>
    </w:p>
    <w:p w:rsidR="00A127BC" w:rsidRDefault="00A127BC" w:rsidP="00036EF3">
      <w:pPr>
        <w:pStyle w:val="a5"/>
        <w:contextualSpacing/>
        <w:jc w:val="both"/>
        <w:rPr>
          <w:rFonts w:ascii="Arial" w:hAnsi="Arial" w:cs="Arial"/>
        </w:rPr>
      </w:pPr>
    </w:p>
    <w:p w:rsidR="007F0ECC" w:rsidRDefault="007F0ECC" w:rsidP="005A4AD4">
      <w:pPr>
        <w:pStyle w:val="a5"/>
        <w:contextualSpacing/>
        <w:rPr>
          <w:rFonts w:ascii="Arial" w:hAnsi="Arial" w:cs="Arial"/>
        </w:rPr>
      </w:pPr>
    </w:p>
    <w:p w:rsidR="00795F0C" w:rsidRDefault="00795F0C" w:rsidP="005A4AD4">
      <w:pPr>
        <w:pStyle w:val="a5"/>
        <w:contextualSpacing/>
        <w:rPr>
          <w:rFonts w:ascii="Arial" w:hAnsi="Arial" w:cs="Arial"/>
        </w:rPr>
      </w:pPr>
    </w:p>
    <w:p w:rsidR="00795F0C" w:rsidRDefault="00795F0C" w:rsidP="005A4AD4">
      <w:pPr>
        <w:pStyle w:val="a5"/>
        <w:contextualSpacing/>
        <w:rPr>
          <w:rFonts w:ascii="Arial" w:hAnsi="Arial" w:cs="Arial"/>
        </w:rPr>
      </w:pPr>
    </w:p>
    <w:p w:rsidR="00795F0C" w:rsidRDefault="00795F0C" w:rsidP="005A4AD4">
      <w:pPr>
        <w:pStyle w:val="a5"/>
        <w:contextualSpacing/>
        <w:rPr>
          <w:rFonts w:ascii="Arial" w:hAnsi="Arial" w:cs="Arial"/>
        </w:rPr>
      </w:pPr>
    </w:p>
    <w:p w:rsidR="00795F0C" w:rsidRDefault="00795F0C" w:rsidP="005A4AD4">
      <w:pPr>
        <w:pStyle w:val="a5"/>
        <w:contextualSpacing/>
        <w:rPr>
          <w:rFonts w:ascii="Arial" w:hAnsi="Arial" w:cs="Arial"/>
        </w:rPr>
      </w:pPr>
    </w:p>
    <w:p w:rsidR="00795F0C" w:rsidRDefault="00795F0C" w:rsidP="005A4AD4">
      <w:pPr>
        <w:pStyle w:val="a5"/>
        <w:contextualSpacing/>
        <w:rPr>
          <w:rFonts w:ascii="Arial" w:hAnsi="Arial" w:cs="Arial"/>
        </w:rPr>
      </w:pPr>
    </w:p>
    <w:p w:rsidR="00795F0C" w:rsidRDefault="00795F0C" w:rsidP="005A4AD4">
      <w:pPr>
        <w:pStyle w:val="a5"/>
        <w:contextualSpacing/>
        <w:rPr>
          <w:rFonts w:ascii="Arial" w:hAnsi="Arial" w:cs="Arial"/>
        </w:rPr>
      </w:pPr>
    </w:p>
    <w:p w:rsidR="00795F0C" w:rsidRDefault="00795F0C" w:rsidP="005A4AD4">
      <w:pPr>
        <w:pStyle w:val="a5"/>
        <w:contextualSpacing/>
        <w:rPr>
          <w:rFonts w:ascii="Arial" w:hAnsi="Arial" w:cs="Arial"/>
        </w:rPr>
      </w:pPr>
    </w:p>
    <w:p w:rsidR="00795F0C" w:rsidRDefault="00795F0C" w:rsidP="005A4AD4">
      <w:pPr>
        <w:pStyle w:val="a5"/>
        <w:contextualSpacing/>
        <w:rPr>
          <w:rFonts w:ascii="Arial" w:hAnsi="Arial" w:cs="Arial"/>
        </w:rPr>
      </w:pPr>
    </w:p>
    <w:p w:rsidR="00795F0C" w:rsidRDefault="00795F0C" w:rsidP="005A4AD4">
      <w:pPr>
        <w:pStyle w:val="a5"/>
        <w:contextualSpacing/>
        <w:rPr>
          <w:rFonts w:ascii="Arial" w:hAnsi="Arial" w:cs="Arial"/>
        </w:rPr>
      </w:pPr>
    </w:p>
    <w:p w:rsidR="00795F0C" w:rsidRDefault="00795F0C" w:rsidP="005A4AD4">
      <w:pPr>
        <w:pStyle w:val="a5"/>
        <w:contextualSpacing/>
        <w:rPr>
          <w:rFonts w:ascii="Arial" w:hAnsi="Arial" w:cs="Arial"/>
        </w:rPr>
      </w:pPr>
    </w:p>
    <w:p w:rsidR="00795F0C" w:rsidRDefault="00795F0C" w:rsidP="005A4AD4">
      <w:pPr>
        <w:pStyle w:val="a5"/>
        <w:contextualSpacing/>
        <w:rPr>
          <w:rFonts w:ascii="Arial" w:hAnsi="Arial" w:cs="Arial"/>
        </w:rPr>
      </w:pPr>
    </w:p>
    <w:p w:rsidR="00795F0C" w:rsidRDefault="00795F0C" w:rsidP="005A4AD4">
      <w:pPr>
        <w:pStyle w:val="a5"/>
        <w:contextualSpacing/>
        <w:rPr>
          <w:rFonts w:ascii="Arial" w:hAnsi="Arial" w:cs="Arial"/>
        </w:rPr>
      </w:pPr>
    </w:p>
    <w:p w:rsidR="00795F0C" w:rsidRDefault="00795F0C" w:rsidP="005A4AD4">
      <w:pPr>
        <w:pStyle w:val="a5"/>
        <w:contextualSpacing/>
        <w:rPr>
          <w:rFonts w:ascii="Arial" w:hAnsi="Arial" w:cs="Arial"/>
        </w:rPr>
      </w:pPr>
    </w:p>
    <w:p w:rsidR="00036EF3" w:rsidRDefault="00036EF3" w:rsidP="005A4AD4">
      <w:pPr>
        <w:pStyle w:val="a5"/>
        <w:contextualSpacing/>
        <w:rPr>
          <w:rFonts w:ascii="Arial" w:hAnsi="Arial" w:cs="Arial"/>
        </w:rPr>
      </w:pPr>
    </w:p>
    <w:p w:rsidR="003E68FD" w:rsidRPr="00B406F8" w:rsidRDefault="003E68FD" w:rsidP="007B088F">
      <w:pPr>
        <w:pStyle w:val="a5"/>
        <w:contextualSpacing/>
        <w:jc w:val="right"/>
        <w:rPr>
          <w:rFonts w:ascii="Arial" w:hAnsi="Arial" w:cs="Arial"/>
        </w:rPr>
      </w:pPr>
      <w:r w:rsidRPr="00B406F8">
        <w:rPr>
          <w:rFonts w:ascii="Arial" w:hAnsi="Arial" w:cs="Arial"/>
        </w:rPr>
        <w:lastRenderedPageBreak/>
        <w:t>Приложение № 1</w:t>
      </w:r>
    </w:p>
    <w:p w:rsidR="00605326" w:rsidRPr="00B406F8" w:rsidRDefault="00605326" w:rsidP="00605326">
      <w:pPr>
        <w:jc w:val="center"/>
        <w:rPr>
          <w:rFonts w:ascii="Arial" w:hAnsi="Arial" w:cs="Arial"/>
        </w:rPr>
      </w:pPr>
      <w:r w:rsidRPr="00B406F8">
        <w:rPr>
          <w:rFonts w:ascii="Arial" w:hAnsi="Arial" w:cs="Arial"/>
          <w:b/>
          <w:bCs/>
        </w:rPr>
        <w:t>Перечень</w:t>
      </w:r>
    </w:p>
    <w:p w:rsidR="00605326" w:rsidRPr="00B406F8" w:rsidRDefault="00605326" w:rsidP="00605326">
      <w:pPr>
        <w:jc w:val="center"/>
        <w:rPr>
          <w:rFonts w:ascii="Arial" w:hAnsi="Arial" w:cs="Arial"/>
        </w:rPr>
      </w:pPr>
      <w:r w:rsidRPr="00B406F8">
        <w:rPr>
          <w:rFonts w:ascii="Arial" w:hAnsi="Arial" w:cs="Arial"/>
          <w:b/>
          <w:bCs/>
        </w:rPr>
        <w:t>целевых показателей (индикаторов) муниципальной программы</w:t>
      </w:r>
    </w:p>
    <w:p w:rsidR="00605326" w:rsidRPr="00B406F8" w:rsidRDefault="00605326" w:rsidP="00605326">
      <w:pPr>
        <w:suppressAutoHyphens w:val="0"/>
        <w:jc w:val="center"/>
        <w:rPr>
          <w:rFonts w:ascii="Arial" w:hAnsi="Arial" w:cs="Arial"/>
          <w:b/>
          <w:bCs/>
        </w:rPr>
      </w:pPr>
      <w:r w:rsidRPr="00B406F8">
        <w:rPr>
          <w:rFonts w:ascii="Arial" w:hAnsi="Arial" w:cs="Arial"/>
          <w:b/>
          <w:bCs/>
        </w:rPr>
        <w:t xml:space="preserve"> «Благоустройство территории </w:t>
      </w:r>
      <w:proofErr w:type="spellStart"/>
      <w:r w:rsidRPr="00B406F8">
        <w:rPr>
          <w:rFonts w:ascii="Arial" w:hAnsi="Arial" w:cs="Arial"/>
          <w:b/>
          <w:bCs/>
        </w:rPr>
        <w:t>Киндальского</w:t>
      </w:r>
      <w:proofErr w:type="spellEnd"/>
      <w:r w:rsidRPr="00B406F8">
        <w:rPr>
          <w:rFonts w:ascii="Arial" w:hAnsi="Arial" w:cs="Arial"/>
          <w:b/>
          <w:bCs/>
        </w:rPr>
        <w:t xml:space="preserve">  сельского поселения   </w:t>
      </w:r>
    </w:p>
    <w:p w:rsidR="00605326" w:rsidRPr="00B406F8" w:rsidRDefault="00605326" w:rsidP="005A4AD4">
      <w:pPr>
        <w:jc w:val="center"/>
        <w:rPr>
          <w:rFonts w:ascii="Arial" w:hAnsi="Arial" w:cs="Arial"/>
          <w:b/>
          <w:bCs/>
        </w:rPr>
      </w:pPr>
      <w:r w:rsidRPr="00B406F8">
        <w:rPr>
          <w:rFonts w:ascii="Arial" w:hAnsi="Arial" w:cs="Arial"/>
          <w:b/>
          <w:bCs/>
        </w:rPr>
        <w:t>на 2017 - 2021  го</w:t>
      </w:r>
      <w:r w:rsidR="00B406F8">
        <w:rPr>
          <w:rFonts w:ascii="Arial" w:hAnsi="Arial" w:cs="Arial"/>
          <w:b/>
          <w:bCs/>
        </w:rPr>
        <w:t>ды с перспективой до 2033 года</w:t>
      </w:r>
    </w:p>
    <w:p w:rsidR="00E56172" w:rsidRPr="00B406F8" w:rsidRDefault="00605326" w:rsidP="00E56172">
      <w:pPr>
        <w:pStyle w:val="a5"/>
        <w:contextualSpacing/>
        <w:jc w:val="right"/>
        <w:rPr>
          <w:rFonts w:ascii="Arial" w:hAnsi="Arial" w:cs="Arial"/>
        </w:rPr>
      </w:pPr>
      <w:r w:rsidRPr="00B406F8">
        <w:rPr>
          <w:rFonts w:ascii="Arial" w:hAnsi="Arial" w:cs="Arial"/>
        </w:rPr>
        <w:t>Таблица 1</w:t>
      </w:r>
    </w:p>
    <w:tbl>
      <w:tblPr>
        <w:tblStyle w:val="aa"/>
        <w:tblW w:w="0" w:type="auto"/>
        <w:jc w:val="center"/>
        <w:tblLook w:val="04A0"/>
      </w:tblPr>
      <w:tblGrid>
        <w:gridCol w:w="512"/>
        <w:gridCol w:w="2293"/>
        <w:gridCol w:w="1346"/>
        <w:gridCol w:w="1084"/>
        <w:gridCol w:w="1084"/>
        <w:gridCol w:w="1084"/>
        <w:gridCol w:w="1084"/>
        <w:gridCol w:w="1084"/>
      </w:tblGrid>
      <w:tr w:rsidR="00E56172" w:rsidRPr="00795F0C" w:rsidTr="00E56172">
        <w:trPr>
          <w:trHeight w:val="405"/>
          <w:jc w:val="center"/>
        </w:trPr>
        <w:tc>
          <w:tcPr>
            <w:tcW w:w="543" w:type="dxa"/>
            <w:vMerge w:val="restart"/>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 xml:space="preserve">№ </w:t>
            </w:r>
            <w:proofErr w:type="spellStart"/>
            <w:proofErr w:type="gramStart"/>
            <w:r w:rsidRPr="00795F0C">
              <w:rPr>
                <w:rFonts w:ascii="Arial" w:hAnsi="Arial" w:cs="Arial"/>
                <w:sz w:val="20"/>
                <w:szCs w:val="20"/>
              </w:rPr>
              <w:t>п</w:t>
            </w:r>
            <w:proofErr w:type="spellEnd"/>
            <w:proofErr w:type="gramEnd"/>
            <w:r w:rsidRPr="00795F0C">
              <w:rPr>
                <w:rFonts w:ascii="Arial" w:hAnsi="Arial" w:cs="Arial"/>
                <w:sz w:val="20"/>
                <w:szCs w:val="20"/>
              </w:rPr>
              <w:t>/</w:t>
            </w:r>
            <w:proofErr w:type="spellStart"/>
            <w:r w:rsidRPr="00795F0C">
              <w:rPr>
                <w:rFonts w:ascii="Arial" w:hAnsi="Arial" w:cs="Arial"/>
                <w:sz w:val="20"/>
                <w:szCs w:val="20"/>
              </w:rPr>
              <w:t>п</w:t>
            </w:r>
            <w:proofErr w:type="spellEnd"/>
          </w:p>
        </w:tc>
        <w:tc>
          <w:tcPr>
            <w:tcW w:w="2967" w:type="dxa"/>
            <w:vMerge w:val="restart"/>
          </w:tcPr>
          <w:p w:rsidR="00E56172" w:rsidRPr="00795F0C" w:rsidRDefault="00E56172" w:rsidP="00951EBF">
            <w:pPr>
              <w:pStyle w:val="a5"/>
              <w:contextualSpacing/>
              <w:jc w:val="both"/>
              <w:rPr>
                <w:rFonts w:ascii="Arial" w:hAnsi="Arial" w:cs="Arial"/>
                <w:bCs/>
                <w:sz w:val="20"/>
                <w:szCs w:val="20"/>
              </w:rPr>
            </w:pPr>
            <w:r w:rsidRPr="00795F0C">
              <w:rPr>
                <w:rFonts w:ascii="Arial" w:hAnsi="Arial" w:cs="Arial"/>
                <w:sz w:val="20"/>
                <w:szCs w:val="20"/>
              </w:rPr>
              <w:t>Наименование показателя (индикатора)</w:t>
            </w:r>
          </w:p>
        </w:tc>
        <w:tc>
          <w:tcPr>
            <w:tcW w:w="1506" w:type="dxa"/>
            <w:vMerge w:val="restart"/>
          </w:tcPr>
          <w:p w:rsidR="00E56172" w:rsidRPr="00795F0C" w:rsidRDefault="00E56172" w:rsidP="00605326">
            <w:pPr>
              <w:jc w:val="center"/>
              <w:rPr>
                <w:rFonts w:ascii="Arial" w:hAnsi="Arial" w:cs="Arial"/>
                <w:sz w:val="20"/>
                <w:szCs w:val="20"/>
              </w:rPr>
            </w:pPr>
            <w:r w:rsidRPr="00795F0C">
              <w:rPr>
                <w:rFonts w:ascii="Arial" w:hAnsi="Arial" w:cs="Arial"/>
                <w:sz w:val="20"/>
                <w:szCs w:val="20"/>
              </w:rPr>
              <w:t>Единица</w:t>
            </w:r>
          </w:p>
          <w:p w:rsidR="00E56172" w:rsidRPr="00795F0C" w:rsidRDefault="00E56172" w:rsidP="00605326">
            <w:pPr>
              <w:contextualSpacing/>
              <w:rPr>
                <w:rFonts w:ascii="Arial" w:hAnsi="Arial" w:cs="Arial"/>
                <w:sz w:val="20"/>
                <w:szCs w:val="20"/>
              </w:rPr>
            </w:pPr>
            <w:r w:rsidRPr="00795F0C">
              <w:rPr>
                <w:rFonts w:ascii="Arial" w:hAnsi="Arial" w:cs="Arial"/>
                <w:sz w:val="20"/>
                <w:szCs w:val="20"/>
              </w:rPr>
              <w:t>измерения</w:t>
            </w:r>
          </w:p>
        </w:tc>
        <w:tc>
          <w:tcPr>
            <w:tcW w:w="8133" w:type="dxa"/>
            <w:gridSpan w:val="5"/>
          </w:tcPr>
          <w:p w:rsidR="00E56172" w:rsidRPr="00795F0C" w:rsidRDefault="00E56172" w:rsidP="00605326">
            <w:pPr>
              <w:pStyle w:val="a5"/>
              <w:contextualSpacing/>
              <w:jc w:val="center"/>
              <w:rPr>
                <w:rFonts w:ascii="Arial" w:hAnsi="Arial" w:cs="Arial"/>
                <w:sz w:val="20"/>
                <w:szCs w:val="20"/>
              </w:rPr>
            </w:pPr>
            <w:r w:rsidRPr="00795F0C">
              <w:rPr>
                <w:rFonts w:ascii="Arial" w:hAnsi="Arial" w:cs="Arial"/>
                <w:sz w:val="20"/>
                <w:szCs w:val="20"/>
              </w:rPr>
              <w:t>Планируемые значения показателей</w:t>
            </w:r>
          </w:p>
        </w:tc>
      </w:tr>
      <w:tr w:rsidR="00E56172" w:rsidRPr="00795F0C" w:rsidTr="00E56172">
        <w:trPr>
          <w:trHeight w:val="405"/>
          <w:jc w:val="center"/>
        </w:trPr>
        <w:tc>
          <w:tcPr>
            <w:tcW w:w="543" w:type="dxa"/>
            <w:vMerge/>
          </w:tcPr>
          <w:p w:rsidR="00E56172" w:rsidRPr="00795F0C" w:rsidRDefault="00E56172" w:rsidP="00951EBF">
            <w:pPr>
              <w:pStyle w:val="a5"/>
              <w:contextualSpacing/>
              <w:jc w:val="both"/>
              <w:rPr>
                <w:rFonts w:ascii="Arial" w:hAnsi="Arial" w:cs="Arial"/>
                <w:sz w:val="20"/>
                <w:szCs w:val="20"/>
              </w:rPr>
            </w:pPr>
          </w:p>
        </w:tc>
        <w:tc>
          <w:tcPr>
            <w:tcW w:w="2967" w:type="dxa"/>
            <w:vMerge/>
          </w:tcPr>
          <w:p w:rsidR="00E56172" w:rsidRPr="00795F0C" w:rsidRDefault="00E56172" w:rsidP="00951EBF">
            <w:pPr>
              <w:pStyle w:val="a5"/>
              <w:contextualSpacing/>
              <w:jc w:val="both"/>
              <w:rPr>
                <w:rFonts w:ascii="Arial" w:hAnsi="Arial" w:cs="Arial"/>
                <w:sz w:val="20"/>
                <w:szCs w:val="20"/>
              </w:rPr>
            </w:pPr>
          </w:p>
        </w:tc>
        <w:tc>
          <w:tcPr>
            <w:tcW w:w="1506" w:type="dxa"/>
            <w:vMerge/>
          </w:tcPr>
          <w:p w:rsidR="00E56172" w:rsidRPr="00795F0C" w:rsidRDefault="00E56172" w:rsidP="00605326">
            <w:pPr>
              <w:jc w:val="center"/>
              <w:rPr>
                <w:rFonts w:ascii="Arial" w:hAnsi="Arial" w:cs="Arial"/>
                <w:sz w:val="20"/>
                <w:szCs w:val="20"/>
              </w:rPr>
            </w:pPr>
          </w:p>
        </w:tc>
        <w:tc>
          <w:tcPr>
            <w:tcW w:w="1626"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2017</w:t>
            </w:r>
          </w:p>
        </w:tc>
        <w:tc>
          <w:tcPr>
            <w:tcW w:w="162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2018</w:t>
            </w:r>
          </w:p>
        </w:tc>
        <w:tc>
          <w:tcPr>
            <w:tcW w:w="1626"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2019</w:t>
            </w:r>
          </w:p>
        </w:tc>
        <w:tc>
          <w:tcPr>
            <w:tcW w:w="162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2020</w:t>
            </w:r>
          </w:p>
        </w:tc>
        <w:tc>
          <w:tcPr>
            <w:tcW w:w="162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2021</w:t>
            </w:r>
          </w:p>
        </w:tc>
      </w:tr>
      <w:tr w:rsidR="00E56172" w:rsidRPr="00795F0C" w:rsidTr="00E56172">
        <w:trPr>
          <w:trHeight w:val="951"/>
          <w:jc w:val="center"/>
        </w:trPr>
        <w:tc>
          <w:tcPr>
            <w:tcW w:w="543"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1</w:t>
            </w:r>
          </w:p>
        </w:tc>
        <w:tc>
          <w:tcPr>
            <w:tcW w:w="2967" w:type="dxa"/>
          </w:tcPr>
          <w:p w:rsidR="00E56172" w:rsidRPr="00795F0C" w:rsidRDefault="00E56172" w:rsidP="005A4AD4">
            <w:pPr>
              <w:pStyle w:val="a5"/>
              <w:contextualSpacing/>
              <w:jc w:val="both"/>
              <w:rPr>
                <w:rFonts w:ascii="Arial" w:hAnsi="Arial" w:cs="Arial"/>
                <w:sz w:val="20"/>
                <w:szCs w:val="20"/>
              </w:rPr>
            </w:pPr>
            <w:r w:rsidRPr="00795F0C">
              <w:rPr>
                <w:rFonts w:ascii="Arial" w:hAnsi="Arial" w:cs="Arial"/>
                <w:sz w:val="20"/>
                <w:szCs w:val="20"/>
              </w:rPr>
              <w:t>Количество  установленных светильников уличного освещения</w:t>
            </w:r>
          </w:p>
        </w:tc>
        <w:tc>
          <w:tcPr>
            <w:tcW w:w="1506" w:type="dxa"/>
          </w:tcPr>
          <w:p w:rsidR="00E56172" w:rsidRPr="00795F0C" w:rsidRDefault="00E56172" w:rsidP="00605326">
            <w:pPr>
              <w:jc w:val="center"/>
              <w:rPr>
                <w:rFonts w:ascii="Arial" w:hAnsi="Arial" w:cs="Arial"/>
                <w:sz w:val="20"/>
                <w:szCs w:val="20"/>
              </w:rPr>
            </w:pPr>
            <w:r w:rsidRPr="00795F0C">
              <w:rPr>
                <w:rFonts w:ascii="Arial" w:hAnsi="Arial" w:cs="Arial"/>
                <w:sz w:val="20"/>
                <w:szCs w:val="20"/>
              </w:rPr>
              <w:t>шт.</w:t>
            </w:r>
          </w:p>
        </w:tc>
        <w:tc>
          <w:tcPr>
            <w:tcW w:w="1626" w:type="dxa"/>
          </w:tcPr>
          <w:p w:rsidR="00E56172" w:rsidRPr="00795F0C" w:rsidRDefault="00E56172" w:rsidP="00951EBF">
            <w:pPr>
              <w:pStyle w:val="a5"/>
              <w:contextualSpacing/>
              <w:jc w:val="both"/>
              <w:rPr>
                <w:rFonts w:ascii="Arial" w:hAnsi="Arial" w:cs="Arial"/>
                <w:sz w:val="20"/>
                <w:szCs w:val="20"/>
              </w:rPr>
            </w:pPr>
          </w:p>
        </w:tc>
        <w:tc>
          <w:tcPr>
            <w:tcW w:w="1627" w:type="dxa"/>
          </w:tcPr>
          <w:p w:rsidR="00E56172" w:rsidRPr="00795F0C" w:rsidRDefault="00E56172" w:rsidP="00951EBF">
            <w:pPr>
              <w:pStyle w:val="a5"/>
              <w:contextualSpacing/>
              <w:jc w:val="both"/>
              <w:rPr>
                <w:rFonts w:ascii="Arial" w:hAnsi="Arial" w:cs="Arial"/>
                <w:sz w:val="20"/>
                <w:szCs w:val="20"/>
              </w:rPr>
            </w:pPr>
          </w:p>
        </w:tc>
        <w:tc>
          <w:tcPr>
            <w:tcW w:w="1626" w:type="dxa"/>
          </w:tcPr>
          <w:p w:rsidR="00E56172" w:rsidRPr="00795F0C" w:rsidRDefault="00E56172" w:rsidP="00951EBF">
            <w:pPr>
              <w:pStyle w:val="a5"/>
              <w:contextualSpacing/>
              <w:jc w:val="both"/>
              <w:rPr>
                <w:rFonts w:ascii="Arial" w:hAnsi="Arial" w:cs="Arial"/>
                <w:sz w:val="20"/>
                <w:szCs w:val="20"/>
              </w:rPr>
            </w:pPr>
          </w:p>
        </w:tc>
        <w:tc>
          <w:tcPr>
            <w:tcW w:w="1627" w:type="dxa"/>
          </w:tcPr>
          <w:p w:rsidR="00E56172" w:rsidRPr="00795F0C" w:rsidRDefault="00E56172" w:rsidP="00951EBF">
            <w:pPr>
              <w:pStyle w:val="a5"/>
              <w:contextualSpacing/>
              <w:jc w:val="both"/>
              <w:rPr>
                <w:rFonts w:ascii="Arial" w:hAnsi="Arial" w:cs="Arial"/>
                <w:sz w:val="20"/>
                <w:szCs w:val="20"/>
              </w:rPr>
            </w:pPr>
          </w:p>
        </w:tc>
        <w:tc>
          <w:tcPr>
            <w:tcW w:w="1627" w:type="dxa"/>
          </w:tcPr>
          <w:p w:rsidR="00E56172" w:rsidRPr="00795F0C" w:rsidRDefault="00E56172" w:rsidP="00951EBF">
            <w:pPr>
              <w:pStyle w:val="a5"/>
              <w:contextualSpacing/>
              <w:jc w:val="both"/>
              <w:rPr>
                <w:rFonts w:ascii="Arial" w:hAnsi="Arial" w:cs="Arial"/>
                <w:sz w:val="20"/>
                <w:szCs w:val="20"/>
              </w:rPr>
            </w:pPr>
          </w:p>
        </w:tc>
      </w:tr>
      <w:tr w:rsidR="00E56172" w:rsidRPr="00795F0C" w:rsidTr="00E56172">
        <w:trPr>
          <w:trHeight w:val="405"/>
          <w:jc w:val="center"/>
        </w:trPr>
        <w:tc>
          <w:tcPr>
            <w:tcW w:w="543"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w:t>
            </w:r>
          </w:p>
        </w:tc>
        <w:tc>
          <w:tcPr>
            <w:tcW w:w="296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Количество электроэнергии для уличного освещения</w:t>
            </w:r>
          </w:p>
        </w:tc>
        <w:tc>
          <w:tcPr>
            <w:tcW w:w="1506" w:type="dxa"/>
          </w:tcPr>
          <w:p w:rsidR="00E56172" w:rsidRPr="00795F0C" w:rsidRDefault="00E56172" w:rsidP="00605326">
            <w:pPr>
              <w:jc w:val="center"/>
              <w:rPr>
                <w:rFonts w:ascii="Arial" w:hAnsi="Arial" w:cs="Arial"/>
                <w:sz w:val="20"/>
                <w:szCs w:val="20"/>
              </w:rPr>
            </w:pPr>
            <w:proofErr w:type="spellStart"/>
            <w:r w:rsidRPr="00795F0C">
              <w:rPr>
                <w:rFonts w:ascii="Arial" w:hAnsi="Arial" w:cs="Arial"/>
                <w:sz w:val="20"/>
                <w:szCs w:val="20"/>
              </w:rPr>
              <w:t>тыс</w:t>
            </w:r>
            <w:proofErr w:type="gramStart"/>
            <w:r w:rsidRPr="00795F0C">
              <w:rPr>
                <w:rFonts w:ascii="Arial" w:hAnsi="Arial" w:cs="Arial"/>
                <w:sz w:val="20"/>
                <w:szCs w:val="20"/>
              </w:rPr>
              <w:t>.к</w:t>
            </w:r>
            <w:proofErr w:type="gramEnd"/>
            <w:r w:rsidRPr="00795F0C">
              <w:rPr>
                <w:rFonts w:ascii="Arial" w:hAnsi="Arial" w:cs="Arial"/>
                <w:sz w:val="20"/>
                <w:szCs w:val="20"/>
              </w:rPr>
              <w:t>вт</w:t>
            </w:r>
            <w:proofErr w:type="spellEnd"/>
          </w:p>
        </w:tc>
        <w:tc>
          <w:tcPr>
            <w:tcW w:w="1626"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2623</w:t>
            </w:r>
          </w:p>
        </w:tc>
        <w:tc>
          <w:tcPr>
            <w:tcW w:w="162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2476</w:t>
            </w:r>
          </w:p>
        </w:tc>
        <w:tc>
          <w:tcPr>
            <w:tcW w:w="1626"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2476</w:t>
            </w:r>
          </w:p>
        </w:tc>
        <w:tc>
          <w:tcPr>
            <w:tcW w:w="162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2476</w:t>
            </w:r>
          </w:p>
        </w:tc>
        <w:tc>
          <w:tcPr>
            <w:tcW w:w="162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2476</w:t>
            </w:r>
          </w:p>
        </w:tc>
      </w:tr>
      <w:tr w:rsidR="00E56172" w:rsidRPr="00795F0C" w:rsidTr="00E56172">
        <w:trPr>
          <w:trHeight w:val="405"/>
          <w:jc w:val="center"/>
        </w:trPr>
        <w:tc>
          <w:tcPr>
            <w:tcW w:w="543"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3</w:t>
            </w:r>
          </w:p>
        </w:tc>
        <w:tc>
          <w:tcPr>
            <w:tcW w:w="296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Количество субботников на кладбищах</w:t>
            </w:r>
          </w:p>
        </w:tc>
        <w:tc>
          <w:tcPr>
            <w:tcW w:w="1506" w:type="dxa"/>
          </w:tcPr>
          <w:p w:rsidR="00E56172" w:rsidRPr="00795F0C" w:rsidRDefault="00E56172" w:rsidP="00605326">
            <w:pPr>
              <w:jc w:val="center"/>
              <w:rPr>
                <w:rFonts w:ascii="Arial" w:hAnsi="Arial" w:cs="Arial"/>
                <w:sz w:val="20"/>
                <w:szCs w:val="20"/>
              </w:rPr>
            </w:pPr>
            <w:r w:rsidRPr="00795F0C">
              <w:rPr>
                <w:rFonts w:ascii="Arial" w:hAnsi="Arial" w:cs="Arial"/>
                <w:sz w:val="20"/>
                <w:szCs w:val="20"/>
              </w:rPr>
              <w:t>ед.</w:t>
            </w:r>
          </w:p>
        </w:tc>
        <w:tc>
          <w:tcPr>
            <w:tcW w:w="1626"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w:t>
            </w:r>
          </w:p>
        </w:tc>
        <w:tc>
          <w:tcPr>
            <w:tcW w:w="162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w:t>
            </w:r>
          </w:p>
        </w:tc>
        <w:tc>
          <w:tcPr>
            <w:tcW w:w="1626"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w:t>
            </w:r>
          </w:p>
        </w:tc>
        <w:tc>
          <w:tcPr>
            <w:tcW w:w="162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w:t>
            </w:r>
          </w:p>
        </w:tc>
        <w:tc>
          <w:tcPr>
            <w:tcW w:w="162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w:t>
            </w:r>
          </w:p>
        </w:tc>
      </w:tr>
      <w:tr w:rsidR="00E56172" w:rsidRPr="00795F0C" w:rsidTr="00E56172">
        <w:trPr>
          <w:trHeight w:val="405"/>
          <w:jc w:val="center"/>
        </w:trPr>
        <w:tc>
          <w:tcPr>
            <w:tcW w:w="543"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4</w:t>
            </w:r>
          </w:p>
        </w:tc>
        <w:tc>
          <w:tcPr>
            <w:tcW w:w="296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Количество субботников в населенных пунктах</w:t>
            </w:r>
          </w:p>
        </w:tc>
        <w:tc>
          <w:tcPr>
            <w:tcW w:w="1506" w:type="dxa"/>
          </w:tcPr>
          <w:p w:rsidR="00E56172" w:rsidRPr="00795F0C" w:rsidRDefault="00E56172" w:rsidP="00605326">
            <w:pPr>
              <w:jc w:val="center"/>
              <w:rPr>
                <w:rFonts w:ascii="Arial" w:hAnsi="Arial" w:cs="Arial"/>
                <w:sz w:val="20"/>
                <w:szCs w:val="20"/>
              </w:rPr>
            </w:pPr>
            <w:r w:rsidRPr="00795F0C">
              <w:rPr>
                <w:rFonts w:ascii="Arial" w:hAnsi="Arial" w:cs="Arial"/>
                <w:sz w:val="20"/>
                <w:szCs w:val="20"/>
              </w:rPr>
              <w:t>ед.</w:t>
            </w:r>
          </w:p>
        </w:tc>
        <w:tc>
          <w:tcPr>
            <w:tcW w:w="1626"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w:t>
            </w:r>
          </w:p>
        </w:tc>
        <w:tc>
          <w:tcPr>
            <w:tcW w:w="162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w:t>
            </w:r>
          </w:p>
        </w:tc>
        <w:tc>
          <w:tcPr>
            <w:tcW w:w="1626"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w:t>
            </w:r>
          </w:p>
        </w:tc>
        <w:tc>
          <w:tcPr>
            <w:tcW w:w="162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w:t>
            </w:r>
          </w:p>
        </w:tc>
        <w:tc>
          <w:tcPr>
            <w:tcW w:w="162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2</w:t>
            </w:r>
          </w:p>
        </w:tc>
      </w:tr>
      <w:tr w:rsidR="00E56172" w:rsidRPr="00795F0C" w:rsidTr="00E56172">
        <w:trPr>
          <w:trHeight w:val="546"/>
          <w:jc w:val="center"/>
        </w:trPr>
        <w:tc>
          <w:tcPr>
            <w:tcW w:w="543"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5</w:t>
            </w:r>
          </w:p>
        </w:tc>
        <w:tc>
          <w:tcPr>
            <w:tcW w:w="296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Привлечение предприятий, организаций и населения поселения к работам по благоустройству</w:t>
            </w:r>
          </w:p>
        </w:tc>
        <w:tc>
          <w:tcPr>
            <w:tcW w:w="1506" w:type="dxa"/>
          </w:tcPr>
          <w:p w:rsidR="00E56172" w:rsidRPr="00795F0C" w:rsidRDefault="00E56172" w:rsidP="00605326">
            <w:pPr>
              <w:jc w:val="center"/>
              <w:rPr>
                <w:rFonts w:ascii="Arial" w:hAnsi="Arial" w:cs="Arial"/>
                <w:sz w:val="20"/>
                <w:szCs w:val="20"/>
              </w:rPr>
            </w:pPr>
            <w:r w:rsidRPr="00795F0C">
              <w:rPr>
                <w:rFonts w:ascii="Arial" w:hAnsi="Arial" w:cs="Arial"/>
                <w:sz w:val="20"/>
                <w:szCs w:val="20"/>
              </w:rPr>
              <w:t>процент</w:t>
            </w:r>
          </w:p>
        </w:tc>
        <w:tc>
          <w:tcPr>
            <w:tcW w:w="1626"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66</w:t>
            </w:r>
          </w:p>
        </w:tc>
        <w:tc>
          <w:tcPr>
            <w:tcW w:w="162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69</w:t>
            </w:r>
          </w:p>
        </w:tc>
        <w:tc>
          <w:tcPr>
            <w:tcW w:w="1626"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70</w:t>
            </w:r>
          </w:p>
        </w:tc>
        <w:tc>
          <w:tcPr>
            <w:tcW w:w="162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71</w:t>
            </w:r>
          </w:p>
        </w:tc>
        <w:tc>
          <w:tcPr>
            <w:tcW w:w="1627" w:type="dxa"/>
          </w:tcPr>
          <w:p w:rsidR="00E56172" w:rsidRPr="00795F0C" w:rsidRDefault="00E56172" w:rsidP="00951EBF">
            <w:pPr>
              <w:pStyle w:val="a5"/>
              <w:contextualSpacing/>
              <w:jc w:val="both"/>
              <w:rPr>
                <w:rFonts w:ascii="Arial" w:hAnsi="Arial" w:cs="Arial"/>
                <w:sz w:val="20"/>
                <w:szCs w:val="20"/>
              </w:rPr>
            </w:pPr>
            <w:r w:rsidRPr="00795F0C">
              <w:rPr>
                <w:rFonts w:ascii="Arial" w:hAnsi="Arial" w:cs="Arial"/>
                <w:sz w:val="20"/>
                <w:szCs w:val="20"/>
              </w:rPr>
              <w:t>80</w:t>
            </w:r>
          </w:p>
        </w:tc>
      </w:tr>
    </w:tbl>
    <w:p w:rsidR="00605326" w:rsidRDefault="00605326" w:rsidP="00605326">
      <w:pPr>
        <w:pStyle w:val="a5"/>
        <w:contextualSpacing/>
        <w:rPr>
          <w:rFonts w:ascii="Arial" w:hAnsi="Arial" w:cs="Arial"/>
        </w:rPr>
      </w:pPr>
    </w:p>
    <w:p w:rsidR="00036EF3" w:rsidRDefault="00036EF3" w:rsidP="00605326">
      <w:pPr>
        <w:pStyle w:val="a5"/>
        <w:contextualSpacing/>
        <w:rPr>
          <w:rFonts w:ascii="Arial" w:hAnsi="Arial" w:cs="Arial"/>
        </w:rPr>
      </w:pPr>
    </w:p>
    <w:p w:rsidR="00036EF3" w:rsidRDefault="00036EF3" w:rsidP="00605326">
      <w:pPr>
        <w:pStyle w:val="a5"/>
        <w:contextualSpacing/>
        <w:rPr>
          <w:rFonts w:ascii="Arial" w:hAnsi="Arial" w:cs="Arial"/>
        </w:rPr>
      </w:pPr>
    </w:p>
    <w:p w:rsidR="00036EF3" w:rsidRDefault="00036EF3" w:rsidP="00605326">
      <w:pPr>
        <w:pStyle w:val="a5"/>
        <w:contextualSpacing/>
        <w:rPr>
          <w:rFonts w:ascii="Arial" w:hAnsi="Arial" w:cs="Arial"/>
        </w:rPr>
      </w:pPr>
    </w:p>
    <w:p w:rsidR="00036EF3" w:rsidRDefault="00036EF3" w:rsidP="00605326">
      <w:pPr>
        <w:pStyle w:val="a5"/>
        <w:contextualSpacing/>
        <w:rPr>
          <w:rFonts w:ascii="Arial" w:hAnsi="Arial" w:cs="Arial"/>
        </w:rPr>
      </w:pPr>
    </w:p>
    <w:p w:rsidR="00036EF3" w:rsidRDefault="00036EF3" w:rsidP="00605326">
      <w:pPr>
        <w:pStyle w:val="a5"/>
        <w:contextualSpacing/>
        <w:rPr>
          <w:rFonts w:ascii="Arial" w:hAnsi="Arial" w:cs="Arial"/>
        </w:rPr>
      </w:pPr>
    </w:p>
    <w:p w:rsidR="00036EF3" w:rsidRDefault="00036EF3" w:rsidP="00605326">
      <w:pPr>
        <w:pStyle w:val="a5"/>
        <w:contextualSpacing/>
        <w:rPr>
          <w:rFonts w:ascii="Arial" w:hAnsi="Arial" w:cs="Arial"/>
        </w:rPr>
      </w:pPr>
    </w:p>
    <w:p w:rsidR="00036EF3" w:rsidRDefault="00036EF3" w:rsidP="00605326">
      <w:pPr>
        <w:pStyle w:val="a5"/>
        <w:contextualSpacing/>
        <w:rPr>
          <w:rFonts w:ascii="Arial" w:hAnsi="Arial" w:cs="Arial"/>
        </w:rPr>
      </w:pPr>
    </w:p>
    <w:p w:rsidR="00036EF3" w:rsidRDefault="00036EF3" w:rsidP="00605326">
      <w:pPr>
        <w:pStyle w:val="a5"/>
        <w:contextualSpacing/>
        <w:rPr>
          <w:rFonts w:ascii="Arial" w:hAnsi="Arial" w:cs="Arial"/>
        </w:rPr>
      </w:pPr>
    </w:p>
    <w:p w:rsidR="00036EF3" w:rsidRDefault="00036EF3" w:rsidP="00605326">
      <w:pPr>
        <w:pStyle w:val="a5"/>
        <w:contextualSpacing/>
        <w:rPr>
          <w:rFonts w:ascii="Arial" w:hAnsi="Arial" w:cs="Arial"/>
        </w:rPr>
      </w:pPr>
    </w:p>
    <w:p w:rsidR="00036EF3" w:rsidRDefault="00036EF3" w:rsidP="00605326">
      <w:pPr>
        <w:pStyle w:val="a5"/>
        <w:contextualSpacing/>
        <w:rPr>
          <w:rFonts w:ascii="Arial" w:hAnsi="Arial" w:cs="Arial"/>
        </w:rPr>
      </w:pPr>
    </w:p>
    <w:p w:rsidR="00036EF3" w:rsidRDefault="00036EF3" w:rsidP="00605326">
      <w:pPr>
        <w:pStyle w:val="a5"/>
        <w:contextualSpacing/>
        <w:rPr>
          <w:rFonts w:ascii="Arial" w:hAnsi="Arial" w:cs="Arial"/>
        </w:rPr>
      </w:pPr>
    </w:p>
    <w:p w:rsidR="00036EF3" w:rsidRDefault="00036EF3" w:rsidP="00605326">
      <w:pPr>
        <w:pStyle w:val="a5"/>
        <w:contextualSpacing/>
        <w:rPr>
          <w:rFonts w:ascii="Arial" w:hAnsi="Arial" w:cs="Arial"/>
        </w:rPr>
      </w:pPr>
    </w:p>
    <w:p w:rsidR="00795F0C" w:rsidRDefault="00795F0C" w:rsidP="00605326">
      <w:pPr>
        <w:pStyle w:val="a5"/>
        <w:contextualSpacing/>
        <w:rPr>
          <w:rFonts w:ascii="Arial" w:hAnsi="Arial" w:cs="Arial"/>
        </w:rPr>
      </w:pPr>
    </w:p>
    <w:p w:rsidR="00795F0C" w:rsidRDefault="00795F0C" w:rsidP="00605326">
      <w:pPr>
        <w:pStyle w:val="a5"/>
        <w:contextualSpacing/>
        <w:rPr>
          <w:rFonts w:ascii="Arial" w:hAnsi="Arial" w:cs="Arial"/>
        </w:rPr>
      </w:pPr>
    </w:p>
    <w:p w:rsidR="00795F0C" w:rsidRPr="00B406F8" w:rsidRDefault="00795F0C" w:rsidP="00605326">
      <w:pPr>
        <w:pStyle w:val="a5"/>
        <w:contextualSpacing/>
        <w:rPr>
          <w:rFonts w:ascii="Arial" w:hAnsi="Arial" w:cs="Arial"/>
        </w:rPr>
      </w:pPr>
    </w:p>
    <w:p w:rsidR="007F0ECC" w:rsidRPr="00B406F8" w:rsidRDefault="00605326" w:rsidP="00B406F8">
      <w:pPr>
        <w:spacing w:before="100" w:beforeAutospacing="1"/>
        <w:jc w:val="right"/>
        <w:rPr>
          <w:rFonts w:ascii="Arial" w:hAnsi="Arial" w:cs="Arial"/>
        </w:rPr>
      </w:pPr>
      <w:r w:rsidRPr="00B406F8">
        <w:rPr>
          <w:rFonts w:ascii="Arial" w:hAnsi="Arial" w:cs="Arial"/>
        </w:rPr>
        <w:lastRenderedPageBreak/>
        <w:t>Приложение № 2</w:t>
      </w:r>
    </w:p>
    <w:p w:rsidR="007F0ECC" w:rsidRPr="00B406F8" w:rsidRDefault="005A345F" w:rsidP="005A345F">
      <w:pPr>
        <w:pStyle w:val="a5"/>
        <w:contextualSpacing/>
        <w:jc w:val="center"/>
        <w:rPr>
          <w:rFonts w:ascii="Arial" w:hAnsi="Arial" w:cs="Arial"/>
          <w:b/>
        </w:rPr>
      </w:pPr>
      <w:r w:rsidRPr="00B406F8">
        <w:rPr>
          <w:rFonts w:ascii="Arial" w:hAnsi="Arial" w:cs="Arial"/>
          <w:b/>
        </w:rPr>
        <w:t>Перечень</w:t>
      </w:r>
      <w:r w:rsidR="007B088F" w:rsidRPr="00B406F8">
        <w:rPr>
          <w:rFonts w:ascii="Arial" w:hAnsi="Arial" w:cs="Arial"/>
          <w:b/>
        </w:rPr>
        <w:t xml:space="preserve">   </w:t>
      </w:r>
      <w:r w:rsidRPr="00B406F8">
        <w:rPr>
          <w:rFonts w:ascii="Arial" w:hAnsi="Arial" w:cs="Arial"/>
          <w:b/>
        </w:rPr>
        <w:t>общих мероприятий</w:t>
      </w:r>
    </w:p>
    <w:p w:rsidR="00497CDF" w:rsidRDefault="00605326" w:rsidP="007B088F">
      <w:pPr>
        <w:pStyle w:val="a5"/>
        <w:contextualSpacing/>
        <w:jc w:val="both"/>
        <w:rPr>
          <w:rFonts w:ascii="Arial" w:hAnsi="Arial" w:cs="Arial"/>
        </w:rPr>
      </w:pPr>
      <w:r w:rsidRPr="00B406F8">
        <w:rPr>
          <w:rFonts w:ascii="Arial" w:hAnsi="Arial" w:cs="Arial"/>
        </w:rPr>
        <w:t>Таблица 2</w:t>
      </w:r>
    </w:p>
    <w:p w:rsidR="00036EF3" w:rsidRPr="00B406F8" w:rsidRDefault="00036EF3" w:rsidP="007B088F">
      <w:pPr>
        <w:pStyle w:val="a5"/>
        <w:contextualSpacing/>
        <w:jc w:val="both"/>
        <w:rPr>
          <w:rFonts w:ascii="Arial" w:hAnsi="Arial" w:cs="Arial"/>
        </w:rPr>
      </w:pPr>
    </w:p>
    <w:tbl>
      <w:tblPr>
        <w:tblStyle w:val="aa"/>
        <w:tblW w:w="0" w:type="auto"/>
        <w:tblLook w:val="04A0"/>
      </w:tblPr>
      <w:tblGrid>
        <w:gridCol w:w="383"/>
        <w:gridCol w:w="1502"/>
        <w:gridCol w:w="1119"/>
        <w:gridCol w:w="1193"/>
        <w:gridCol w:w="797"/>
        <w:gridCol w:w="358"/>
        <w:gridCol w:w="530"/>
        <w:gridCol w:w="350"/>
        <w:gridCol w:w="731"/>
        <w:gridCol w:w="149"/>
        <w:gridCol w:w="797"/>
        <w:gridCol w:w="797"/>
        <w:gridCol w:w="865"/>
      </w:tblGrid>
      <w:tr w:rsidR="00795F0C" w:rsidRPr="00795F0C" w:rsidTr="00795F0C">
        <w:trPr>
          <w:trHeight w:val="270"/>
        </w:trPr>
        <w:tc>
          <w:tcPr>
            <w:tcW w:w="385" w:type="dxa"/>
            <w:vMerge w:val="restart"/>
          </w:tcPr>
          <w:p w:rsidR="00497CDF" w:rsidRPr="00795F0C" w:rsidRDefault="00497CDF" w:rsidP="00B406F8">
            <w:pPr>
              <w:pStyle w:val="a5"/>
              <w:contextualSpacing/>
              <w:jc w:val="both"/>
              <w:rPr>
                <w:rFonts w:ascii="Arial" w:hAnsi="Arial" w:cs="Arial"/>
                <w:sz w:val="20"/>
                <w:szCs w:val="20"/>
              </w:rPr>
            </w:pPr>
            <w:r w:rsidRPr="00795F0C">
              <w:rPr>
                <w:rFonts w:ascii="Arial" w:hAnsi="Arial" w:cs="Arial"/>
                <w:sz w:val="20"/>
                <w:szCs w:val="20"/>
              </w:rPr>
              <w:t xml:space="preserve">№ </w:t>
            </w:r>
            <w:proofErr w:type="spellStart"/>
            <w:proofErr w:type="gramStart"/>
            <w:r w:rsidRPr="00795F0C">
              <w:rPr>
                <w:rFonts w:ascii="Arial" w:hAnsi="Arial" w:cs="Arial"/>
                <w:sz w:val="20"/>
                <w:szCs w:val="20"/>
              </w:rPr>
              <w:t>п</w:t>
            </w:r>
            <w:proofErr w:type="spellEnd"/>
            <w:proofErr w:type="gramEnd"/>
            <w:r w:rsidRPr="00795F0C">
              <w:rPr>
                <w:rFonts w:ascii="Arial" w:hAnsi="Arial" w:cs="Arial"/>
                <w:sz w:val="20"/>
                <w:szCs w:val="20"/>
              </w:rPr>
              <w:t>/</w:t>
            </w:r>
            <w:proofErr w:type="spellStart"/>
            <w:r w:rsidRPr="00795F0C">
              <w:rPr>
                <w:rFonts w:ascii="Arial" w:hAnsi="Arial" w:cs="Arial"/>
                <w:sz w:val="20"/>
                <w:szCs w:val="20"/>
              </w:rPr>
              <w:t>п</w:t>
            </w:r>
            <w:proofErr w:type="spellEnd"/>
          </w:p>
        </w:tc>
        <w:tc>
          <w:tcPr>
            <w:tcW w:w="1514" w:type="dxa"/>
            <w:vMerge w:val="restart"/>
          </w:tcPr>
          <w:p w:rsidR="00497CDF" w:rsidRPr="00795F0C" w:rsidRDefault="00497CDF" w:rsidP="00B406F8">
            <w:pPr>
              <w:pStyle w:val="a5"/>
              <w:contextualSpacing/>
              <w:jc w:val="both"/>
              <w:rPr>
                <w:rFonts w:ascii="Arial" w:hAnsi="Arial" w:cs="Arial"/>
                <w:sz w:val="20"/>
                <w:szCs w:val="20"/>
              </w:rPr>
            </w:pPr>
            <w:r w:rsidRPr="00795F0C">
              <w:rPr>
                <w:rFonts w:ascii="Arial" w:hAnsi="Arial" w:cs="Arial"/>
                <w:sz w:val="20"/>
                <w:szCs w:val="20"/>
              </w:rPr>
              <w:t>Наименование мероприятий</w:t>
            </w:r>
          </w:p>
        </w:tc>
        <w:tc>
          <w:tcPr>
            <w:tcW w:w="1127" w:type="dxa"/>
            <w:vMerge w:val="restart"/>
          </w:tcPr>
          <w:p w:rsidR="00497CDF" w:rsidRPr="00795F0C" w:rsidRDefault="00497CDF" w:rsidP="00B406F8">
            <w:pPr>
              <w:pStyle w:val="a5"/>
              <w:contextualSpacing/>
              <w:jc w:val="both"/>
              <w:rPr>
                <w:rFonts w:ascii="Arial" w:hAnsi="Arial" w:cs="Arial"/>
                <w:sz w:val="20"/>
                <w:szCs w:val="20"/>
              </w:rPr>
            </w:pPr>
            <w:r w:rsidRPr="00795F0C">
              <w:rPr>
                <w:rFonts w:ascii="Arial" w:hAnsi="Arial" w:cs="Arial"/>
                <w:sz w:val="20"/>
                <w:szCs w:val="20"/>
              </w:rPr>
              <w:t>Ответственный исполнитель</w:t>
            </w:r>
          </w:p>
        </w:tc>
        <w:tc>
          <w:tcPr>
            <w:tcW w:w="1201" w:type="dxa"/>
            <w:vMerge w:val="restart"/>
          </w:tcPr>
          <w:p w:rsidR="00497CDF" w:rsidRPr="00795F0C" w:rsidRDefault="00497CDF" w:rsidP="00B406F8">
            <w:pPr>
              <w:pStyle w:val="a5"/>
              <w:contextualSpacing/>
              <w:jc w:val="both"/>
              <w:rPr>
                <w:rFonts w:ascii="Arial" w:hAnsi="Arial" w:cs="Arial"/>
                <w:sz w:val="20"/>
                <w:szCs w:val="20"/>
              </w:rPr>
            </w:pPr>
            <w:r w:rsidRPr="00795F0C">
              <w:rPr>
                <w:rFonts w:ascii="Arial" w:hAnsi="Arial" w:cs="Arial"/>
                <w:bCs/>
                <w:sz w:val="20"/>
                <w:szCs w:val="20"/>
              </w:rPr>
              <w:t>Источник финансирования</w:t>
            </w:r>
          </w:p>
        </w:tc>
        <w:tc>
          <w:tcPr>
            <w:tcW w:w="4474" w:type="dxa"/>
            <w:gridSpan w:val="8"/>
          </w:tcPr>
          <w:p w:rsidR="00497CDF" w:rsidRPr="00795F0C" w:rsidRDefault="00497CDF" w:rsidP="00B406F8">
            <w:pPr>
              <w:pStyle w:val="a5"/>
              <w:contextualSpacing/>
              <w:jc w:val="both"/>
              <w:rPr>
                <w:rFonts w:ascii="Arial" w:hAnsi="Arial" w:cs="Arial"/>
                <w:sz w:val="20"/>
                <w:szCs w:val="20"/>
              </w:rPr>
            </w:pPr>
            <w:r w:rsidRPr="00795F0C">
              <w:rPr>
                <w:rFonts w:ascii="Arial" w:hAnsi="Arial" w:cs="Arial"/>
                <w:bCs/>
                <w:sz w:val="20"/>
                <w:szCs w:val="20"/>
              </w:rPr>
              <w:t>Срок исполнения и объем финансирования</w:t>
            </w:r>
            <w:r w:rsidR="00EA2238" w:rsidRPr="00795F0C">
              <w:rPr>
                <w:rFonts w:ascii="Arial" w:hAnsi="Arial" w:cs="Arial"/>
                <w:bCs/>
                <w:sz w:val="20"/>
                <w:szCs w:val="20"/>
              </w:rPr>
              <w:t xml:space="preserve">, </w:t>
            </w:r>
          </w:p>
        </w:tc>
        <w:tc>
          <w:tcPr>
            <w:tcW w:w="870" w:type="dxa"/>
            <w:vMerge w:val="restart"/>
          </w:tcPr>
          <w:p w:rsidR="005A345F" w:rsidRPr="00795F0C" w:rsidRDefault="00497CDF" w:rsidP="00B406F8">
            <w:pPr>
              <w:pStyle w:val="a5"/>
              <w:contextualSpacing/>
              <w:jc w:val="both"/>
              <w:rPr>
                <w:rFonts w:ascii="Arial" w:hAnsi="Arial" w:cs="Arial"/>
                <w:bCs/>
                <w:sz w:val="20"/>
                <w:szCs w:val="20"/>
              </w:rPr>
            </w:pPr>
            <w:r w:rsidRPr="00795F0C">
              <w:rPr>
                <w:rFonts w:ascii="Arial" w:hAnsi="Arial" w:cs="Arial"/>
                <w:bCs/>
                <w:sz w:val="20"/>
                <w:szCs w:val="20"/>
              </w:rPr>
              <w:t xml:space="preserve">Всего </w:t>
            </w:r>
          </w:p>
          <w:p w:rsidR="00497CDF" w:rsidRPr="00795F0C" w:rsidRDefault="00497CDF" w:rsidP="00B406F8">
            <w:pPr>
              <w:pStyle w:val="a5"/>
              <w:contextualSpacing/>
              <w:jc w:val="both"/>
              <w:rPr>
                <w:rFonts w:ascii="Arial" w:hAnsi="Arial" w:cs="Arial"/>
                <w:sz w:val="20"/>
                <w:szCs w:val="20"/>
              </w:rPr>
            </w:pPr>
            <w:r w:rsidRPr="00795F0C">
              <w:rPr>
                <w:rFonts w:ascii="Arial" w:hAnsi="Arial" w:cs="Arial"/>
                <w:bCs/>
                <w:sz w:val="20"/>
                <w:szCs w:val="20"/>
              </w:rPr>
              <w:t>на 1 период</w:t>
            </w:r>
          </w:p>
        </w:tc>
      </w:tr>
      <w:tr w:rsidR="00795F0C" w:rsidRPr="00795F0C" w:rsidTr="00795F0C">
        <w:trPr>
          <w:trHeight w:val="734"/>
        </w:trPr>
        <w:tc>
          <w:tcPr>
            <w:tcW w:w="385" w:type="dxa"/>
            <w:vMerge/>
          </w:tcPr>
          <w:p w:rsidR="00497CDF" w:rsidRPr="00795F0C" w:rsidRDefault="00497CDF" w:rsidP="00B406F8">
            <w:pPr>
              <w:pStyle w:val="a5"/>
              <w:contextualSpacing/>
              <w:jc w:val="both"/>
              <w:rPr>
                <w:rFonts w:ascii="Arial" w:hAnsi="Arial" w:cs="Arial"/>
                <w:sz w:val="20"/>
                <w:szCs w:val="20"/>
              </w:rPr>
            </w:pPr>
          </w:p>
        </w:tc>
        <w:tc>
          <w:tcPr>
            <w:tcW w:w="1514" w:type="dxa"/>
            <w:vMerge/>
          </w:tcPr>
          <w:p w:rsidR="00497CDF" w:rsidRPr="00795F0C" w:rsidRDefault="00497CDF" w:rsidP="00B406F8">
            <w:pPr>
              <w:pStyle w:val="a5"/>
              <w:contextualSpacing/>
              <w:jc w:val="both"/>
              <w:rPr>
                <w:rFonts w:ascii="Arial" w:hAnsi="Arial" w:cs="Arial"/>
                <w:sz w:val="20"/>
                <w:szCs w:val="20"/>
              </w:rPr>
            </w:pPr>
          </w:p>
        </w:tc>
        <w:tc>
          <w:tcPr>
            <w:tcW w:w="1127" w:type="dxa"/>
            <w:vMerge/>
          </w:tcPr>
          <w:p w:rsidR="00497CDF" w:rsidRPr="00795F0C" w:rsidRDefault="00497CDF" w:rsidP="00B406F8">
            <w:pPr>
              <w:pStyle w:val="a5"/>
              <w:contextualSpacing/>
              <w:jc w:val="both"/>
              <w:rPr>
                <w:rFonts w:ascii="Arial" w:hAnsi="Arial" w:cs="Arial"/>
                <w:sz w:val="20"/>
                <w:szCs w:val="20"/>
              </w:rPr>
            </w:pPr>
          </w:p>
        </w:tc>
        <w:tc>
          <w:tcPr>
            <w:tcW w:w="1201" w:type="dxa"/>
            <w:vMerge/>
          </w:tcPr>
          <w:p w:rsidR="00497CDF" w:rsidRPr="00795F0C" w:rsidRDefault="00497CDF" w:rsidP="00B406F8">
            <w:pPr>
              <w:pStyle w:val="a5"/>
              <w:contextualSpacing/>
              <w:jc w:val="both"/>
              <w:rPr>
                <w:rFonts w:ascii="Arial" w:hAnsi="Arial" w:cs="Arial"/>
                <w:bCs/>
                <w:sz w:val="20"/>
                <w:szCs w:val="20"/>
              </w:rPr>
            </w:pPr>
          </w:p>
        </w:tc>
        <w:tc>
          <w:tcPr>
            <w:tcW w:w="802" w:type="dxa"/>
          </w:tcPr>
          <w:p w:rsidR="00497CDF" w:rsidRPr="00795F0C" w:rsidRDefault="00497CDF" w:rsidP="00B406F8">
            <w:pPr>
              <w:pStyle w:val="a5"/>
              <w:contextualSpacing/>
              <w:jc w:val="both"/>
              <w:rPr>
                <w:rFonts w:ascii="Arial" w:hAnsi="Arial" w:cs="Arial"/>
                <w:sz w:val="20"/>
                <w:szCs w:val="20"/>
              </w:rPr>
            </w:pPr>
            <w:r w:rsidRPr="00795F0C">
              <w:rPr>
                <w:rFonts w:ascii="Arial" w:hAnsi="Arial" w:cs="Arial"/>
                <w:bCs/>
                <w:sz w:val="20"/>
                <w:szCs w:val="20"/>
              </w:rPr>
              <w:t>2017</w:t>
            </w:r>
          </w:p>
        </w:tc>
        <w:tc>
          <w:tcPr>
            <w:tcW w:w="883" w:type="dxa"/>
            <w:gridSpan w:val="2"/>
          </w:tcPr>
          <w:p w:rsidR="00497CDF" w:rsidRPr="00795F0C" w:rsidRDefault="00497CDF" w:rsidP="00B406F8">
            <w:pPr>
              <w:pStyle w:val="a5"/>
              <w:contextualSpacing/>
              <w:jc w:val="both"/>
              <w:rPr>
                <w:rFonts w:ascii="Arial" w:hAnsi="Arial" w:cs="Arial"/>
                <w:sz w:val="20"/>
                <w:szCs w:val="20"/>
              </w:rPr>
            </w:pPr>
            <w:r w:rsidRPr="00795F0C">
              <w:rPr>
                <w:rFonts w:ascii="Arial" w:hAnsi="Arial" w:cs="Arial"/>
                <w:bCs/>
                <w:sz w:val="20"/>
                <w:szCs w:val="20"/>
              </w:rPr>
              <w:t>2018</w:t>
            </w:r>
          </w:p>
        </w:tc>
        <w:tc>
          <w:tcPr>
            <w:tcW w:w="1046" w:type="dxa"/>
            <w:gridSpan w:val="2"/>
          </w:tcPr>
          <w:p w:rsidR="00497CDF" w:rsidRPr="00795F0C" w:rsidRDefault="00497CDF" w:rsidP="00B406F8">
            <w:pPr>
              <w:pStyle w:val="a5"/>
              <w:contextualSpacing/>
              <w:jc w:val="both"/>
              <w:rPr>
                <w:rFonts w:ascii="Arial" w:hAnsi="Arial" w:cs="Arial"/>
                <w:sz w:val="20"/>
                <w:szCs w:val="20"/>
              </w:rPr>
            </w:pPr>
            <w:r w:rsidRPr="00795F0C">
              <w:rPr>
                <w:rFonts w:ascii="Arial" w:hAnsi="Arial" w:cs="Arial"/>
                <w:bCs/>
                <w:sz w:val="20"/>
                <w:szCs w:val="20"/>
              </w:rPr>
              <w:t>2019</w:t>
            </w:r>
          </w:p>
        </w:tc>
        <w:tc>
          <w:tcPr>
            <w:tcW w:w="941" w:type="dxa"/>
            <w:gridSpan w:val="2"/>
          </w:tcPr>
          <w:p w:rsidR="00497CDF" w:rsidRPr="00795F0C" w:rsidRDefault="00497CDF" w:rsidP="00B406F8">
            <w:pPr>
              <w:pStyle w:val="a5"/>
              <w:contextualSpacing/>
              <w:jc w:val="both"/>
              <w:rPr>
                <w:rFonts w:ascii="Arial" w:hAnsi="Arial" w:cs="Arial"/>
                <w:sz w:val="20"/>
                <w:szCs w:val="20"/>
              </w:rPr>
            </w:pPr>
            <w:r w:rsidRPr="00795F0C">
              <w:rPr>
                <w:rFonts w:ascii="Arial" w:hAnsi="Arial" w:cs="Arial"/>
                <w:bCs/>
                <w:sz w:val="20"/>
                <w:szCs w:val="20"/>
              </w:rPr>
              <w:t>2020</w:t>
            </w:r>
          </w:p>
        </w:tc>
        <w:tc>
          <w:tcPr>
            <w:tcW w:w="802" w:type="dxa"/>
          </w:tcPr>
          <w:p w:rsidR="00497CDF" w:rsidRPr="00795F0C" w:rsidRDefault="00497CDF" w:rsidP="00B406F8">
            <w:pPr>
              <w:pStyle w:val="a5"/>
              <w:contextualSpacing/>
              <w:jc w:val="both"/>
              <w:rPr>
                <w:rFonts w:ascii="Arial" w:hAnsi="Arial" w:cs="Arial"/>
                <w:sz w:val="20"/>
                <w:szCs w:val="20"/>
              </w:rPr>
            </w:pPr>
            <w:r w:rsidRPr="00795F0C">
              <w:rPr>
                <w:rFonts w:ascii="Arial" w:hAnsi="Arial" w:cs="Arial"/>
                <w:bCs/>
                <w:sz w:val="20"/>
                <w:szCs w:val="20"/>
              </w:rPr>
              <w:t>2021</w:t>
            </w:r>
          </w:p>
        </w:tc>
        <w:tc>
          <w:tcPr>
            <w:tcW w:w="870" w:type="dxa"/>
            <w:vMerge/>
          </w:tcPr>
          <w:p w:rsidR="00497CDF" w:rsidRPr="00795F0C" w:rsidRDefault="00497CDF" w:rsidP="00B406F8">
            <w:pPr>
              <w:pStyle w:val="a5"/>
              <w:contextualSpacing/>
              <w:jc w:val="both"/>
              <w:rPr>
                <w:rFonts w:ascii="Arial" w:hAnsi="Arial" w:cs="Arial"/>
                <w:sz w:val="20"/>
                <w:szCs w:val="20"/>
              </w:rPr>
            </w:pPr>
          </w:p>
        </w:tc>
      </w:tr>
      <w:tr w:rsidR="00497CDF" w:rsidRPr="00795F0C" w:rsidTr="004B43CE">
        <w:trPr>
          <w:trHeight w:val="270"/>
        </w:trPr>
        <w:tc>
          <w:tcPr>
            <w:tcW w:w="9571" w:type="dxa"/>
            <w:gridSpan w:val="13"/>
          </w:tcPr>
          <w:p w:rsidR="00497CDF" w:rsidRPr="00795F0C" w:rsidRDefault="00497CDF" w:rsidP="00B406F8">
            <w:pPr>
              <w:pStyle w:val="a5"/>
              <w:contextualSpacing/>
              <w:jc w:val="both"/>
              <w:rPr>
                <w:rFonts w:ascii="Arial" w:hAnsi="Arial" w:cs="Arial"/>
                <w:sz w:val="20"/>
                <w:szCs w:val="20"/>
              </w:rPr>
            </w:pPr>
            <w:r w:rsidRPr="00795F0C">
              <w:rPr>
                <w:rFonts w:ascii="Arial" w:hAnsi="Arial" w:cs="Arial"/>
                <w:b/>
                <w:bCs/>
                <w:sz w:val="20"/>
                <w:szCs w:val="20"/>
              </w:rPr>
              <w:t>1. Организация уличного освещения</w:t>
            </w:r>
          </w:p>
        </w:tc>
      </w:tr>
      <w:tr w:rsidR="00795F0C" w:rsidRPr="00795F0C" w:rsidTr="00795F0C">
        <w:trPr>
          <w:trHeight w:val="270"/>
        </w:trPr>
        <w:tc>
          <w:tcPr>
            <w:tcW w:w="385" w:type="dxa"/>
          </w:tcPr>
          <w:p w:rsidR="00497CDF" w:rsidRPr="00795F0C" w:rsidRDefault="00497CDF" w:rsidP="00B406F8">
            <w:pPr>
              <w:pStyle w:val="a5"/>
              <w:contextualSpacing/>
              <w:jc w:val="both"/>
              <w:rPr>
                <w:rFonts w:ascii="Arial" w:hAnsi="Arial" w:cs="Arial"/>
                <w:sz w:val="20"/>
                <w:szCs w:val="20"/>
              </w:rPr>
            </w:pPr>
          </w:p>
        </w:tc>
        <w:tc>
          <w:tcPr>
            <w:tcW w:w="1514" w:type="dxa"/>
          </w:tcPr>
          <w:p w:rsidR="00497CDF" w:rsidRPr="00795F0C" w:rsidRDefault="00497CDF" w:rsidP="00B406F8">
            <w:pPr>
              <w:pStyle w:val="a5"/>
              <w:contextualSpacing/>
              <w:jc w:val="both"/>
              <w:rPr>
                <w:rFonts w:ascii="Arial" w:hAnsi="Arial" w:cs="Arial"/>
                <w:sz w:val="20"/>
                <w:szCs w:val="20"/>
              </w:rPr>
            </w:pPr>
            <w:r w:rsidRPr="00795F0C">
              <w:rPr>
                <w:rFonts w:ascii="Arial" w:hAnsi="Arial" w:cs="Arial"/>
                <w:sz w:val="20"/>
                <w:szCs w:val="20"/>
              </w:rPr>
              <w:t>Электроэнергия для нужд уличного освещения</w:t>
            </w:r>
          </w:p>
        </w:tc>
        <w:tc>
          <w:tcPr>
            <w:tcW w:w="1127" w:type="dxa"/>
          </w:tcPr>
          <w:p w:rsidR="00497CDF" w:rsidRPr="00795F0C" w:rsidRDefault="00497CDF" w:rsidP="00B406F8">
            <w:pPr>
              <w:contextualSpacing/>
              <w:rPr>
                <w:rFonts w:ascii="Arial" w:hAnsi="Arial" w:cs="Arial"/>
                <w:sz w:val="20"/>
                <w:szCs w:val="20"/>
              </w:rPr>
            </w:pPr>
            <w:r w:rsidRPr="00795F0C">
              <w:rPr>
                <w:rFonts w:ascii="Arial" w:hAnsi="Arial" w:cs="Arial"/>
                <w:sz w:val="20"/>
                <w:szCs w:val="20"/>
              </w:rPr>
              <w:t>Администрация</w:t>
            </w:r>
          </w:p>
          <w:p w:rsidR="00497CDF" w:rsidRPr="00795F0C" w:rsidRDefault="00497CDF" w:rsidP="00B406F8">
            <w:pPr>
              <w:contextualSpacing/>
              <w:rPr>
                <w:rFonts w:ascii="Arial" w:hAnsi="Arial" w:cs="Arial"/>
                <w:sz w:val="20"/>
                <w:szCs w:val="20"/>
              </w:rPr>
            </w:pPr>
            <w:r w:rsidRPr="00795F0C">
              <w:rPr>
                <w:rFonts w:ascii="Arial" w:hAnsi="Arial" w:cs="Arial"/>
                <w:sz w:val="20"/>
                <w:szCs w:val="20"/>
              </w:rPr>
              <w:t>с/поселения</w:t>
            </w:r>
          </w:p>
        </w:tc>
        <w:tc>
          <w:tcPr>
            <w:tcW w:w="1201" w:type="dxa"/>
          </w:tcPr>
          <w:p w:rsidR="00497CDF" w:rsidRPr="00795F0C" w:rsidRDefault="00497CDF" w:rsidP="00B406F8">
            <w:pPr>
              <w:pStyle w:val="a5"/>
              <w:contextualSpacing/>
              <w:jc w:val="both"/>
              <w:rPr>
                <w:rFonts w:ascii="Arial" w:hAnsi="Arial" w:cs="Arial"/>
                <w:bCs/>
                <w:sz w:val="20"/>
                <w:szCs w:val="20"/>
              </w:rPr>
            </w:pPr>
            <w:r w:rsidRPr="00795F0C">
              <w:rPr>
                <w:rFonts w:ascii="Arial" w:hAnsi="Arial" w:cs="Arial"/>
                <w:bCs/>
                <w:sz w:val="20"/>
                <w:szCs w:val="20"/>
              </w:rPr>
              <w:t>Бюджет с/поселения</w:t>
            </w:r>
          </w:p>
        </w:tc>
        <w:tc>
          <w:tcPr>
            <w:tcW w:w="802" w:type="dxa"/>
          </w:tcPr>
          <w:p w:rsidR="00497CDF" w:rsidRPr="00795F0C" w:rsidRDefault="00EA2238" w:rsidP="00B406F8">
            <w:pPr>
              <w:pStyle w:val="a5"/>
              <w:contextualSpacing/>
              <w:jc w:val="both"/>
              <w:rPr>
                <w:rFonts w:ascii="Arial" w:hAnsi="Arial" w:cs="Arial"/>
                <w:bCs/>
                <w:sz w:val="20"/>
                <w:szCs w:val="20"/>
              </w:rPr>
            </w:pPr>
            <w:r w:rsidRPr="00795F0C">
              <w:rPr>
                <w:rFonts w:ascii="Arial" w:hAnsi="Arial" w:cs="Arial"/>
                <w:bCs/>
                <w:sz w:val="20"/>
                <w:szCs w:val="20"/>
              </w:rPr>
              <w:t>20</w:t>
            </w:r>
            <w:r w:rsidR="00136BA1" w:rsidRPr="00795F0C">
              <w:rPr>
                <w:rFonts w:ascii="Arial" w:hAnsi="Arial" w:cs="Arial"/>
                <w:bCs/>
                <w:sz w:val="20"/>
                <w:szCs w:val="20"/>
              </w:rPr>
              <w:t>000,00</w:t>
            </w:r>
          </w:p>
        </w:tc>
        <w:tc>
          <w:tcPr>
            <w:tcW w:w="883" w:type="dxa"/>
            <w:gridSpan w:val="2"/>
          </w:tcPr>
          <w:p w:rsidR="00497CDF" w:rsidRPr="00795F0C" w:rsidRDefault="00136BA1" w:rsidP="00B406F8">
            <w:pPr>
              <w:pStyle w:val="a5"/>
              <w:contextualSpacing/>
              <w:jc w:val="both"/>
              <w:rPr>
                <w:rFonts w:ascii="Arial" w:hAnsi="Arial" w:cs="Arial"/>
                <w:bCs/>
                <w:sz w:val="20"/>
                <w:szCs w:val="20"/>
              </w:rPr>
            </w:pPr>
            <w:r w:rsidRPr="00795F0C">
              <w:rPr>
                <w:rFonts w:ascii="Arial" w:hAnsi="Arial" w:cs="Arial"/>
                <w:bCs/>
                <w:sz w:val="20"/>
                <w:szCs w:val="20"/>
              </w:rPr>
              <w:t>23000,00</w:t>
            </w:r>
          </w:p>
        </w:tc>
        <w:tc>
          <w:tcPr>
            <w:tcW w:w="1046" w:type="dxa"/>
            <w:gridSpan w:val="2"/>
          </w:tcPr>
          <w:p w:rsidR="00497CDF" w:rsidRPr="00795F0C" w:rsidRDefault="00136BA1" w:rsidP="00B406F8">
            <w:pPr>
              <w:pStyle w:val="a5"/>
              <w:contextualSpacing/>
              <w:jc w:val="both"/>
              <w:rPr>
                <w:rFonts w:ascii="Arial" w:hAnsi="Arial" w:cs="Arial"/>
                <w:bCs/>
                <w:sz w:val="20"/>
                <w:szCs w:val="20"/>
              </w:rPr>
            </w:pPr>
            <w:r w:rsidRPr="00795F0C">
              <w:rPr>
                <w:rFonts w:ascii="Arial" w:hAnsi="Arial" w:cs="Arial"/>
                <w:bCs/>
                <w:sz w:val="20"/>
                <w:szCs w:val="20"/>
              </w:rPr>
              <w:t>25000,00</w:t>
            </w:r>
          </w:p>
        </w:tc>
        <w:tc>
          <w:tcPr>
            <w:tcW w:w="941" w:type="dxa"/>
            <w:gridSpan w:val="2"/>
          </w:tcPr>
          <w:p w:rsidR="00497CDF" w:rsidRPr="00795F0C" w:rsidRDefault="00136BA1" w:rsidP="00B406F8">
            <w:pPr>
              <w:pStyle w:val="a5"/>
              <w:contextualSpacing/>
              <w:jc w:val="both"/>
              <w:rPr>
                <w:rFonts w:ascii="Arial" w:hAnsi="Arial" w:cs="Arial"/>
                <w:bCs/>
                <w:sz w:val="20"/>
                <w:szCs w:val="20"/>
              </w:rPr>
            </w:pPr>
            <w:r w:rsidRPr="00795F0C">
              <w:rPr>
                <w:rFonts w:ascii="Arial" w:hAnsi="Arial" w:cs="Arial"/>
                <w:bCs/>
                <w:sz w:val="20"/>
                <w:szCs w:val="20"/>
              </w:rPr>
              <w:t>25000,00</w:t>
            </w:r>
          </w:p>
        </w:tc>
        <w:tc>
          <w:tcPr>
            <w:tcW w:w="802" w:type="dxa"/>
          </w:tcPr>
          <w:p w:rsidR="00497CDF" w:rsidRPr="00795F0C" w:rsidRDefault="00136BA1" w:rsidP="00B406F8">
            <w:pPr>
              <w:pStyle w:val="a5"/>
              <w:contextualSpacing/>
              <w:jc w:val="both"/>
              <w:rPr>
                <w:rFonts w:ascii="Arial" w:hAnsi="Arial" w:cs="Arial"/>
                <w:bCs/>
                <w:sz w:val="20"/>
                <w:szCs w:val="20"/>
              </w:rPr>
            </w:pPr>
            <w:r w:rsidRPr="00795F0C">
              <w:rPr>
                <w:rFonts w:ascii="Arial" w:hAnsi="Arial" w:cs="Arial"/>
                <w:bCs/>
                <w:sz w:val="20"/>
                <w:szCs w:val="20"/>
              </w:rPr>
              <w:t>25000,00</w:t>
            </w:r>
          </w:p>
        </w:tc>
        <w:tc>
          <w:tcPr>
            <w:tcW w:w="870" w:type="dxa"/>
          </w:tcPr>
          <w:p w:rsidR="00497CDF" w:rsidRPr="00795F0C" w:rsidRDefault="005A4AD4" w:rsidP="00B406F8">
            <w:pPr>
              <w:pStyle w:val="a5"/>
              <w:contextualSpacing/>
              <w:jc w:val="both"/>
              <w:rPr>
                <w:rFonts w:ascii="Arial" w:hAnsi="Arial" w:cs="Arial"/>
                <w:sz w:val="20"/>
                <w:szCs w:val="20"/>
              </w:rPr>
            </w:pPr>
            <w:r w:rsidRPr="00795F0C">
              <w:rPr>
                <w:rFonts w:ascii="Arial" w:hAnsi="Arial" w:cs="Arial"/>
                <w:sz w:val="20"/>
                <w:szCs w:val="20"/>
              </w:rPr>
              <w:t>118000,00</w:t>
            </w:r>
          </w:p>
        </w:tc>
      </w:tr>
      <w:tr w:rsidR="00795F0C" w:rsidRPr="00795F0C" w:rsidTr="00795F0C">
        <w:trPr>
          <w:trHeight w:val="270"/>
        </w:trPr>
        <w:tc>
          <w:tcPr>
            <w:tcW w:w="385" w:type="dxa"/>
          </w:tcPr>
          <w:p w:rsidR="00497CDF" w:rsidRPr="00795F0C" w:rsidRDefault="00497CDF" w:rsidP="00B406F8">
            <w:pPr>
              <w:pStyle w:val="a5"/>
              <w:contextualSpacing/>
              <w:jc w:val="both"/>
              <w:rPr>
                <w:rFonts w:ascii="Arial" w:hAnsi="Arial" w:cs="Arial"/>
                <w:sz w:val="20"/>
                <w:szCs w:val="20"/>
              </w:rPr>
            </w:pPr>
          </w:p>
        </w:tc>
        <w:tc>
          <w:tcPr>
            <w:tcW w:w="1514" w:type="dxa"/>
          </w:tcPr>
          <w:p w:rsidR="00497CDF" w:rsidRPr="00795F0C" w:rsidRDefault="00497CDF" w:rsidP="00B406F8">
            <w:pPr>
              <w:pStyle w:val="a5"/>
              <w:contextualSpacing/>
              <w:jc w:val="both"/>
              <w:rPr>
                <w:rFonts w:ascii="Arial" w:hAnsi="Arial" w:cs="Arial"/>
                <w:sz w:val="20"/>
                <w:szCs w:val="20"/>
              </w:rPr>
            </w:pPr>
            <w:r w:rsidRPr="00795F0C">
              <w:rPr>
                <w:rFonts w:ascii="Arial" w:hAnsi="Arial" w:cs="Arial"/>
                <w:sz w:val="20"/>
                <w:szCs w:val="20"/>
              </w:rPr>
              <w:t>Приобретение светильников</w:t>
            </w:r>
          </w:p>
        </w:tc>
        <w:tc>
          <w:tcPr>
            <w:tcW w:w="1127" w:type="dxa"/>
          </w:tcPr>
          <w:p w:rsidR="005A345F" w:rsidRPr="00795F0C" w:rsidRDefault="005A345F" w:rsidP="00B406F8">
            <w:pPr>
              <w:contextualSpacing/>
              <w:rPr>
                <w:rFonts w:ascii="Arial" w:hAnsi="Arial" w:cs="Arial"/>
                <w:sz w:val="20"/>
                <w:szCs w:val="20"/>
              </w:rPr>
            </w:pPr>
            <w:r w:rsidRPr="00795F0C">
              <w:rPr>
                <w:rFonts w:ascii="Arial" w:hAnsi="Arial" w:cs="Arial"/>
                <w:sz w:val="20"/>
                <w:szCs w:val="20"/>
              </w:rPr>
              <w:t>Администрация</w:t>
            </w:r>
          </w:p>
          <w:p w:rsidR="00497CDF" w:rsidRPr="00795F0C" w:rsidRDefault="005A345F" w:rsidP="00B406F8">
            <w:pPr>
              <w:contextualSpacing/>
              <w:rPr>
                <w:rFonts w:ascii="Arial" w:hAnsi="Arial" w:cs="Arial"/>
                <w:sz w:val="20"/>
                <w:szCs w:val="20"/>
              </w:rPr>
            </w:pPr>
            <w:r w:rsidRPr="00795F0C">
              <w:rPr>
                <w:rFonts w:ascii="Arial" w:hAnsi="Arial" w:cs="Arial"/>
                <w:sz w:val="20"/>
                <w:szCs w:val="20"/>
              </w:rPr>
              <w:t>с/поселения</w:t>
            </w:r>
          </w:p>
        </w:tc>
        <w:tc>
          <w:tcPr>
            <w:tcW w:w="1201" w:type="dxa"/>
          </w:tcPr>
          <w:p w:rsidR="00497CDF" w:rsidRPr="00795F0C" w:rsidRDefault="005A345F" w:rsidP="00B406F8">
            <w:pPr>
              <w:pStyle w:val="a5"/>
              <w:contextualSpacing/>
              <w:jc w:val="both"/>
              <w:rPr>
                <w:rFonts w:ascii="Arial" w:hAnsi="Arial" w:cs="Arial"/>
                <w:bCs/>
                <w:sz w:val="20"/>
                <w:szCs w:val="20"/>
              </w:rPr>
            </w:pPr>
            <w:r w:rsidRPr="00795F0C">
              <w:rPr>
                <w:rFonts w:ascii="Arial" w:hAnsi="Arial" w:cs="Arial"/>
                <w:bCs/>
                <w:sz w:val="20"/>
                <w:szCs w:val="20"/>
              </w:rPr>
              <w:t>Бюджет с/поселения</w:t>
            </w:r>
          </w:p>
        </w:tc>
        <w:tc>
          <w:tcPr>
            <w:tcW w:w="802" w:type="dxa"/>
          </w:tcPr>
          <w:p w:rsidR="00497CDF" w:rsidRPr="00795F0C" w:rsidRDefault="00136BA1" w:rsidP="00B406F8">
            <w:pPr>
              <w:pStyle w:val="a5"/>
              <w:contextualSpacing/>
              <w:jc w:val="both"/>
              <w:rPr>
                <w:rFonts w:ascii="Arial" w:hAnsi="Arial" w:cs="Arial"/>
                <w:bCs/>
                <w:sz w:val="20"/>
                <w:szCs w:val="20"/>
              </w:rPr>
            </w:pPr>
            <w:r w:rsidRPr="00795F0C">
              <w:rPr>
                <w:rFonts w:ascii="Arial" w:hAnsi="Arial" w:cs="Arial"/>
                <w:bCs/>
                <w:sz w:val="20"/>
                <w:szCs w:val="20"/>
              </w:rPr>
              <w:t>-</w:t>
            </w:r>
          </w:p>
        </w:tc>
        <w:tc>
          <w:tcPr>
            <w:tcW w:w="883" w:type="dxa"/>
            <w:gridSpan w:val="2"/>
          </w:tcPr>
          <w:p w:rsidR="00497CDF" w:rsidRPr="00795F0C" w:rsidRDefault="00136BA1" w:rsidP="00B406F8">
            <w:pPr>
              <w:pStyle w:val="a5"/>
              <w:contextualSpacing/>
              <w:jc w:val="both"/>
              <w:rPr>
                <w:rFonts w:ascii="Arial" w:hAnsi="Arial" w:cs="Arial"/>
                <w:bCs/>
                <w:sz w:val="20"/>
                <w:szCs w:val="20"/>
              </w:rPr>
            </w:pPr>
            <w:r w:rsidRPr="00795F0C">
              <w:rPr>
                <w:rFonts w:ascii="Arial" w:hAnsi="Arial" w:cs="Arial"/>
                <w:bCs/>
                <w:sz w:val="20"/>
                <w:szCs w:val="20"/>
              </w:rPr>
              <w:t>12000,00</w:t>
            </w:r>
          </w:p>
        </w:tc>
        <w:tc>
          <w:tcPr>
            <w:tcW w:w="1046" w:type="dxa"/>
            <w:gridSpan w:val="2"/>
          </w:tcPr>
          <w:p w:rsidR="00497CDF" w:rsidRPr="00795F0C" w:rsidRDefault="00136BA1" w:rsidP="00B406F8">
            <w:pPr>
              <w:pStyle w:val="a5"/>
              <w:contextualSpacing/>
              <w:jc w:val="both"/>
              <w:rPr>
                <w:rFonts w:ascii="Arial" w:hAnsi="Arial" w:cs="Arial"/>
                <w:bCs/>
                <w:sz w:val="20"/>
                <w:szCs w:val="20"/>
              </w:rPr>
            </w:pPr>
            <w:r w:rsidRPr="00795F0C">
              <w:rPr>
                <w:rFonts w:ascii="Arial" w:hAnsi="Arial" w:cs="Arial"/>
                <w:bCs/>
                <w:sz w:val="20"/>
                <w:szCs w:val="20"/>
              </w:rPr>
              <w:t>12000,00</w:t>
            </w:r>
          </w:p>
        </w:tc>
        <w:tc>
          <w:tcPr>
            <w:tcW w:w="941" w:type="dxa"/>
            <w:gridSpan w:val="2"/>
          </w:tcPr>
          <w:p w:rsidR="00497CDF" w:rsidRPr="00795F0C" w:rsidRDefault="00136BA1" w:rsidP="00B406F8">
            <w:pPr>
              <w:pStyle w:val="a5"/>
              <w:contextualSpacing/>
              <w:jc w:val="both"/>
              <w:rPr>
                <w:rFonts w:ascii="Arial" w:hAnsi="Arial" w:cs="Arial"/>
                <w:bCs/>
                <w:sz w:val="20"/>
                <w:szCs w:val="20"/>
              </w:rPr>
            </w:pPr>
            <w:r w:rsidRPr="00795F0C">
              <w:rPr>
                <w:rFonts w:ascii="Arial" w:hAnsi="Arial" w:cs="Arial"/>
                <w:bCs/>
                <w:sz w:val="20"/>
                <w:szCs w:val="20"/>
              </w:rPr>
              <w:t>-</w:t>
            </w:r>
          </w:p>
        </w:tc>
        <w:tc>
          <w:tcPr>
            <w:tcW w:w="802" w:type="dxa"/>
          </w:tcPr>
          <w:p w:rsidR="00497CDF" w:rsidRPr="00795F0C" w:rsidRDefault="00136BA1" w:rsidP="00B406F8">
            <w:pPr>
              <w:pStyle w:val="a5"/>
              <w:contextualSpacing/>
              <w:jc w:val="both"/>
              <w:rPr>
                <w:rFonts w:ascii="Arial" w:hAnsi="Arial" w:cs="Arial"/>
                <w:bCs/>
                <w:sz w:val="20"/>
                <w:szCs w:val="20"/>
              </w:rPr>
            </w:pPr>
            <w:r w:rsidRPr="00795F0C">
              <w:rPr>
                <w:rFonts w:ascii="Arial" w:hAnsi="Arial" w:cs="Arial"/>
                <w:bCs/>
                <w:sz w:val="20"/>
                <w:szCs w:val="20"/>
              </w:rPr>
              <w:t>24000,00</w:t>
            </w:r>
          </w:p>
        </w:tc>
        <w:tc>
          <w:tcPr>
            <w:tcW w:w="870" w:type="dxa"/>
          </w:tcPr>
          <w:p w:rsidR="00497CDF" w:rsidRPr="00795F0C" w:rsidRDefault="005A4AD4" w:rsidP="00B406F8">
            <w:pPr>
              <w:pStyle w:val="a5"/>
              <w:contextualSpacing/>
              <w:jc w:val="both"/>
              <w:rPr>
                <w:rFonts w:ascii="Arial" w:hAnsi="Arial" w:cs="Arial"/>
                <w:sz w:val="20"/>
                <w:szCs w:val="20"/>
              </w:rPr>
            </w:pPr>
            <w:r w:rsidRPr="00795F0C">
              <w:rPr>
                <w:rFonts w:ascii="Arial" w:hAnsi="Arial" w:cs="Arial"/>
                <w:sz w:val="20"/>
                <w:szCs w:val="20"/>
              </w:rPr>
              <w:t>48000,00</w:t>
            </w:r>
          </w:p>
        </w:tc>
      </w:tr>
      <w:tr w:rsidR="00497CDF" w:rsidRPr="00795F0C" w:rsidTr="004B43CE">
        <w:trPr>
          <w:trHeight w:val="270"/>
        </w:trPr>
        <w:tc>
          <w:tcPr>
            <w:tcW w:w="9571" w:type="dxa"/>
            <w:gridSpan w:val="13"/>
          </w:tcPr>
          <w:p w:rsidR="00497CDF" w:rsidRPr="00795F0C" w:rsidRDefault="00497CDF" w:rsidP="00B406F8">
            <w:pPr>
              <w:pStyle w:val="a5"/>
              <w:contextualSpacing/>
              <w:jc w:val="both"/>
              <w:rPr>
                <w:rFonts w:ascii="Arial" w:hAnsi="Arial" w:cs="Arial"/>
                <w:sz w:val="20"/>
                <w:szCs w:val="20"/>
              </w:rPr>
            </w:pPr>
            <w:r w:rsidRPr="00795F0C">
              <w:rPr>
                <w:rFonts w:ascii="Arial" w:hAnsi="Arial" w:cs="Arial"/>
                <w:b/>
                <w:sz w:val="20"/>
                <w:szCs w:val="20"/>
              </w:rPr>
              <w:t>2. Благоустройство</w:t>
            </w:r>
            <w:r w:rsidRPr="00795F0C">
              <w:rPr>
                <w:rFonts w:ascii="Arial" w:hAnsi="Arial" w:cs="Arial"/>
                <w:sz w:val="20"/>
                <w:szCs w:val="20"/>
              </w:rPr>
              <w:t xml:space="preserve">  </w:t>
            </w:r>
            <w:r w:rsidRPr="00795F0C">
              <w:rPr>
                <w:rFonts w:ascii="Arial" w:hAnsi="Arial" w:cs="Arial"/>
                <w:b/>
                <w:bCs/>
                <w:sz w:val="20"/>
                <w:szCs w:val="20"/>
              </w:rPr>
              <w:t xml:space="preserve"> территории сельского поселения</w:t>
            </w:r>
          </w:p>
        </w:tc>
      </w:tr>
      <w:tr w:rsidR="00795F0C" w:rsidRPr="00795F0C" w:rsidTr="00795F0C">
        <w:trPr>
          <w:trHeight w:val="270"/>
        </w:trPr>
        <w:tc>
          <w:tcPr>
            <w:tcW w:w="385" w:type="dxa"/>
          </w:tcPr>
          <w:p w:rsidR="00497CDF" w:rsidRPr="00795F0C" w:rsidRDefault="00497CDF" w:rsidP="00B406F8">
            <w:pPr>
              <w:pStyle w:val="a5"/>
              <w:contextualSpacing/>
              <w:jc w:val="both"/>
              <w:rPr>
                <w:rFonts w:ascii="Arial" w:hAnsi="Arial" w:cs="Arial"/>
                <w:sz w:val="20"/>
                <w:szCs w:val="20"/>
              </w:rPr>
            </w:pPr>
          </w:p>
        </w:tc>
        <w:tc>
          <w:tcPr>
            <w:tcW w:w="1514" w:type="dxa"/>
          </w:tcPr>
          <w:p w:rsidR="00497CDF" w:rsidRPr="00795F0C" w:rsidRDefault="00497CDF" w:rsidP="00B406F8">
            <w:pPr>
              <w:contextualSpacing/>
              <w:rPr>
                <w:rFonts w:ascii="Arial" w:hAnsi="Arial" w:cs="Arial"/>
                <w:sz w:val="20"/>
                <w:szCs w:val="20"/>
              </w:rPr>
            </w:pPr>
            <w:r w:rsidRPr="00795F0C">
              <w:rPr>
                <w:rFonts w:ascii="Arial" w:hAnsi="Arial" w:cs="Arial"/>
                <w:sz w:val="20"/>
                <w:szCs w:val="20"/>
              </w:rPr>
              <w:t>Приобретение  детской площадки</w:t>
            </w:r>
          </w:p>
        </w:tc>
        <w:tc>
          <w:tcPr>
            <w:tcW w:w="1127" w:type="dxa"/>
          </w:tcPr>
          <w:p w:rsidR="005A345F" w:rsidRPr="00795F0C" w:rsidRDefault="005A345F" w:rsidP="00B406F8">
            <w:pPr>
              <w:contextualSpacing/>
              <w:rPr>
                <w:rFonts w:ascii="Arial" w:hAnsi="Arial" w:cs="Arial"/>
                <w:sz w:val="20"/>
                <w:szCs w:val="20"/>
              </w:rPr>
            </w:pPr>
            <w:r w:rsidRPr="00795F0C">
              <w:rPr>
                <w:rFonts w:ascii="Arial" w:hAnsi="Arial" w:cs="Arial"/>
                <w:sz w:val="20"/>
                <w:szCs w:val="20"/>
              </w:rPr>
              <w:t>Администрация</w:t>
            </w:r>
          </w:p>
          <w:p w:rsidR="00497CDF" w:rsidRPr="00795F0C" w:rsidRDefault="005A345F" w:rsidP="00B406F8">
            <w:pPr>
              <w:contextualSpacing/>
              <w:rPr>
                <w:rFonts w:ascii="Arial" w:hAnsi="Arial" w:cs="Arial"/>
                <w:sz w:val="20"/>
                <w:szCs w:val="20"/>
              </w:rPr>
            </w:pPr>
            <w:r w:rsidRPr="00795F0C">
              <w:rPr>
                <w:rFonts w:ascii="Arial" w:hAnsi="Arial" w:cs="Arial"/>
                <w:sz w:val="20"/>
                <w:szCs w:val="20"/>
              </w:rPr>
              <w:t>с/поселения</w:t>
            </w:r>
          </w:p>
        </w:tc>
        <w:tc>
          <w:tcPr>
            <w:tcW w:w="1201" w:type="dxa"/>
          </w:tcPr>
          <w:p w:rsidR="00497CDF" w:rsidRPr="00795F0C" w:rsidRDefault="005A345F" w:rsidP="00B406F8">
            <w:pPr>
              <w:pStyle w:val="a5"/>
              <w:contextualSpacing/>
              <w:jc w:val="both"/>
              <w:rPr>
                <w:rFonts w:ascii="Arial" w:hAnsi="Arial" w:cs="Arial"/>
                <w:bCs/>
                <w:sz w:val="20"/>
                <w:szCs w:val="20"/>
              </w:rPr>
            </w:pPr>
            <w:r w:rsidRPr="00795F0C">
              <w:rPr>
                <w:rFonts w:ascii="Arial" w:hAnsi="Arial" w:cs="Arial"/>
                <w:bCs/>
                <w:sz w:val="20"/>
                <w:szCs w:val="20"/>
              </w:rPr>
              <w:t>Бюджет с/поселения</w:t>
            </w:r>
          </w:p>
        </w:tc>
        <w:tc>
          <w:tcPr>
            <w:tcW w:w="802" w:type="dxa"/>
          </w:tcPr>
          <w:p w:rsidR="00497CDF" w:rsidRPr="00795F0C" w:rsidRDefault="00497CDF" w:rsidP="00B406F8">
            <w:pPr>
              <w:pStyle w:val="a5"/>
              <w:contextualSpacing/>
              <w:jc w:val="both"/>
              <w:rPr>
                <w:rFonts w:ascii="Arial" w:hAnsi="Arial" w:cs="Arial"/>
                <w:bCs/>
                <w:sz w:val="20"/>
                <w:szCs w:val="20"/>
              </w:rPr>
            </w:pPr>
            <w:r w:rsidRPr="00795F0C">
              <w:rPr>
                <w:rFonts w:ascii="Arial" w:hAnsi="Arial" w:cs="Arial"/>
                <w:bCs/>
                <w:sz w:val="20"/>
                <w:szCs w:val="20"/>
              </w:rPr>
              <w:t>464280,00</w:t>
            </w:r>
          </w:p>
        </w:tc>
        <w:tc>
          <w:tcPr>
            <w:tcW w:w="883" w:type="dxa"/>
            <w:gridSpan w:val="2"/>
          </w:tcPr>
          <w:p w:rsidR="00497CDF" w:rsidRPr="00795F0C" w:rsidRDefault="00497CDF" w:rsidP="00B406F8">
            <w:pPr>
              <w:pStyle w:val="a5"/>
              <w:contextualSpacing/>
              <w:jc w:val="both"/>
              <w:rPr>
                <w:rFonts w:ascii="Arial" w:hAnsi="Arial" w:cs="Arial"/>
                <w:bCs/>
                <w:sz w:val="20"/>
                <w:szCs w:val="20"/>
              </w:rPr>
            </w:pPr>
            <w:r w:rsidRPr="00795F0C">
              <w:rPr>
                <w:rFonts w:ascii="Arial" w:hAnsi="Arial" w:cs="Arial"/>
                <w:bCs/>
                <w:sz w:val="20"/>
                <w:szCs w:val="20"/>
              </w:rPr>
              <w:t>-</w:t>
            </w:r>
          </w:p>
        </w:tc>
        <w:tc>
          <w:tcPr>
            <w:tcW w:w="1046" w:type="dxa"/>
            <w:gridSpan w:val="2"/>
          </w:tcPr>
          <w:p w:rsidR="00497CDF" w:rsidRPr="00795F0C" w:rsidRDefault="00497CDF" w:rsidP="00B406F8">
            <w:pPr>
              <w:pStyle w:val="a5"/>
              <w:contextualSpacing/>
              <w:jc w:val="both"/>
              <w:rPr>
                <w:rFonts w:ascii="Arial" w:hAnsi="Arial" w:cs="Arial"/>
                <w:bCs/>
                <w:sz w:val="20"/>
                <w:szCs w:val="20"/>
              </w:rPr>
            </w:pPr>
            <w:r w:rsidRPr="00795F0C">
              <w:rPr>
                <w:rFonts w:ascii="Arial" w:hAnsi="Arial" w:cs="Arial"/>
                <w:bCs/>
                <w:sz w:val="20"/>
                <w:szCs w:val="20"/>
              </w:rPr>
              <w:t>-</w:t>
            </w:r>
          </w:p>
        </w:tc>
        <w:tc>
          <w:tcPr>
            <w:tcW w:w="941" w:type="dxa"/>
            <w:gridSpan w:val="2"/>
          </w:tcPr>
          <w:p w:rsidR="00497CDF" w:rsidRPr="00795F0C" w:rsidRDefault="00497CDF" w:rsidP="00B406F8">
            <w:pPr>
              <w:pStyle w:val="a5"/>
              <w:contextualSpacing/>
              <w:jc w:val="both"/>
              <w:rPr>
                <w:rFonts w:ascii="Arial" w:hAnsi="Arial" w:cs="Arial"/>
                <w:bCs/>
                <w:sz w:val="20"/>
                <w:szCs w:val="20"/>
              </w:rPr>
            </w:pPr>
            <w:r w:rsidRPr="00795F0C">
              <w:rPr>
                <w:rFonts w:ascii="Arial" w:hAnsi="Arial" w:cs="Arial"/>
                <w:bCs/>
                <w:sz w:val="20"/>
                <w:szCs w:val="20"/>
              </w:rPr>
              <w:t>-</w:t>
            </w:r>
          </w:p>
        </w:tc>
        <w:tc>
          <w:tcPr>
            <w:tcW w:w="802" w:type="dxa"/>
          </w:tcPr>
          <w:p w:rsidR="00497CDF" w:rsidRPr="00795F0C" w:rsidRDefault="00497CDF" w:rsidP="00B406F8">
            <w:pPr>
              <w:pStyle w:val="a5"/>
              <w:contextualSpacing/>
              <w:jc w:val="both"/>
              <w:rPr>
                <w:rFonts w:ascii="Arial" w:hAnsi="Arial" w:cs="Arial"/>
                <w:bCs/>
                <w:sz w:val="20"/>
                <w:szCs w:val="20"/>
              </w:rPr>
            </w:pPr>
            <w:r w:rsidRPr="00795F0C">
              <w:rPr>
                <w:rFonts w:ascii="Arial" w:hAnsi="Arial" w:cs="Arial"/>
                <w:bCs/>
                <w:sz w:val="20"/>
                <w:szCs w:val="20"/>
              </w:rPr>
              <w:t>-</w:t>
            </w:r>
          </w:p>
        </w:tc>
        <w:tc>
          <w:tcPr>
            <w:tcW w:w="870" w:type="dxa"/>
          </w:tcPr>
          <w:p w:rsidR="00497CDF" w:rsidRPr="00795F0C" w:rsidRDefault="00497CDF" w:rsidP="00B406F8">
            <w:pPr>
              <w:pStyle w:val="a5"/>
              <w:contextualSpacing/>
              <w:jc w:val="both"/>
              <w:rPr>
                <w:rFonts w:ascii="Arial" w:hAnsi="Arial" w:cs="Arial"/>
                <w:sz w:val="20"/>
                <w:szCs w:val="20"/>
              </w:rPr>
            </w:pPr>
            <w:r w:rsidRPr="00795F0C">
              <w:rPr>
                <w:rFonts w:ascii="Arial" w:hAnsi="Arial" w:cs="Arial"/>
                <w:sz w:val="20"/>
                <w:szCs w:val="20"/>
              </w:rPr>
              <w:t>464280,00</w:t>
            </w:r>
          </w:p>
        </w:tc>
      </w:tr>
      <w:tr w:rsidR="00795F0C" w:rsidRPr="00795F0C" w:rsidTr="00795F0C">
        <w:trPr>
          <w:trHeight w:val="832"/>
        </w:trPr>
        <w:tc>
          <w:tcPr>
            <w:tcW w:w="385" w:type="dxa"/>
          </w:tcPr>
          <w:p w:rsidR="00497CDF" w:rsidRPr="00795F0C" w:rsidRDefault="00497CDF" w:rsidP="00B406F8">
            <w:pPr>
              <w:pStyle w:val="a5"/>
              <w:contextualSpacing/>
              <w:jc w:val="both"/>
              <w:rPr>
                <w:rFonts w:ascii="Arial" w:hAnsi="Arial" w:cs="Arial"/>
                <w:sz w:val="20"/>
                <w:szCs w:val="20"/>
              </w:rPr>
            </w:pPr>
          </w:p>
        </w:tc>
        <w:tc>
          <w:tcPr>
            <w:tcW w:w="1514" w:type="dxa"/>
          </w:tcPr>
          <w:p w:rsidR="00497CDF" w:rsidRPr="00795F0C" w:rsidRDefault="005A345F" w:rsidP="00B406F8">
            <w:pPr>
              <w:pStyle w:val="a5"/>
              <w:contextualSpacing/>
              <w:jc w:val="both"/>
              <w:rPr>
                <w:rFonts w:ascii="Arial" w:hAnsi="Arial" w:cs="Arial"/>
                <w:sz w:val="20"/>
                <w:szCs w:val="20"/>
              </w:rPr>
            </w:pPr>
            <w:r w:rsidRPr="00795F0C">
              <w:rPr>
                <w:rFonts w:ascii="Arial" w:hAnsi="Arial" w:cs="Arial"/>
                <w:sz w:val="20"/>
                <w:szCs w:val="20"/>
              </w:rPr>
              <w:t>Уборка  несанкционированных свалок</w:t>
            </w:r>
          </w:p>
        </w:tc>
        <w:tc>
          <w:tcPr>
            <w:tcW w:w="1127" w:type="dxa"/>
          </w:tcPr>
          <w:p w:rsidR="005A345F" w:rsidRPr="00795F0C" w:rsidRDefault="005A345F" w:rsidP="00B406F8">
            <w:pPr>
              <w:contextualSpacing/>
              <w:rPr>
                <w:rFonts w:ascii="Arial" w:hAnsi="Arial" w:cs="Arial"/>
                <w:sz w:val="20"/>
                <w:szCs w:val="20"/>
              </w:rPr>
            </w:pPr>
            <w:r w:rsidRPr="00795F0C">
              <w:rPr>
                <w:rFonts w:ascii="Arial" w:hAnsi="Arial" w:cs="Arial"/>
                <w:sz w:val="20"/>
                <w:szCs w:val="20"/>
              </w:rPr>
              <w:t>Администрация</w:t>
            </w:r>
          </w:p>
          <w:p w:rsidR="00497CDF" w:rsidRPr="00795F0C" w:rsidRDefault="005A345F" w:rsidP="00B406F8">
            <w:pPr>
              <w:contextualSpacing/>
              <w:rPr>
                <w:rFonts w:ascii="Arial" w:hAnsi="Arial" w:cs="Arial"/>
                <w:sz w:val="20"/>
                <w:szCs w:val="20"/>
              </w:rPr>
            </w:pPr>
            <w:r w:rsidRPr="00795F0C">
              <w:rPr>
                <w:rFonts w:ascii="Arial" w:hAnsi="Arial" w:cs="Arial"/>
                <w:sz w:val="20"/>
                <w:szCs w:val="20"/>
              </w:rPr>
              <w:t>с/поселения</w:t>
            </w:r>
          </w:p>
        </w:tc>
        <w:tc>
          <w:tcPr>
            <w:tcW w:w="1201" w:type="dxa"/>
          </w:tcPr>
          <w:p w:rsidR="00497CDF" w:rsidRPr="00795F0C" w:rsidRDefault="005A345F" w:rsidP="00B406F8">
            <w:pPr>
              <w:pStyle w:val="a5"/>
              <w:contextualSpacing/>
              <w:jc w:val="both"/>
              <w:rPr>
                <w:rFonts w:ascii="Arial" w:hAnsi="Arial" w:cs="Arial"/>
                <w:bCs/>
                <w:sz w:val="20"/>
                <w:szCs w:val="20"/>
              </w:rPr>
            </w:pPr>
            <w:r w:rsidRPr="00795F0C">
              <w:rPr>
                <w:rFonts w:ascii="Arial" w:hAnsi="Arial" w:cs="Arial"/>
                <w:bCs/>
                <w:sz w:val="20"/>
                <w:szCs w:val="20"/>
              </w:rPr>
              <w:t>Бюджет с/поселения</w:t>
            </w:r>
          </w:p>
        </w:tc>
        <w:tc>
          <w:tcPr>
            <w:tcW w:w="802" w:type="dxa"/>
          </w:tcPr>
          <w:p w:rsidR="00497CDF" w:rsidRPr="00795F0C" w:rsidRDefault="00136BA1" w:rsidP="00B406F8">
            <w:pPr>
              <w:pStyle w:val="a5"/>
              <w:contextualSpacing/>
              <w:jc w:val="both"/>
              <w:rPr>
                <w:rFonts w:ascii="Arial" w:hAnsi="Arial" w:cs="Arial"/>
                <w:bCs/>
                <w:sz w:val="20"/>
                <w:szCs w:val="20"/>
              </w:rPr>
            </w:pPr>
            <w:r w:rsidRPr="00795F0C">
              <w:rPr>
                <w:rFonts w:ascii="Arial" w:hAnsi="Arial" w:cs="Arial"/>
                <w:bCs/>
                <w:sz w:val="20"/>
                <w:szCs w:val="20"/>
              </w:rPr>
              <w:t>30450,00</w:t>
            </w:r>
          </w:p>
        </w:tc>
        <w:tc>
          <w:tcPr>
            <w:tcW w:w="883" w:type="dxa"/>
            <w:gridSpan w:val="2"/>
          </w:tcPr>
          <w:p w:rsidR="00497CDF" w:rsidRPr="00795F0C" w:rsidRDefault="00136BA1" w:rsidP="00B406F8">
            <w:pPr>
              <w:pStyle w:val="a5"/>
              <w:contextualSpacing/>
              <w:jc w:val="both"/>
              <w:rPr>
                <w:rFonts w:ascii="Arial" w:hAnsi="Arial" w:cs="Arial"/>
                <w:bCs/>
                <w:sz w:val="20"/>
                <w:szCs w:val="20"/>
              </w:rPr>
            </w:pPr>
            <w:r w:rsidRPr="00795F0C">
              <w:rPr>
                <w:rFonts w:ascii="Arial" w:hAnsi="Arial" w:cs="Arial"/>
                <w:bCs/>
                <w:sz w:val="20"/>
                <w:szCs w:val="20"/>
              </w:rPr>
              <w:t>30450,00</w:t>
            </w:r>
          </w:p>
        </w:tc>
        <w:tc>
          <w:tcPr>
            <w:tcW w:w="1046" w:type="dxa"/>
            <w:gridSpan w:val="2"/>
          </w:tcPr>
          <w:p w:rsidR="00497CDF" w:rsidRPr="00795F0C" w:rsidRDefault="00136BA1" w:rsidP="00B406F8">
            <w:pPr>
              <w:pStyle w:val="a5"/>
              <w:contextualSpacing/>
              <w:jc w:val="both"/>
              <w:rPr>
                <w:rFonts w:ascii="Arial" w:hAnsi="Arial" w:cs="Arial"/>
                <w:bCs/>
                <w:sz w:val="20"/>
                <w:szCs w:val="20"/>
              </w:rPr>
            </w:pPr>
            <w:r w:rsidRPr="00795F0C">
              <w:rPr>
                <w:rFonts w:ascii="Arial" w:hAnsi="Arial" w:cs="Arial"/>
                <w:bCs/>
                <w:sz w:val="20"/>
                <w:szCs w:val="20"/>
              </w:rPr>
              <w:t>30450,00</w:t>
            </w:r>
          </w:p>
        </w:tc>
        <w:tc>
          <w:tcPr>
            <w:tcW w:w="941" w:type="dxa"/>
            <w:gridSpan w:val="2"/>
          </w:tcPr>
          <w:p w:rsidR="00497CDF" w:rsidRPr="00795F0C" w:rsidRDefault="00136BA1" w:rsidP="00B406F8">
            <w:pPr>
              <w:pStyle w:val="a5"/>
              <w:contextualSpacing/>
              <w:jc w:val="both"/>
              <w:rPr>
                <w:rFonts w:ascii="Arial" w:hAnsi="Arial" w:cs="Arial"/>
                <w:bCs/>
                <w:sz w:val="20"/>
                <w:szCs w:val="20"/>
              </w:rPr>
            </w:pPr>
            <w:r w:rsidRPr="00795F0C">
              <w:rPr>
                <w:rFonts w:ascii="Arial" w:hAnsi="Arial" w:cs="Arial"/>
                <w:bCs/>
                <w:sz w:val="20"/>
                <w:szCs w:val="20"/>
              </w:rPr>
              <w:t>30450,00</w:t>
            </w:r>
          </w:p>
        </w:tc>
        <w:tc>
          <w:tcPr>
            <w:tcW w:w="802" w:type="dxa"/>
          </w:tcPr>
          <w:p w:rsidR="00497CDF" w:rsidRPr="00795F0C" w:rsidRDefault="00136BA1" w:rsidP="00B406F8">
            <w:pPr>
              <w:pStyle w:val="a5"/>
              <w:contextualSpacing/>
              <w:jc w:val="both"/>
              <w:rPr>
                <w:rFonts w:ascii="Arial" w:hAnsi="Arial" w:cs="Arial"/>
                <w:bCs/>
                <w:sz w:val="20"/>
                <w:szCs w:val="20"/>
              </w:rPr>
            </w:pPr>
            <w:r w:rsidRPr="00795F0C">
              <w:rPr>
                <w:rFonts w:ascii="Arial" w:hAnsi="Arial" w:cs="Arial"/>
                <w:bCs/>
                <w:sz w:val="20"/>
                <w:szCs w:val="20"/>
              </w:rPr>
              <w:t>30450,00</w:t>
            </w:r>
          </w:p>
        </w:tc>
        <w:tc>
          <w:tcPr>
            <w:tcW w:w="870" w:type="dxa"/>
          </w:tcPr>
          <w:p w:rsidR="00497CDF" w:rsidRPr="00795F0C" w:rsidRDefault="005A4AD4" w:rsidP="00B406F8">
            <w:pPr>
              <w:pStyle w:val="a5"/>
              <w:contextualSpacing/>
              <w:jc w:val="both"/>
              <w:rPr>
                <w:rFonts w:ascii="Arial" w:hAnsi="Arial" w:cs="Arial"/>
                <w:sz w:val="20"/>
                <w:szCs w:val="20"/>
              </w:rPr>
            </w:pPr>
            <w:r w:rsidRPr="00795F0C">
              <w:rPr>
                <w:rFonts w:ascii="Arial" w:hAnsi="Arial" w:cs="Arial"/>
                <w:sz w:val="20"/>
                <w:szCs w:val="20"/>
              </w:rPr>
              <w:t>152250,00</w:t>
            </w:r>
          </w:p>
        </w:tc>
      </w:tr>
      <w:tr w:rsidR="004B43CE" w:rsidRPr="00795F0C" w:rsidTr="00795F0C">
        <w:trPr>
          <w:trHeight w:val="546"/>
        </w:trPr>
        <w:tc>
          <w:tcPr>
            <w:tcW w:w="385" w:type="dxa"/>
          </w:tcPr>
          <w:p w:rsidR="004B43CE" w:rsidRPr="00795F0C" w:rsidRDefault="004B43CE" w:rsidP="00B406F8">
            <w:pPr>
              <w:pStyle w:val="a5"/>
              <w:contextualSpacing/>
              <w:jc w:val="both"/>
              <w:rPr>
                <w:rFonts w:ascii="Arial" w:hAnsi="Arial" w:cs="Arial"/>
                <w:sz w:val="20"/>
                <w:szCs w:val="20"/>
              </w:rPr>
            </w:pPr>
          </w:p>
        </w:tc>
        <w:tc>
          <w:tcPr>
            <w:tcW w:w="1514" w:type="dxa"/>
          </w:tcPr>
          <w:p w:rsidR="004B43CE" w:rsidRPr="00795F0C" w:rsidRDefault="004B43CE" w:rsidP="00B406F8">
            <w:pPr>
              <w:pStyle w:val="a5"/>
              <w:contextualSpacing/>
              <w:jc w:val="both"/>
              <w:rPr>
                <w:rFonts w:ascii="Arial" w:hAnsi="Arial" w:cs="Arial"/>
                <w:sz w:val="20"/>
                <w:szCs w:val="20"/>
              </w:rPr>
            </w:pPr>
            <w:r w:rsidRPr="00795F0C">
              <w:rPr>
                <w:rFonts w:ascii="Arial" w:hAnsi="Arial" w:cs="Arial"/>
                <w:sz w:val="20"/>
                <w:szCs w:val="20"/>
              </w:rPr>
              <w:t>Благоустройство и содержание кладбищ  и памятников</w:t>
            </w:r>
            <w:r w:rsidRPr="00795F0C">
              <w:rPr>
                <w:rFonts w:ascii="Arial" w:hAnsi="Arial" w:cs="Arial"/>
                <w:bCs/>
                <w:iCs/>
                <w:color w:val="000000"/>
                <w:sz w:val="20"/>
                <w:szCs w:val="20"/>
                <w:u w:val="single"/>
              </w:rPr>
              <w:t xml:space="preserve"> </w:t>
            </w:r>
            <w:r w:rsidRPr="00795F0C">
              <w:rPr>
                <w:rFonts w:ascii="Arial" w:hAnsi="Arial" w:cs="Arial"/>
                <w:bCs/>
                <w:iCs/>
                <w:sz w:val="20"/>
                <w:szCs w:val="20"/>
              </w:rPr>
              <w:t>воинской славы</w:t>
            </w:r>
          </w:p>
        </w:tc>
        <w:tc>
          <w:tcPr>
            <w:tcW w:w="1127" w:type="dxa"/>
          </w:tcPr>
          <w:p w:rsidR="004B43CE" w:rsidRPr="00795F0C" w:rsidRDefault="004B43CE" w:rsidP="00B406F8">
            <w:pPr>
              <w:contextualSpacing/>
              <w:rPr>
                <w:rFonts w:ascii="Arial" w:hAnsi="Arial" w:cs="Arial"/>
                <w:sz w:val="20"/>
                <w:szCs w:val="20"/>
              </w:rPr>
            </w:pPr>
            <w:r w:rsidRPr="00795F0C">
              <w:rPr>
                <w:rFonts w:ascii="Arial" w:hAnsi="Arial" w:cs="Arial"/>
                <w:sz w:val="20"/>
                <w:szCs w:val="20"/>
              </w:rPr>
              <w:t>Администрация</w:t>
            </w:r>
          </w:p>
          <w:p w:rsidR="004B43CE" w:rsidRPr="00795F0C" w:rsidRDefault="004B43CE" w:rsidP="00B406F8">
            <w:pPr>
              <w:contextualSpacing/>
              <w:rPr>
                <w:rFonts w:ascii="Arial" w:hAnsi="Arial" w:cs="Arial"/>
                <w:sz w:val="20"/>
                <w:szCs w:val="20"/>
              </w:rPr>
            </w:pPr>
            <w:r w:rsidRPr="00795F0C">
              <w:rPr>
                <w:rFonts w:ascii="Arial" w:hAnsi="Arial" w:cs="Arial"/>
                <w:sz w:val="20"/>
                <w:szCs w:val="20"/>
              </w:rPr>
              <w:t>с/поселения</w:t>
            </w:r>
          </w:p>
        </w:tc>
        <w:tc>
          <w:tcPr>
            <w:tcW w:w="1201" w:type="dxa"/>
          </w:tcPr>
          <w:p w:rsidR="004B43CE" w:rsidRPr="00795F0C" w:rsidRDefault="004B43CE" w:rsidP="00B406F8">
            <w:pPr>
              <w:pStyle w:val="a5"/>
              <w:contextualSpacing/>
              <w:jc w:val="both"/>
              <w:rPr>
                <w:rFonts w:ascii="Arial" w:hAnsi="Arial" w:cs="Arial"/>
                <w:bCs/>
                <w:sz w:val="20"/>
                <w:szCs w:val="20"/>
              </w:rPr>
            </w:pPr>
            <w:r w:rsidRPr="00795F0C">
              <w:rPr>
                <w:rFonts w:ascii="Arial" w:hAnsi="Arial" w:cs="Arial"/>
                <w:bCs/>
                <w:sz w:val="20"/>
                <w:szCs w:val="20"/>
              </w:rPr>
              <w:t>Бюджет с/поселения</w:t>
            </w:r>
          </w:p>
        </w:tc>
        <w:tc>
          <w:tcPr>
            <w:tcW w:w="5344" w:type="dxa"/>
            <w:gridSpan w:val="9"/>
          </w:tcPr>
          <w:p w:rsidR="004B43CE" w:rsidRPr="00795F0C" w:rsidRDefault="004B43CE" w:rsidP="00B406F8">
            <w:pPr>
              <w:pStyle w:val="a5"/>
              <w:contextualSpacing/>
              <w:jc w:val="both"/>
              <w:rPr>
                <w:rFonts w:ascii="Arial" w:hAnsi="Arial" w:cs="Arial"/>
                <w:sz w:val="20"/>
                <w:szCs w:val="20"/>
              </w:rPr>
            </w:pPr>
            <w:r w:rsidRPr="00795F0C">
              <w:rPr>
                <w:rFonts w:ascii="Arial" w:hAnsi="Arial" w:cs="Arial"/>
                <w:bCs/>
                <w:sz w:val="20"/>
                <w:szCs w:val="20"/>
              </w:rPr>
              <w:t>Не потребует финансирования, т.к. в местах захоронения  проводятся  общепоселковые субботники с участием индивидуальных предпринимателей</w:t>
            </w:r>
          </w:p>
        </w:tc>
      </w:tr>
      <w:tr w:rsidR="00497CDF" w:rsidRPr="00795F0C" w:rsidTr="004B43CE">
        <w:trPr>
          <w:trHeight w:val="270"/>
        </w:trPr>
        <w:tc>
          <w:tcPr>
            <w:tcW w:w="9571" w:type="dxa"/>
            <w:gridSpan w:val="13"/>
          </w:tcPr>
          <w:p w:rsidR="00497CDF" w:rsidRPr="00795F0C" w:rsidRDefault="00CB55EA" w:rsidP="00B406F8">
            <w:pPr>
              <w:pStyle w:val="a5"/>
              <w:contextualSpacing/>
              <w:rPr>
                <w:rFonts w:ascii="Arial" w:hAnsi="Arial" w:cs="Arial"/>
                <w:b/>
                <w:sz w:val="20"/>
                <w:szCs w:val="20"/>
              </w:rPr>
            </w:pPr>
            <w:r w:rsidRPr="00795F0C">
              <w:rPr>
                <w:rFonts w:ascii="Arial" w:hAnsi="Arial" w:cs="Arial"/>
                <w:b/>
                <w:sz w:val="20"/>
                <w:szCs w:val="20"/>
              </w:rPr>
              <w:t xml:space="preserve">3.  </w:t>
            </w:r>
            <w:r w:rsidR="00497CDF" w:rsidRPr="00795F0C">
              <w:rPr>
                <w:rFonts w:ascii="Arial" w:hAnsi="Arial" w:cs="Arial"/>
                <w:b/>
                <w:sz w:val="20"/>
                <w:szCs w:val="20"/>
              </w:rPr>
              <w:t>Содержание дорог муниципального назначения</w:t>
            </w:r>
          </w:p>
        </w:tc>
      </w:tr>
      <w:tr w:rsidR="00795F0C" w:rsidRPr="00795F0C" w:rsidTr="00795F0C">
        <w:trPr>
          <w:trHeight w:val="273"/>
        </w:trPr>
        <w:tc>
          <w:tcPr>
            <w:tcW w:w="385" w:type="dxa"/>
          </w:tcPr>
          <w:p w:rsidR="005A345F" w:rsidRPr="00795F0C" w:rsidRDefault="005A345F" w:rsidP="00B406F8">
            <w:pPr>
              <w:pStyle w:val="a5"/>
              <w:contextualSpacing/>
              <w:jc w:val="both"/>
              <w:rPr>
                <w:rFonts w:ascii="Arial" w:hAnsi="Arial" w:cs="Arial"/>
                <w:sz w:val="20"/>
                <w:szCs w:val="20"/>
              </w:rPr>
            </w:pPr>
          </w:p>
        </w:tc>
        <w:tc>
          <w:tcPr>
            <w:tcW w:w="1514" w:type="dxa"/>
          </w:tcPr>
          <w:p w:rsidR="005A345F" w:rsidRPr="00795F0C" w:rsidRDefault="005A345F" w:rsidP="00B406F8">
            <w:pPr>
              <w:pStyle w:val="a5"/>
              <w:contextualSpacing/>
              <w:jc w:val="both"/>
              <w:rPr>
                <w:rFonts w:ascii="Arial" w:hAnsi="Arial" w:cs="Arial"/>
                <w:bCs/>
                <w:sz w:val="20"/>
                <w:szCs w:val="20"/>
              </w:rPr>
            </w:pPr>
            <w:r w:rsidRPr="00795F0C">
              <w:rPr>
                <w:rFonts w:ascii="Arial" w:hAnsi="Arial" w:cs="Arial"/>
                <w:bCs/>
                <w:sz w:val="20"/>
                <w:szCs w:val="20"/>
              </w:rPr>
              <w:t>Содержание дорог в зимний период,</w:t>
            </w:r>
          </w:p>
          <w:p w:rsidR="005A345F" w:rsidRPr="00795F0C" w:rsidRDefault="005A345F" w:rsidP="00B406F8">
            <w:pPr>
              <w:pStyle w:val="a5"/>
              <w:contextualSpacing/>
              <w:jc w:val="both"/>
              <w:rPr>
                <w:rFonts w:ascii="Arial" w:hAnsi="Arial" w:cs="Arial"/>
                <w:bCs/>
                <w:sz w:val="20"/>
                <w:szCs w:val="20"/>
              </w:rPr>
            </w:pPr>
            <w:r w:rsidRPr="00795F0C">
              <w:rPr>
                <w:rFonts w:ascii="Arial" w:hAnsi="Arial" w:cs="Arial"/>
                <w:bCs/>
                <w:sz w:val="20"/>
                <w:szCs w:val="20"/>
              </w:rPr>
              <w:t>ремонт дорог в летний период</w:t>
            </w:r>
          </w:p>
        </w:tc>
        <w:tc>
          <w:tcPr>
            <w:tcW w:w="1127" w:type="dxa"/>
          </w:tcPr>
          <w:p w:rsidR="005A345F" w:rsidRPr="00795F0C" w:rsidRDefault="005A345F" w:rsidP="00B406F8">
            <w:pPr>
              <w:contextualSpacing/>
              <w:rPr>
                <w:rFonts w:ascii="Arial" w:hAnsi="Arial" w:cs="Arial"/>
                <w:sz w:val="20"/>
                <w:szCs w:val="20"/>
              </w:rPr>
            </w:pPr>
            <w:r w:rsidRPr="00795F0C">
              <w:rPr>
                <w:rFonts w:ascii="Arial" w:hAnsi="Arial" w:cs="Arial"/>
                <w:sz w:val="20"/>
                <w:szCs w:val="20"/>
              </w:rPr>
              <w:t>Администрация</w:t>
            </w:r>
          </w:p>
          <w:p w:rsidR="005A345F" w:rsidRPr="00795F0C" w:rsidRDefault="005A345F" w:rsidP="00B406F8">
            <w:pPr>
              <w:contextualSpacing/>
              <w:rPr>
                <w:rFonts w:ascii="Arial" w:hAnsi="Arial" w:cs="Arial"/>
                <w:sz w:val="20"/>
                <w:szCs w:val="20"/>
              </w:rPr>
            </w:pPr>
            <w:r w:rsidRPr="00795F0C">
              <w:rPr>
                <w:rFonts w:ascii="Arial" w:hAnsi="Arial" w:cs="Arial"/>
                <w:sz w:val="20"/>
                <w:szCs w:val="20"/>
              </w:rPr>
              <w:t>с/поселения</w:t>
            </w:r>
          </w:p>
        </w:tc>
        <w:tc>
          <w:tcPr>
            <w:tcW w:w="1201" w:type="dxa"/>
          </w:tcPr>
          <w:p w:rsidR="005A345F" w:rsidRPr="00795F0C" w:rsidRDefault="005A345F" w:rsidP="00B406F8">
            <w:pPr>
              <w:pStyle w:val="a5"/>
              <w:contextualSpacing/>
              <w:jc w:val="both"/>
              <w:rPr>
                <w:rFonts w:ascii="Arial" w:hAnsi="Arial" w:cs="Arial"/>
                <w:bCs/>
                <w:sz w:val="20"/>
                <w:szCs w:val="20"/>
              </w:rPr>
            </w:pPr>
            <w:r w:rsidRPr="00795F0C">
              <w:rPr>
                <w:rFonts w:ascii="Arial" w:hAnsi="Arial" w:cs="Arial"/>
                <w:bCs/>
                <w:sz w:val="20"/>
                <w:szCs w:val="20"/>
              </w:rPr>
              <w:t>Бюджет с/поселения</w:t>
            </w:r>
          </w:p>
        </w:tc>
        <w:tc>
          <w:tcPr>
            <w:tcW w:w="1133" w:type="dxa"/>
            <w:gridSpan w:val="2"/>
          </w:tcPr>
          <w:p w:rsidR="005A345F" w:rsidRPr="00795F0C" w:rsidRDefault="005A345F" w:rsidP="00B406F8">
            <w:pPr>
              <w:pStyle w:val="a5"/>
              <w:contextualSpacing/>
              <w:jc w:val="both"/>
              <w:rPr>
                <w:rFonts w:ascii="Arial" w:hAnsi="Arial" w:cs="Arial"/>
                <w:bCs/>
                <w:sz w:val="20"/>
                <w:szCs w:val="20"/>
              </w:rPr>
            </w:pPr>
            <w:r w:rsidRPr="00795F0C">
              <w:rPr>
                <w:rFonts w:ascii="Arial" w:hAnsi="Arial" w:cs="Arial"/>
                <w:bCs/>
                <w:sz w:val="20"/>
                <w:szCs w:val="20"/>
              </w:rPr>
              <w:t>277000,00</w:t>
            </w:r>
          </w:p>
        </w:tc>
        <w:tc>
          <w:tcPr>
            <w:tcW w:w="868" w:type="dxa"/>
            <w:gridSpan w:val="2"/>
          </w:tcPr>
          <w:p w:rsidR="005A345F" w:rsidRPr="00795F0C" w:rsidRDefault="005A345F" w:rsidP="00B406F8">
            <w:pPr>
              <w:pStyle w:val="a5"/>
              <w:contextualSpacing/>
              <w:jc w:val="both"/>
              <w:rPr>
                <w:rFonts w:ascii="Arial" w:hAnsi="Arial" w:cs="Arial"/>
                <w:bCs/>
                <w:sz w:val="20"/>
                <w:szCs w:val="20"/>
              </w:rPr>
            </w:pPr>
            <w:r w:rsidRPr="00795F0C">
              <w:rPr>
                <w:rFonts w:ascii="Arial" w:hAnsi="Arial" w:cs="Arial"/>
                <w:bCs/>
                <w:sz w:val="20"/>
                <w:szCs w:val="20"/>
              </w:rPr>
              <w:t>250000,00</w:t>
            </w:r>
          </w:p>
        </w:tc>
        <w:tc>
          <w:tcPr>
            <w:tcW w:w="869" w:type="dxa"/>
            <w:gridSpan w:val="2"/>
          </w:tcPr>
          <w:p w:rsidR="005A345F" w:rsidRPr="00795F0C" w:rsidRDefault="005A345F" w:rsidP="00B406F8">
            <w:pPr>
              <w:pStyle w:val="a5"/>
              <w:contextualSpacing/>
              <w:jc w:val="both"/>
              <w:rPr>
                <w:rFonts w:ascii="Arial" w:hAnsi="Arial" w:cs="Arial"/>
                <w:bCs/>
                <w:sz w:val="20"/>
                <w:szCs w:val="20"/>
              </w:rPr>
            </w:pPr>
            <w:r w:rsidRPr="00795F0C">
              <w:rPr>
                <w:rFonts w:ascii="Arial" w:hAnsi="Arial" w:cs="Arial"/>
                <w:bCs/>
                <w:sz w:val="20"/>
                <w:szCs w:val="20"/>
              </w:rPr>
              <w:t>280000,00</w:t>
            </w:r>
          </w:p>
        </w:tc>
        <w:tc>
          <w:tcPr>
            <w:tcW w:w="802" w:type="dxa"/>
          </w:tcPr>
          <w:p w:rsidR="005A345F" w:rsidRPr="00795F0C" w:rsidRDefault="005A345F" w:rsidP="00B406F8">
            <w:pPr>
              <w:pStyle w:val="a5"/>
              <w:contextualSpacing/>
              <w:jc w:val="both"/>
              <w:rPr>
                <w:rFonts w:ascii="Arial" w:hAnsi="Arial" w:cs="Arial"/>
                <w:bCs/>
                <w:sz w:val="20"/>
                <w:szCs w:val="20"/>
              </w:rPr>
            </w:pPr>
            <w:r w:rsidRPr="00795F0C">
              <w:rPr>
                <w:rFonts w:ascii="Arial" w:hAnsi="Arial" w:cs="Arial"/>
                <w:bCs/>
                <w:sz w:val="20"/>
                <w:szCs w:val="20"/>
              </w:rPr>
              <w:t>270000,00</w:t>
            </w:r>
          </w:p>
        </w:tc>
        <w:tc>
          <w:tcPr>
            <w:tcW w:w="802" w:type="dxa"/>
          </w:tcPr>
          <w:p w:rsidR="005A345F" w:rsidRPr="00795F0C" w:rsidRDefault="005A345F" w:rsidP="00B406F8">
            <w:pPr>
              <w:pStyle w:val="a5"/>
              <w:contextualSpacing/>
              <w:jc w:val="both"/>
              <w:rPr>
                <w:rFonts w:ascii="Arial" w:hAnsi="Arial" w:cs="Arial"/>
                <w:bCs/>
                <w:sz w:val="20"/>
                <w:szCs w:val="20"/>
              </w:rPr>
            </w:pPr>
            <w:r w:rsidRPr="00795F0C">
              <w:rPr>
                <w:rFonts w:ascii="Arial" w:hAnsi="Arial" w:cs="Arial"/>
                <w:bCs/>
                <w:sz w:val="20"/>
                <w:szCs w:val="20"/>
              </w:rPr>
              <w:t>220000,00</w:t>
            </w:r>
          </w:p>
        </w:tc>
        <w:tc>
          <w:tcPr>
            <w:tcW w:w="870" w:type="dxa"/>
          </w:tcPr>
          <w:p w:rsidR="005A345F" w:rsidRPr="00795F0C" w:rsidRDefault="00B406F8" w:rsidP="00B406F8">
            <w:pPr>
              <w:pStyle w:val="a5"/>
              <w:contextualSpacing/>
              <w:jc w:val="both"/>
              <w:rPr>
                <w:rFonts w:ascii="Arial" w:hAnsi="Arial" w:cs="Arial"/>
                <w:sz w:val="20"/>
                <w:szCs w:val="20"/>
              </w:rPr>
            </w:pPr>
            <w:r w:rsidRPr="00795F0C">
              <w:rPr>
                <w:rFonts w:ascii="Arial" w:hAnsi="Arial" w:cs="Arial"/>
                <w:sz w:val="20"/>
                <w:szCs w:val="20"/>
              </w:rPr>
              <w:t>1297000</w:t>
            </w:r>
            <w:r w:rsidR="005A4AD4" w:rsidRPr="00795F0C">
              <w:rPr>
                <w:rFonts w:ascii="Arial" w:hAnsi="Arial" w:cs="Arial"/>
                <w:sz w:val="20"/>
                <w:szCs w:val="20"/>
              </w:rPr>
              <w:t>,00</w:t>
            </w:r>
          </w:p>
        </w:tc>
      </w:tr>
      <w:tr w:rsidR="00795F0C" w:rsidRPr="00795F0C" w:rsidTr="00795F0C">
        <w:trPr>
          <w:trHeight w:val="270"/>
        </w:trPr>
        <w:tc>
          <w:tcPr>
            <w:tcW w:w="385" w:type="dxa"/>
          </w:tcPr>
          <w:p w:rsidR="005A345F" w:rsidRPr="00795F0C" w:rsidRDefault="005A345F" w:rsidP="00B406F8">
            <w:pPr>
              <w:pStyle w:val="a5"/>
              <w:contextualSpacing/>
              <w:jc w:val="both"/>
              <w:rPr>
                <w:rFonts w:ascii="Arial" w:hAnsi="Arial" w:cs="Arial"/>
                <w:sz w:val="20"/>
                <w:szCs w:val="20"/>
              </w:rPr>
            </w:pPr>
          </w:p>
        </w:tc>
        <w:tc>
          <w:tcPr>
            <w:tcW w:w="1514" w:type="dxa"/>
          </w:tcPr>
          <w:p w:rsidR="005A345F" w:rsidRPr="00795F0C" w:rsidRDefault="005A345F" w:rsidP="00B406F8">
            <w:pPr>
              <w:pStyle w:val="a5"/>
              <w:contextualSpacing/>
              <w:jc w:val="both"/>
              <w:rPr>
                <w:rFonts w:ascii="Arial" w:hAnsi="Arial" w:cs="Arial"/>
                <w:bCs/>
                <w:sz w:val="20"/>
                <w:szCs w:val="20"/>
              </w:rPr>
            </w:pPr>
            <w:r w:rsidRPr="00795F0C">
              <w:rPr>
                <w:rFonts w:ascii="Arial" w:hAnsi="Arial" w:cs="Arial"/>
                <w:bCs/>
                <w:sz w:val="20"/>
                <w:szCs w:val="20"/>
              </w:rPr>
              <w:t>Ремонт дороги до р</w:t>
            </w:r>
            <w:proofErr w:type="gramStart"/>
            <w:r w:rsidRPr="00795F0C">
              <w:rPr>
                <w:rFonts w:ascii="Arial" w:hAnsi="Arial" w:cs="Arial"/>
                <w:bCs/>
                <w:sz w:val="20"/>
                <w:szCs w:val="20"/>
              </w:rPr>
              <w:t>.О</w:t>
            </w:r>
            <w:proofErr w:type="gramEnd"/>
            <w:r w:rsidRPr="00795F0C">
              <w:rPr>
                <w:rFonts w:ascii="Arial" w:hAnsi="Arial" w:cs="Arial"/>
                <w:bCs/>
                <w:sz w:val="20"/>
                <w:szCs w:val="20"/>
              </w:rPr>
              <w:t>бь</w:t>
            </w:r>
          </w:p>
        </w:tc>
        <w:tc>
          <w:tcPr>
            <w:tcW w:w="1127" w:type="dxa"/>
          </w:tcPr>
          <w:p w:rsidR="005A345F" w:rsidRPr="00795F0C" w:rsidRDefault="005A345F" w:rsidP="00B406F8">
            <w:pPr>
              <w:contextualSpacing/>
              <w:rPr>
                <w:rFonts w:ascii="Arial" w:hAnsi="Arial" w:cs="Arial"/>
                <w:sz w:val="20"/>
                <w:szCs w:val="20"/>
              </w:rPr>
            </w:pPr>
            <w:r w:rsidRPr="00795F0C">
              <w:rPr>
                <w:rFonts w:ascii="Arial" w:hAnsi="Arial" w:cs="Arial"/>
                <w:sz w:val="20"/>
                <w:szCs w:val="20"/>
              </w:rPr>
              <w:t>Администрация</w:t>
            </w:r>
          </w:p>
          <w:p w:rsidR="005A345F" w:rsidRPr="00795F0C" w:rsidRDefault="005A345F" w:rsidP="00B406F8">
            <w:pPr>
              <w:contextualSpacing/>
              <w:rPr>
                <w:rFonts w:ascii="Arial" w:hAnsi="Arial" w:cs="Arial"/>
                <w:sz w:val="20"/>
                <w:szCs w:val="20"/>
              </w:rPr>
            </w:pPr>
            <w:r w:rsidRPr="00795F0C">
              <w:rPr>
                <w:rFonts w:ascii="Arial" w:hAnsi="Arial" w:cs="Arial"/>
                <w:sz w:val="20"/>
                <w:szCs w:val="20"/>
              </w:rPr>
              <w:t>с/поселения</w:t>
            </w:r>
          </w:p>
        </w:tc>
        <w:tc>
          <w:tcPr>
            <w:tcW w:w="1201" w:type="dxa"/>
          </w:tcPr>
          <w:p w:rsidR="005A345F" w:rsidRPr="00795F0C" w:rsidRDefault="005A345F" w:rsidP="00B406F8">
            <w:pPr>
              <w:pStyle w:val="a5"/>
              <w:contextualSpacing/>
              <w:jc w:val="both"/>
              <w:rPr>
                <w:rFonts w:ascii="Arial" w:hAnsi="Arial" w:cs="Arial"/>
                <w:bCs/>
                <w:sz w:val="20"/>
                <w:szCs w:val="20"/>
              </w:rPr>
            </w:pPr>
            <w:r w:rsidRPr="00795F0C">
              <w:rPr>
                <w:rFonts w:ascii="Arial" w:hAnsi="Arial" w:cs="Arial"/>
                <w:bCs/>
                <w:sz w:val="20"/>
                <w:szCs w:val="20"/>
              </w:rPr>
              <w:t>Бюджет с/поселения</w:t>
            </w:r>
          </w:p>
        </w:tc>
        <w:tc>
          <w:tcPr>
            <w:tcW w:w="4474" w:type="dxa"/>
            <w:gridSpan w:val="8"/>
          </w:tcPr>
          <w:p w:rsidR="005A345F" w:rsidRPr="00795F0C" w:rsidRDefault="005A345F" w:rsidP="00B406F8">
            <w:pPr>
              <w:pStyle w:val="a5"/>
              <w:contextualSpacing/>
              <w:jc w:val="both"/>
              <w:rPr>
                <w:rFonts w:ascii="Arial" w:hAnsi="Arial" w:cs="Arial"/>
                <w:bCs/>
                <w:sz w:val="20"/>
                <w:szCs w:val="20"/>
              </w:rPr>
            </w:pPr>
            <w:r w:rsidRPr="00795F0C">
              <w:rPr>
                <w:rFonts w:ascii="Arial" w:hAnsi="Arial" w:cs="Arial"/>
                <w:bCs/>
                <w:sz w:val="20"/>
                <w:szCs w:val="20"/>
              </w:rPr>
              <w:t>По мере поступления финансовых средств</w:t>
            </w:r>
          </w:p>
        </w:tc>
        <w:tc>
          <w:tcPr>
            <w:tcW w:w="870" w:type="dxa"/>
          </w:tcPr>
          <w:p w:rsidR="005A345F" w:rsidRPr="00795F0C" w:rsidRDefault="005A345F" w:rsidP="00B406F8">
            <w:pPr>
              <w:pStyle w:val="a5"/>
              <w:contextualSpacing/>
              <w:jc w:val="both"/>
              <w:rPr>
                <w:rFonts w:ascii="Arial" w:hAnsi="Arial" w:cs="Arial"/>
                <w:sz w:val="20"/>
                <w:szCs w:val="20"/>
              </w:rPr>
            </w:pPr>
          </w:p>
        </w:tc>
      </w:tr>
    </w:tbl>
    <w:p w:rsidR="00837C63" w:rsidRPr="00A26C5D" w:rsidRDefault="00837C63">
      <w:pPr>
        <w:rPr>
          <w:rFonts w:ascii="Arial" w:hAnsi="Arial" w:cs="Arial"/>
        </w:rPr>
      </w:pPr>
    </w:p>
    <w:sectPr w:rsidR="00837C63" w:rsidRPr="00A26C5D" w:rsidSect="004B43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Device Font 10cpi"/>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5D2674"/>
    <w:multiLevelType w:val="hybridMultilevel"/>
    <w:tmpl w:val="11B0133A"/>
    <w:lvl w:ilvl="0" w:tplc="DE3AF86A">
      <w:start w:val="1"/>
      <w:numFmt w:val="decimal"/>
      <w:lvlText w:val="%1."/>
      <w:lvlJc w:val="left"/>
      <w:pPr>
        <w:tabs>
          <w:tab w:val="num" w:pos="928"/>
        </w:tabs>
        <w:ind w:left="928" w:hanging="360"/>
      </w:pPr>
      <w:rPr>
        <w:rFonts w:hint="default"/>
        <w:b w:val="0"/>
        <w:bCs w:val="0"/>
        <w:i w:val="0"/>
        <w:iCs w:val="0"/>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354676A5"/>
    <w:multiLevelType w:val="hybridMultilevel"/>
    <w:tmpl w:val="7E04D970"/>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E68FD"/>
    <w:rsid w:val="000024A5"/>
    <w:rsid w:val="00014574"/>
    <w:rsid w:val="0001717B"/>
    <w:rsid w:val="000179F6"/>
    <w:rsid w:val="000336DF"/>
    <w:rsid w:val="00036EF3"/>
    <w:rsid w:val="00036F99"/>
    <w:rsid w:val="000415F1"/>
    <w:rsid w:val="00044B6A"/>
    <w:rsid w:val="00045153"/>
    <w:rsid w:val="00050708"/>
    <w:rsid w:val="00056F33"/>
    <w:rsid w:val="00092AB1"/>
    <w:rsid w:val="00096BE6"/>
    <w:rsid w:val="000B2ECD"/>
    <w:rsid w:val="000C7976"/>
    <w:rsid w:val="000D6903"/>
    <w:rsid w:val="000E09DE"/>
    <w:rsid w:val="00102E02"/>
    <w:rsid w:val="00103038"/>
    <w:rsid w:val="001176B6"/>
    <w:rsid w:val="0012482C"/>
    <w:rsid w:val="001248B5"/>
    <w:rsid w:val="00125032"/>
    <w:rsid w:val="001259E1"/>
    <w:rsid w:val="0013380C"/>
    <w:rsid w:val="00136BA1"/>
    <w:rsid w:val="001406EE"/>
    <w:rsid w:val="001406F4"/>
    <w:rsid w:val="00147512"/>
    <w:rsid w:val="00157163"/>
    <w:rsid w:val="00157821"/>
    <w:rsid w:val="001605D7"/>
    <w:rsid w:val="00163717"/>
    <w:rsid w:val="001667FE"/>
    <w:rsid w:val="001755F1"/>
    <w:rsid w:val="001918B2"/>
    <w:rsid w:val="00195286"/>
    <w:rsid w:val="00197218"/>
    <w:rsid w:val="001A259D"/>
    <w:rsid w:val="001A25DE"/>
    <w:rsid w:val="001A4E8F"/>
    <w:rsid w:val="001A5CFB"/>
    <w:rsid w:val="001A6638"/>
    <w:rsid w:val="001A66EF"/>
    <w:rsid w:val="001B1BEF"/>
    <w:rsid w:val="001B25F6"/>
    <w:rsid w:val="001B4557"/>
    <w:rsid w:val="001B5C80"/>
    <w:rsid w:val="001B5D5C"/>
    <w:rsid w:val="001B5F67"/>
    <w:rsid w:val="001C2AC0"/>
    <w:rsid w:val="001C725C"/>
    <w:rsid w:val="001F1199"/>
    <w:rsid w:val="00206AEA"/>
    <w:rsid w:val="00210160"/>
    <w:rsid w:val="00212A7F"/>
    <w:rsid w:val="002201EC"/>
    <w:rsid w:val="002247AA"/>
    <w:rsid w:val="00230E61"/>
    <w:rsid w:val="0023469C"/>
    <w:rsid w:val="00241600"/>
    <w:rsid w:val="00265C38"/>
    <w:rsid w:val="00267ECA"/>
    <w:rsid w:val="002831D8"/>
    <w:rsid w:val="002859F2"/>
    <w:rsid w:val="0028691B"/>
    <w:rsid w:val="002A24BE"/>
    <w:rsid w:val="002B1054"/>
    <w:rsid w:val="002B143E"/>
    <w:rsid w:val="002B4D9F"/>
    <w:rsid w:val="002C3909"/>
    <w:rsid w:val="002D08A5"/>
    <w:rsid w:val="002D6092"/>
    <w:rsid w:val="002E3488"/>
    <w:rsid w:val="002E54D7"/>
    <w:rsid w:val="002E5C85"/>
    <w:rsid w:val="002E5FEE"/>
    <w:rsid w:val="002F0887"/>
    <w:rsid w:val="002F0B8F"/>
    <w:rsid w:val="002F0FB3"/>
    <w:rsid w:val="002F349A"/>
    <w:rsid w:val="002F6D31"/>
    <w:rsid w:val="002F6F67"/>
    <w:rsid w:val="002F7936"/>
    <w:rsid w:val="0031358E"/>
    <w:rsid w:val="003225A4"/>
    <w:rsid w:val="003364FA"/>
    <w:rsid w:val="00346208"/>
    <w:rsid w:val="00352015"/>
    <w:rsid w:val="003651B5"/>
    <w:rsid w:val="00373263"/>
    <w:rsid w:val="00373CBD"/>
    <w:rsid w:val="00384117"/>
    <w:rsid w:val="003853C7"/>
    <w:rsid w:val="00387C65"/>
    <w:rsid w:val="00390478"/>
    <w:rsid w:val="00394F04"/>
    <w:rsid w:val="00395716"/>
    <w:rsid w:val="0039697E"/>
    <w:rsid w:val="003A252B"/>
    <w:rsid w:val="003A6469"/>
    <w:rsid w:val="003A79EA"/>
    <w:rsid w:val="003B4486"/>
    <w:rsid w:val="003C62A5"/>
    <w:rsid w:val="003D13CC"/>
    <w:rsid w:val="003D33D2"/>
    <w:rsid w:val="003E00E7"/>
    <w:rsid w:val="003E68FD"/>
    <w:rsid w:val="003F0759"/>
    <w:rsid w:val="003F5A83"/>
    <w:rsid w:val="004004F9"/>
    <w:rsid w:val="00401AC2"/>
    <w:rsid w:val="00402A07"/>
    <w:rsid w:val="00414BFC"/>
    <w:rsid w:val="00422259"/>
    <w:rsid w:val="00422511"/>
    <w:rsid w:val="00423016"/>
    <w:rsid w:val="00424735"/>
    <w:rsid w:val="004247B3"/>
    <w:rsid w:val="00431AAF"/>
    <w:rsid w:val="0044701A"/>
    <w:rsid w:val="00461A2E"/>
    <w:rsid w:val="00474872"/>
    <w:rsid w:val="00482AD0"/>
    <w:rsid w:val="00484BCB"/>
    <w:rsid w:val="0049499B"/>
    <w:rsid w:val="00497CDF"/>
    <w:rsid w:val="004B2794"/>
    <w:rsid w:val="004B2AC3"/>
    <w:rsid w:val="004B2D69"/>
    <w:rsid w:val="004B43CE"/>
    <w:rsid w:val="004B456D"/>
    <w:rsid w:val="004B60CB"/>
    <w:rsid w:val="004C1392"/>
    <w:rsid w:val="004D111A"/>
    <w:rsid w:val="004D67A8"/>
    <w:rsid w:val="004E2F39"/>
    <w:rsid w:val="004E469F"/>
    <w:rsid w:val="004E7390"/>
    <w:rsid w:val="004F02C9"/>
    <w:rsid w:val="00502622"/>
    <w:rsid w:val="0050424B"/>
    <w:rsid w:val="005061D3"/>
    <w:rsid w:val="00506B7E"/>
    <w:rsid w:val="0052029E"/>
    <w:rsid w:val="0054062F"/>
    <w:rsid w:val="00543544"/>
    <w:rsid w:val="00545B62"/>
    <w:rsid w:val="0055788D"/>
    <w:rsid w:val="00581827"/>
    <w:rsid w:val="005821E4"/>
    <w:rsid w:val="005935AE"/>
    <w:rsid w:val="005A345F"/>
    <w:rsid w:val="005A4AD4"/>
    <w:rsid w:val="005A7CF5"/>
    <w:rsid w:val="005B40A9"/>
    <w:rsid w:val="005B6CB4"/>
    <w:rsid w:val="005C40DE"/>
    <w:rsid w:val="005C42BC"/>
    <w:rsid w:val="005C48A9"/>
    <w:rsid w:val="005C7C1F"/>
    <w:rsid w:val="005E0703"/>
    <w:rsid w:val="005E1B5A"/>
    <w:rsid w:val="005E2766"/>
    <w:rsid w:val="0060051F"/>
    <w:rsid w:val="00604BA8"/>
    <w:rsid w:val="00605326"/>
    <w:rsid w:val="00607D71"/>
    <w:rsid w:val="00610EB5"/>
    <w:rsid w:val="00614FAB"/>
    <w:rsid w:val="00620206"/>
    <w:rsid w:val="00633322"/>
    <w:rsid w:val="00640C42"/>
    <w:rsid w:val="00646540"/>
    <w:rsid w:val="00647BAA"/>
    <w:rsid w:val="006525F9"/>
    <w:rsid w:val="006542A0"/>
    <w:rsid w:val="00664186"/>
    <w:rsid w:val="00693915"/>
    <w:rsid w:val="006955CB"/>
    <w:rsid w:val="006A0123"/>
    <w:rsid w:val="006A226C"/>
    <w:rsid w:val="006C3107"/>
    <w:rsid w:val="006D74E5"/>
    <w:rsid w:val="006E1347"/>
    <w:rsid w:val="006E402A"/>
    <w:rsid w:val="006E5BB0"/>
    <w:rsid w:val="006F3116"/>
    <w:rsid w:val="00700C1E"/>
    <w:rsid w:val="0070423E"/>
    <w:rsid w:val="0070708E"/>
    <w:rsid w:val="0071191D"/>
    <w:rsid w:val="00730163"/>
    <w:rsid w:val="0073635D"/>
    <w:rsid w:val="0075117A"/>
    <w:rsid w:val="007557F6"/>
    <w:rsid w:val="007733B5"/>
    <w:rsid w:val="00773CC5"/>
    <w:rsid w:val="007863D6"/>
    <w:rsid w:val="00786487"/>
    <w:rsid w:val="00795F0C"/>
    <w:rsid w:val="007A0AC2"/>
    <w:rsid w:val="007B088F"/>
    <w:rsid w:val="007B547A"/>
    <w:rsid w:val="007B68E1"/>
    <w:rsid w:val="007D115D"/>
    <w:rsid w:val="007F0ECC"/>
    <w:rsid w:val="0081231B"/>
    <w:rsid w:val="0081443F"/>
    <w:rsid w:val="00814920"/>
    <w:rsid w:val="008153FC"/>
    <w:rsid w:val="00821B45"/>
    <w:rsid w:val="00832A8B"/>
    <w:rsid w:val="0083546F"/>
    <w:rsid w:val="00837C63"/>
    <w:rsid w:val="00842A47"/>
    <w:rsid w:val="00845E35"/>
    <w:rsid w:val="00847BD6"/>
    <w:rsid w:val="00856B4B"/>
    <w:rsid w:val="00857393"/>
    <w:rsid w:val="00880453"/>
    <w:rsid w:val="00892810"/>
    <w:rsid w:val="00897312"/>
    <w:rsid w:val="008A2E63"/>
    <w:rsid w:val="008A30F1"/>
    <w:rsid w:val="008A6612"/>
    <w:rsid w:val="008A6932"/>
    <w:rsid w:val="008A76C8"/>
    <w:rsid w:val="008B3BC2"/>
    <w:rsid w:val="008B524A"/>
    <w:rsid w:val="008D068B"/>
    <w:rsid w:val="008D0D75"/>
    <w:rsid w:val="008D26A1"/>
    <w:rsid w:val="008D4F8C"/>
    <w:rsid w:val="008D5290"/>
    <w:rsid w:val="008D6DEE"/>
    <w:rsid w:val="008E0D35"/>
    <w:rsid w:val="008E29CD"/>
    <w:rsid w:val="008F5EBD"/>
    <w:rsid w:val="008F72E7"/>
    <w:rsid w:val="00902218"/>
    <w:rsid w:val="009119F4"/>
    <w:rsid w:val="009245A0"/>
    <w:rsid w:val="00924E64"/>
    <w:rsid w:val="00935B46"/>
    <w:rsid w:val="00940030"/>
    <w:rsid w:val="00943B12"/>
    <w:rsid w:val="0096035D"/>
    <w:rsid w:val="00961A6B"/>
    <w:rsid w:val="009762DE"/>
    <w:rsid w:val="00976CB3"/>
    <w:rsid w:val="00977B21"/>
    <w:rsid w:val="00983008"/>
    <w:rsid w:val="009912E3"/>
    <w:rsid w:val="009A16CD"/>
    <w:rsid w:val="009A20B4"/>
    <w:rsid w:val="009D2106"/>
    <w:rsid w:val="009D7222"/>
    <w:rsid w:val="009E0C53"/>
    <w:rsid w:val="009E2CA9"/>
    <w:rsid w:val="009F5645"/>
    <w:rsid w:val="009F6BD7"/>
    <w:rsid w:val="00A05D93"/>
    <w:rsid w:val="00A073A0"/>
    <w:rsid w:val="00A127BC"/>
    <w:rsid w:val="00A14282"/>
    <w:rsid w:val="00A17EF0"/>
    <w:rsid w:val="00A255C7"/>
    <w:rsid w:val="00A26C5D"/>
    <w:rsid w:val="00A41711"/>
    <w:rsid w:val="00A52463"/>
    <w:rsid w:val="00A741E1"/>
    <w:rsid w:val="00A82978"/>
    <w:rsid w:val="00A904E6"/>
    <w:rsid w:val="00A92A2A"/>
    <w:rsid w:val="00A93F75"/>
    <w:rsid w:val="00A977B1"/>
    <w:rsid w:val="00AA0C5D"/>
    <w:rsid w:val="00AA15C1"/>
    <w:rsid w:val="00AA683E"/>
    <w:rsid w:val="00AC3547"/>
    <w:rsid w:val="00AD53DF"/>
    <w:rsid w:val="00AD547F"/>
    <w:rsid w:val="00AD68A1"/>
    <w:rsid w:val="00AD7E26"/>
    <w:rsid w:val="00AE1728"/>
    <w:rsid w:val="00AF3BB0"/>
    <w:rsid w:val="00AF7C48"/>
    <w:rsid w:val="00B12B20"/>
    <w:rsid w:val="00B13449"/>
    <w:rsid w:val="00B205B0"/>
    <w:rsid w:val="00B37A6A"/>
    <w:rsid w:val="00B406F8"/>
    <w:rsid w:val="00B40854"/>
    <w:rsid w:val="00B413A8"/>
    <w:rsid w:val="00B41468"/>
    <w:rsid w:val="00B41F0F"/>
    <w:rsid w:val="00B42F66"/>
    <w:rsid w:val="00B431A4"/>
    <w:rsid w:val="00B45367"/>
    <w:rsid w:val="00B454AC"/>
    <w:rsid w:val="00B45853"/>
    <w:rsid w:val="00B50EA9"/>
    <w:rsid w:val="00B60B01"/>
    <w:rsid w:val="00B60C89"/>
    <w:rsid w:val="00B754E7"/>
    <w:rsid w:val="00B755B3"/>
    <w:rsid w:val="00B80262"/>
    <w:rsid w:val="00B865DD"/>
    <w:rsid w:val="00B90BA8"/>
    <w:rsid w:val="00B919E3"/>
    <w:rsid w:val="00B923DD"/>
    <w:rsid w:val="00BA47D3"/>
    <w:rsid w:val="00BB0342"/>
    <w:rsid w:val="00BC2277"/>
    <w:rsid w:val="00BC3722"/>
    <w:rsid w:val="00BC3AE4"/>
    <w:rsid w:val="00BC78EC"/>
    <w:rsid w:val="00BD17BF"/>
    <w:rsid w:val="00BD43E5"/>
    <w:rsid w:val="00BE434D"/>
    <w:rsid w:val="00BE7BB2"/>
    <w:rsid w:val="00BF7755"/>
    <w:rsid w:val="00C0224F"/>
    <w:rsid w:val="00C07298"/>
    <w:rsid w:val="00C11270"/>
    <w:rsid w:val="00C23B18"/>
    <w:rsid w:val="00C27188"/>
    <w:rsid w:val="00C3354A"/>
    <w:rsid w:val="00C337C5"/>
    <w:rsid w:val="00C3620F"/>
    <w:rsid w:val="00C46F20"/>
    <w:rsid w:val="00C50165"/>
    <w:rsid w:val="00C61A48"/>
    <w:rsid w:val="00C6520E"/>
    <w:rsid w:val="00C65A8F"/>
    <w:rsid w:val="00C67069"/>
    <w:rsid w:val="00C70EF5"/>
    <w:rsid w:val="00C72228"/>
    <w:rsid w:val="00C730F5"/>
    <w:rsid w:val="00C73495"/>
    <w:rsid w:val="00C83008"/>
    <w:rsid w:val="00C92E1E"/>
    <w:rsid w:val="00C966DD"/>
    <w:rsid w:val="00C96AF5"/>
    <w:rsid w:val="00CA5048"/>
    <w:rsid w:val="00CB55EA"/>
    <w:rsid w:val="00CD363A"/>
    <w:rsid w:val="00CE1BB0"/>
    <w:rsid w:val="00CF6F4F"/>
    <w:rsid w:val="00D008ED"/>
    <w:rsid w:val="00D03033"/>
    <w:rsid w:val="00D03623"/>
    <w:rsid w:val="00D16474"/>
    <w:rsid w:val="00D17590"/>
    <w:rsid w:val="00D24C20"/>
    <w:rsid w:val="00D351A3"/>
    <w:rsid w:val="00D41D63"/>
    <w:rsid w:val="00D50F9A"/>
    <w:rsid w:val="00D54755"/>
    <w:rsid w:val="00D62D7B"/>
    <w:rsid w:val="00D64598"/>
    <w:rsid w:val="00D72AB6"/>
    <w:rsid w:val="00D72C2D"/>
    <w:rsid w:val="00D824EC"/>
    <w:rsid w:val="00D8391F"/>
    <w:rsid w:val="00D86498"/>
    <w:rsid w:val="00D86BB5"/>
    <w:rsid w:val="00DB525B"/>
    <w:rsid w:val="00DB6078"/>
    <w:rsid w:val="00DC397D"/>
    <w:rsid w:val="00DC3B6E"/>
    <w:rsid w:val="00DC546D"/>
    <w:rsid w:val="00DD4A3C"/>
    <w:rsid w:val="00DD4DAD"/>
    <w:rsid w:val="00DE2B77"/>
    <w:rsid w:val="00DE710D"/>
    <w:rsid w:val="00DF2EA6"/>
    <w:rsid w:val="00E0289B"/>
    <w:rsid w:val="00E031FE"/>
    <w:rsid w:val="00E10AD1"/>
    <w:rsid w:val="00E120D0"/>
    <w:rsid w:val="00E12C4E"/>
    <w:rsid w:val="00E12FB3"/>
    <w:rsid w:val="00E13EC4"/>
    <w:rsid w:val="00E17D86"/>
    <w:rsid w:val="00E22163"/>
    <w:rsid w:val="00E35334"/>
    <w:rsid w:val="00E50E18"/>
    <w:rsid w:val="00E56172"/>
    <w:rsid w:val="00E84C29"/>
    <w:rsid w:val="00E8757D"/>
    <w:rsid w:val="00E91CB6"/>
    <w:rsid w:val="00EA1530"/>
    <w:rsid w:val="00EA2238"/>
    <w:rsid w:val="00EA6586"/>
    <w:rsid w:val="00EA7B53"/>
    <w:rsid w:val="00EB2517"/>
    <w:rsid w:val="00EB410F"/>
    <w:rsid w:val="00EC316F"/>
    <w:rsid w:val="00EC431A"/>
    <w:rsid w:val="00EC71A8"/>
    <w:rsid w:val="00ED216A"/>
    <w:rsid w:val="00ED2855"/>
    <w:rsid w:val="00ED7461"/>
    <w:rsid w:val="00EE77BF"/>
    <w:rsid w:val="00EF0E59"/>
    <w:rsid w:val="00EF4841"/>
    <w:rsid w:val="00F03650"/>
    <w:rsid w:val="00F10CF2"/>
    <w:rsid w:val="00F12D88"/>
    <w:rsid w:val="00F21CD8"/>
    <w:rsid w:val="00F248F2"/>
    <w:rsid w:val="00F3552B"/>
    <w:rsid w:val="00F50A22"/>
    <w:rsid w:val="00F57228"/>
    <w:rsid w:val="00F64ED9"/>
    <w:rsid w:val="00F67472"/>
    <w:rsid w:val="00F73504"/>
    <w:rsid w:val="00F74C6C"/>
    <w:rsid w:val="00F900EB"/>
    <w:rsid w:val="00F96104"/>
    <w:rsid w:val="00FA2B70"/>
    <w:rsid w:val="00FA730F"/>
    <w:rsid w:val="00FB3713"/>
    <w:rsid w:val="00FD25B6"/>
    <w:rsid w:val="00FD3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8F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B456D"/>
    <w:pPr>
      <w:spacing w:after="0" w:line="240" w:lineRule="auto"/>
    </w:p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3E68FD"/>
    <w:pPr>
      <w:spacing w:before="280" w:after="280"/>
    </w:pPr>
  </w:style>
  <w:style w:type="paragraph" w:customStyle="1" w:styleId="1">
    <w:name w:val="Абзац списка1"/>
    <w:basedOn w:val="a"/>
    <w:rsid w:val="003E68FD"/>
    <w:pPr>
      <w:spacing w:after="200" w:line="276" w:lineRule="auto"/>
      <w:ind w:left="720"/>
    </w:pPr>
    <w:rPr>
      <w:rFonts w:ascii="Calibri" w:hAnsi="Calibri"/>
      <w:sz w:val="22"/>
      <w:szCs w:val="22"/>
    </w:rPr>
  </w:style>
  <w:style w:type="character" w:styleId="a6">
    <w:name w:val="Strong"/>
    <w:basedOn w:val="a0"/>
    <w:qFormat/>
    <w:rsid w:val="003E68FD"/>
    <w:rPr>
      <w:b/>
      <w:bCs/>
    </w:rPr>
  </w:style>
  <w:style w:type="paragraph" w:styleId="a7">
    <w:name w:val="Body Text"/>
    <w:basedOn w:val="a"/>
    <w:link w:val="a8"/>
    <w:uiPriority w:val="99"/>
    <w:semiHidden/>
    <w:unhideWhenUsed/>
    <w:rsid w:val="00614FAB"/>
    <w:pPr>
      <w:spacing w:after="120"/>
    </w:pPr>
  </w:style>
  <w:style w:type="character" w:customStyle="1" w:styleId="a8">
    <w:name w:val="Основной текст Знак"/>
    <w:basedOn w:val="a0"/>
    <w:link w:val="a7"/>
    <w:uiPriority w:val="99"/>
    <w:semiHidden/>
    <w:rsid w:val="00614FAB"/>
    <w:rPr>
      <w:rFonts w:ascii="Times New Roman" w:eastAsia="Times New Roman" w:hAnsi="Times New Roman" w:cs="Times New Roman"/>
      <w:sz w:val="24"/>
      <w:szCs w:val="24"/>
      <w:lang w:eastAsia="ar-SA"/>
    </w:rPr>
  </w:style>
  <w:style w:type="paragraph" w:customStyle="1" w:styleId="CharChar1CharChar1CharChar">
    <w:name w:val="Char Char Знак Знак1 Char Char1 Знак Знак Char Char"/>
    <w:basedOn w:val="a"/>
    <w:rsid w:val="00C730F5"/>
    <w:pPr>
      <w:suppressAutoHyphens w:val="0"/>
      <w:spacing w:before="100" w:beforeAutospacing="1" w:after="100" w:afterAutospacing="1"/>
    </w:pPr>
    <w:rPr>
      <w:rFonts w:ascii="Tahoma" w:hAnsi="Tahoma"/>
      <w:sz w:val="20"/>
      <w:szCs w:val="20"/>
      <w:lang w:val="en-US" w:eastAsia="en-US"/>
    </w:rPr>
  </w:style>
  <w:style w:type="paragraph" w:customStyle="1" w:styleId="ConsPlusNormal">
    <w:name w:val="ConsPlusNormal"/>
    <w:rsid w:val="00AA0C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43B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943B12"/>
    <w:pPr>
      <w:autoSpaceDE w:val="0"/>
      <w:autoSpaceDN w:val="0"/>
      <w:adjustRightInd w:val="0"/>
      <w:spacing w:after="0" w:line="240" w:lineRule="auto"/>
      <w:jc w:val="right"/>
    </w:pPr>
    <w:rPr>
      <w:rFonts w:ascii="Calibri" w:eastAsia="Times New Roman" w:hAnsi="Calibri" w:cs="Times New Roman"/>
      <w:color w:val="000000"/>
      <w:sz w:val="24"/>
      <w:szCs w:val="24"/>
      <w:lang w:eastAsia="ru-RU"/>
    </w:rPr>
  </w:style>
  <w:style w:type="paragraph" w:customStyle="1" w:styleId="printj">
    <w:name w:val="printj"/>
    <w:basedOn w:val="a"/>
    <w:rsid w:val="002F6F67"/>
    <w:pPr>
      <w:suppressAutoHyphens w:val="0"/>
      <w:spacing w:before="100" w:beforeAutospacing="1" w:after="100" w:afterAutospacing="1"/>
    </w:pPr>
    <w:rPr>
      <w:lang w:eastAsia="ru-RU"/>
    </w:rPr>
  </w:style>
  <w:style w:type="paragraph" w:customStyle="1" w:styleId="printc">
    <w:name w:val="printc"/>
    <w:basedOn w:val="a"/>
    <w:rsid w:val="001B5F67"/>
    <w:pPr>
      <w:suppressAutoHyphens w:val="0"/>
      <w:spacing w:before="100" w:beforeAutospacing="1" w:after="100" w:afterAutospacing="1"/>
    </w:pPr>
    <w:rPr>
      <w:lang w:eastAsia="ru-RU"/>
    </w:rPr>
  </w:style>
  <w:style w:type="paragraph" w:customStyle="1" w:styleId="a9">
    <w:name w:val="Знак"/>
    <w:basedOn w:val="a"/>
    <w:rsid w:val="001B5F67"/>
    <w:pPr>
      <w:tabs>
        <w:tab w:val="num" w:pos="360"/>
      </w:tabs>
      <w:suppressAutoHyphens w:val="0"/>
      <w:spacing w:after="160" w:line="240" w:lineRule="exact"/>
    </w:pPr>
    <w:rPr>
      <w:rFonts w:ascii="Verdana" w:hAnsi="Verdana" w:cs="Verdana"/>
      <w:sz w:val="20"/>
      <w:szCs w:val="20"/>
      <w:lang w:val="en-US" w:eastAsia="en-US"/>
    </w:rPr>
  </w:style>
  <w:style w:type="character" w:customStyle="1" w:styleId="a4">
    <w:name w:val="Без интервала Знак"/>
    <w:link w:val="a3"/>
    <w:rsid w:val="00FD25B6"/>
  </w:style>
  <w:style w:type="table" w:styleId="aa">
    <w:name w:val="Table Grid"/>
    <w:basedOn w:val="a1"/>
    <w:uiPriority w:val="59"/>
    <w:rsid w:val="00E031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8F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456D"/>
    <w:pPr>
      <w:spacing w:after="0" w:line="240" w:lineRule="auto"/>
    </w:p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3E68FD"/>
    <w:pPr>
      <w:spacing w:before="280" w:after="280"/>
    </w:pPr>
  </w:style>
  <w:style w:type="paragraph" w:customStyle="1" w:styleId="1">
    <w:name w:val="Абзац списка1"/>
    <w:basedOn w:val="a"/>
    <w:rsid w:val="003E68FD"/>
    <w:pPr>
      <w:spacing w:after="200" w:line="276" w:lineRule="auto"/>
      <w:ind w:left="720"/>
    </w:pPr>
    <w:rPr>
      <w:rFonts w:ascii="Calibri" w:hAnsi="Calibri"/>
      <w:sz w:val="22"/>
      <w:szCs w:val="22"/>
    </w:rPr>
  </w:style>
  <w:style w:type="character" w:styleId="a5">
    <w:name w:val="Strong"/>
    <w:basedOn w:val="a0"/>
    <w:qFormat/>
    <w:rsid w:val="003E68FD"/>
    <w:rPr>
      <w:b/>
      <w:bCs/>
    </w:rPr>
  </w:style>
  <w:style w:type="paragraph" w:styleId="a6">
    <w:name w:val="Body Text"/>
    <w:basedOn w:val="a"/>
    <w:link w:val="a7"/>
    <w:uiPriority w:val="99"/>
    <w:semiHidden/>
    <w:unhideWhenUsed/>
    <w:rsid w:val="00614FAB"/>
    <w:pPr>
      <w:spacing w:after="120"/>
    </w:pPr>
  </w:style>
  <w:style w:type="character" w:customStyle="1" w:styleId="a7">
    <w:name w:val="Основной текст Знак"/>
    <w:basedOn w:val="a0"/>
    <w:link w:val="a6"/>
    <w:uiPriority w:val="99"/>
    <w:semiHidden/>
    <w:rsid w:val="00614FAB"/>
    <w:rPr>
      <w:rFonts w:ascii="Times New Roman" w:eastAsia="Times New Roman" w:hAnsi="Times New Roman" w:cs="Times New Roman"/>
      <w:sz w:val="24"/>
      <w:szCs w:val="24"/>
      <w:lang w:eastAsia="ar-SA"/>
    </w:rPr>
  </w:style>
  <w:style w:type="paragraph" w:customStyle="1" w:styleId="CharChar1CharChar1CharChar">
    <w:name w:val="Char Char Знак Знак1 Char Char1 Знак Знак Char Char"/>
    <w:basedOn w:val="a"/>
    <w:rsid w:val="00C730F5"/>
    <w:pPr>
      <w:suppressAutoHyphens w:val="0"/>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615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23"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43808-5E14-479A-A7F0-25EF4553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13</Pages>
  <Words>3432</Words>
  <Characters>19568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45</cp:revision>
  <cp:lastPrinted>2017-05-23T05:19:00Z</cp:lastPrinted>
  <dcterms:created xsi:type="dcterms:W3CDTF">2015-05-01T16:16:00Z</dcterms:created>
  <dcterms:modified xsi:type="dcterms:W3CDTF">2017-06-01T15:53:00Z</dcterms:modified>
</cp:coreProperties>
</file>