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C391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D7388" w:rsidRPr="00CC3914" w:rsidRDefault="00A91AD4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КИНДАЛЬ</w:t>
      </w:r>
      <w:r w:rsidR="00DD7388" w:rsidRPr="00CC3914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A91AD4" w:rsidRPr="00CC3914">
        <w:rPr>
          <w:rFonts w:ascii="Times New Roman" w:hAnsi="Times New Roman"/>
          <w:b/>
          <w:sz w:val="24"/>
          <w:szCs w:val="24"/>
        </w:rPr>
        <w:t>КИНДАЛЬ</w:t>
      </w:r>
      <w:r w:rsidRPr="00CC3914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ПОСТАНОВЛЕНИЕ</w:t>
      </w:r>
    </w:p>
    <w:p w:rsidR="00A91AD4" w:rsidRPr="00CC3914" w:rsidRDefault="00A91AD4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388" w:rsidRPr="00D97BE5" w:rsidRDefault="00D97BE5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D6FA3" w:rsidRPr="00D97BE5">
        <w:rPr>
          <w:rFonts w:ascii="Times New Roman" w:hAnsi="Times New Roman"/>
          <w:sz w:val="24"/>
          <w:szCs w:val="24"/>
        </w:rPr>
        <w:t>4</w:t>
      </w:r>
      <w:r w:rsidR="00E772EC" w:rsidRPr="00CC3914">
        <w:rPr>
          <w:rFonts w:ascii="Times New Roman" w:hAnsi="Times New Roman"/>
          <w:sz w:val="24"/>
          <w:szCs w:val="24"/>
        </w:rPr>
        <w:t>.</w:t>
      </w:r>
      <w:r w:rsidR="009D6FA3" w:rsidRPr="00D97BE5">
        <w:rPr>
          <w:rFonts w:ascii="Times New Roman" w:hAnsi="Times New Roman"/>
          <w:sz w:val="24"/>
          <w:szCs w:val="24"/>
        </w:rPr>
        <w:t>10</w:t>
      </w:r>
      <w:r w:rsidR="00E772EC" w:rsidRPr="00CC3914">
        <w:rPr>
          <w:rFonts w:ascii="Times New Roman" w:hAnsi="Times New Roman"/>
          <w:sz w:val="24"/>
          <w:szCs w:val="24"/>
        </w:rPr>
        <w:t>.</w:t>
      </w:r>
      <w:r w:rsidR="00DD7388" w:rsidRPr="00CC3914">
        <w:rPr>
          <w:rFonts w:ascii="Times New Roman" w:hAnsi="Times New Roman"/>
          <w:sz w:val="24"/>
          <w:szCs w:val="24"/>
        </w:rPr>
        <w:t>201</w:t>
      </w:r>
      <w:r w:rsidR="00E56E7A" w:rsidRPr="00CC3914">
        <w:rPr>
          <w:rFonts w:ascii="Times New Roman" w:hAnsi="Times New Roman"/>
          <w:sz w:val="24"/>
          <w:szCs w:val="24"/>
        </w:rPr>
        <w:t>6</w:t>
      </w:r>
      <w:r w:rsidR="00B02AB1" w:rsidRPr="00CC3914">
        <w:rPr>
          <w:rFonts w:ascii="Times New Roman" w:hAnsi="Times New Roman"/>
          <w:sz w:val="24"/>
          <w:szCs w:val="24"/>
        </w:rPr>
        <w:t xml:space="preserve"> </w:t>
      </w:r>
      <w:r w:rsidR="00DD7388" w:rsidRPr="00CC3914">
        <w:rPr>
          <w:rFonts w:ascii="Times New Roman" w:hAnsi="Times New Roman"/>
          <w:sz w:val="24"/>
          <w:szCs w:val="24"/>
        </w:rPr>
        <w:tab/>
      </w:r>
      <w:r w:rsidR="00DD7388" w:rsidRPr="00CC3914">
        <w:rPr>
          <w:rFonts w:ascii="Times New Roman" w:hAnsi="Times New Roman"/>
          <w:sz w:val="24"/>
          <w:szCs w:val="24"/>
        </w:rPr>
        <w:tab/>
      </w:r>
      <w:r w:rsidR="00DD7388" w:rsidRPr="00CC3914">
        <w:rPr>
          <w:rFonts w:ascii="Times New Roman" w:hAnsi="Times New Roman"/>
          <w:sz w:val="24"/>
          <w:szCs w:val="24"/>
        </w:rPr>
        <w:tab/>
      </w:r>
      <w:r w:rsidR="00DD7388" w:rsidRPr="00CC3914">
        <w:rPr>
          <w:rFonts w:ascii="Times New Roman" w:hAnsi="Times New Roman"/>
          <w:sz w:val="24"/>
          <w:szCs w:val="24"/>
        </w:rPr>
        <w:tab/>
      </w:r>
      <w:r w:rsidR="00DD7388" w:rsidRPr="00CC3914">
        <w:rPr>
          <w:rFonts w:ascii="Times New Roman" w:hAnsi="Times New Roman"/>
          <w:sz w:val="24"/>
          <w:szCs w:val="24"/>
        </w:rPr>
        <w:tab/>
        <w:t xml:space="preserve">      </w:t>
      </w:r>
      <w:r w:rsidR="00E772EC" w:rsidRPr="00CC3914">
        <w:rPr>
          <w:rFonts w:ascii="Times New Roman" w:hAnsi="Times New Roman"/>
          <w:sz w:val="24"/>
          <w:szCs w:val="24"/>
        </w:rPr>
        <w:t xml:space="preserve">                         № </w:t>
      </w:r>
      <w:r w:rsidR="009D6FA3" w:rsidRPr="00D97BE5">
        <w:rPr>
          <w:rFonts w:ascii="Times New Roman" w:hAnsi="Times New Roman"/>
          <w:sz w:val="24"/>
          <w:szCs w:val="24"/>
        </w:rPr>
        <w:t>58</w:t>
      </w:r>
    </w:p>
    <w:p w:rsidR="00DD7388" w:rsidRPr="00CC3914" w:rsidRDefault="00B02AB1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с</w:t>
      </w:r>
      <w:r w:rsidR="00E772EC" w:rsidRPr="00CC3914">
        <w:rPr>
          <w:rFonts w:ascii="Times New Roman" w:hAnsi="Times New Roman"/>
          <w:sz w:val="24"/>
          <w:szCs w:val="24"/>
        </w:rPr>
        <w:t>.</w:t>
      </w:r>
      <w:r w:rsidR="00A91AD4" w:rsidRPr="00CC3914">
        <w:rPr>
          <w:rFonts w:ascii="Times New Roman" w:hAnsi="Times New Roman"/>
          <w:sz w:val="24"/>
          <w:szCs w:val="24"/>
        </w:rPr>
        <w:t>Киндал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/>
      </w:tblPr>
      <w:tblGrid>
        <w:gridCol w:w="4068"/>
      </w:tblGrid>
      <w:tr w:rsidR="00DD7388" w:rsidRPr="00CC3914" w:rsidTr="00AC4561">
        <w:trPr>
          <w:trHeight w:val="1260"/>
        </w:trPr>
        <w:tc>
          <w:tcPr>
            <w:tcW w:w="4068" w:type="dxa"/>
          </w:tcPr>
          <w:p w:rsidR="00DD7388" w:rsidRPr="00CC3914" w:rsidRDefault="00DD7388" w:rsidP="00E5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Об утверждении основных направлений бюджетной и налоговой политики муниципального образования «</w:t>
            </w:r>
            <w:r w:rsidR="00A91AD4" w:rsidRPr="00CC3914">
              <w:rPr>
                <w:rFonts w:ascii="Times New Roman" w:hAnsi="Times New Roman"/>
                <w:sz w:val="24"/>
                <w:szCs w:val="24"/>
              </w:rPr>
              <w:t>Киндаль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>ское сельское поселение» на 201</w:t>
            </w:r>
            <w:r w:rsidR="00E56E7A" w:rsidRPr="00CC3914">
              <w:rPr>
                <w:rFonts w:ascii="Times New Roman" w:hAnsi="Times New Roman"/>
                <w:sz w:val="24"/>
                <w:szCs w:val="24"/>
              </w:rPr>
              <w:t>7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ab/>
        <w:t>В соответствии со статьей 172 Бюджетного кодекса Российской Федерации, Положением о бюджетном процессе в МО «</w:t>
      </w:r>
      <w:r w:rsidR="00A91AD4" w:rsidRPr="00CC3914">
        <w:rPr>
          <w:rFonts w:ascii="Times New Roman" w:hAnsi="Times New Roman"/>
          <w:sz w:val="24"/>
          <w:szCs w:val="24"/>
        </w:rPr>
        <w:t>Киндаль</w:t>
      </w:r>
      <w:r w:rsidRPr="00CC3914">
        <w:rPr>
          <w:rFonts w:ascii="Times New Roman" w:hAnsi="Times New Roman"/>
          <w:sz w:val="24"/>
          <w:szCs w:val="24"/>
        </w:rPr>
        <w:t>ское сельское поселение», утвержденным решением Совета</w:t>
      </w:r>
      <w:r w:rsidR="00F47C05" w:rsidRPr="00CC3914">
        <w:rPr>
          <w:rFonts w:ascii="Times New Roman" w:hAnsi="Times New Roman"/>
          <w:sz w:val="24"/>
          <w:szCs w:val="24"/>
        </w:rPr>
        <w:t xml:space="preserve"> Киндальского</w:t>
      </w:r>
      <w:r w:rsidRPr="00CC3914">
        <w:rPr>
          <w:rFonts w:ascii="Times New Roman" w:hAnsi="Times New Roman"/>
          <w:sz w:val="24"/>
          <w:szCs w:val="24"/>
        </w:rPr>
        <w:t xml:space="preserve"> сельского поселения № </w:t>
      </w:r>
      <w:r w:rsidR="00F47C05" w:rsidRPr="00CC3914">
        <w:rPr>
          <w:rFonts w:ascii="Times New Roman" w:hAnsi="Times New Roman"/>
          <w:sz w:val="24"/>
          <w:szCs w:val="24"/>
        </w:rPr>
        <w:t>163</w:t>
      </w:r>
      <w:r w:rsidRPr="00CC3914">
        <w:rPr>
          <w:rFonts w:ascii="Times New Roman" w:hAnsi="Times New Roman"/>
          <w:sz w:val="24"/>
          <w:szCs w:val="24"/>
        </w:rPr>
        <w:t xml:space="preserve"> от </w:t>
      </w:r>
      <w:r w:rsidR="00F47C05" w:rsidRPr="00CC3914">
        <w:rPr>
          <w:rFonts w:ascii="Times New Roman" w:hAnsi="Times New Roman"/>
          <w:sz w:val="24"/>
          <w:szCs w:val="24"/>
        </w:rPr>
        <w:t>16.12.2011</w:t>
      </w:r>
      <w:r w:rsidRPr="00CC3914">
        <w:rPr>
          <w:rFonts w:ascii="Times New Roman" w:hAnsi="Times New Roman"/>
          <w:sz w:val="24"/>
          <w:szCs w:val="24"/>
        </w:rPr>
        <w:t xml:space="preserve"> г.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П О С Т А Н О В Л Я Ю: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1. Утвердить основные направления бюджетной и налоговой политики муниципального образования «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Киндальское </w:t>
      </w:r>
      <w:r w:rsidRPr="00CC3914">
        <w:rPr>
          <w:rFonts w:ascii="Times New Roman" w:hAnsi="Times New Roman"/>
          <w:sz w:val="24"/>
          <w:szCs w:val="24"/>
        </w:rPr>
        <w:t>сельское поселение» на 201</w:t>
      </w:r>
      <w:r w:rsidR="00E56E7A" w:rsidRPr="00CC3914">
        <w:rPr>
          <w:rFonts w:ascii="Times New Roman" w:hAnsi="Times New Roman"/>
          <w:sz w:val="24"/>
          <w:szCs w:val="24"/>
        </w:rPr>
        <w:t>7</w:t>
      </w:r>
      <w:r w:rsidRPr="00CC3914">
        <w:rPr>
          <w:rFonts w:ascii="Times New Roman" w:hAnsi="Times New Roman"/>
          <w:sz w:val="24"/>
          <w:szCs w:val="24"/>
        </w:rPr>
        <w:t xml:space="preserve"> год (приложение).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 2. Администрации 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Киндальского </w:t>
      </w:r>
      <w:r w:rsidRPr="00CC3914">
        <w:rPr>
          <w:rFonts w:ascii="Times New Roman" w:hAnsi="Times New Roman"/>
          <w:sz w:val="24"/>
          <w:szCs w:val="24"/>
        </w:rPr>
        <w:t>сельского поселения  при формировании бюджета муниципального образования «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Киндальское </w:t>
      </w:r>
      <w:r w:rsidRPr="00CC3914">
        <w:rPr>
          <w:rFonts w:ascii="Times New Roman" w:hAnsi="Times New Roman"/>
          <w:sz w:val="24"/>
          <w:szCs w:val="24"/>
        </w:rPr>
        <w:t>сельское поселение» на 201</w:t>
      </w:r>
      <w:r w:rsidR="00E56E7A" w:rsidRPr="00CC3914">
        <w:rPr>
          <w:rFonts w:ascii="Times New Roman" w:hAnsi="Times New Roman"/>
          <w:sz w:val="24"/>
          <w:szCs w:val="24"/>
        </w:rPr>
        <w:t>7</w:t>
      </w:r>
      <w:r w:rsidRPr="00CC3914">
        <w:rPr>
          <w:rFonts w:ascii="Times New Roman" w:hAnsi="Times New Roman"/>
          <w:sz w:val="24"/>
          <w:szCs w:val="24"/>
        </w:rPr>
        <w:t xml:space="preserve"> год руководствоваться основными направлениями бюджетной и налоговой политики на 201</w:t>
      </w:r>
      <w:r w:rsidR="00E028A2" w:rsidRPr="00CC3914">
        <w:rPr>
          <w:rFonts w:ascii="Times New Roman" w:hAnsi="Times New Roman"/>
          <w:sz w:val="24"/>
          <w:szCs w:val="24"/>
        </w:rPr>
        <w:t>7</w:t>
      </w:r>
      <w:r w:rsidRPr="00CC3914">
        <w:rPr>
          <w:rFonts w:ascii="Times New Roman" w:hAnsi="Times New Roman"/>
          <w:sz w:val="24"/>
          <w:szCs w:val="24"/>
        </w:rPr>
        <w:t xml:space="preserve"> год.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3. Направить основные направления бюджетной и налоговой политики муниципального образования «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Киндальское </w:t>
      </w:r>
      <w:r w:rsidRPr="00CC3914">
        <w:rPr>
          <w:rFonts w:ascii="Times New Roman" w:hAnsi="Times New Roman"/>
          <w:sz w:val="24"/>
          <w:szCs w:val="24"/>
        </w:rPr>
        <w:t>сельское поселение» на 20</w:t>
      </w:r>
      <w:r w:rsidR="0067625D" w:rsidRPr="00CC3914">
        <w:rPr>
          <w:rFonts w:ascii="Times New Roman" w:hAnsi="Times New Roman"/>
          <w:sz w:val="24"/>
          <w:szCs w:val="24"/>
        </w:rPr>
        <w:t>1</w:t>
      </w:r>
      <w:r w:rsidR="00E56E7A" w:rsidRPr="00CC3914">
        <w:rPr>
          <w:rFonts w:ascii="Times New Roman" w:hAnsi="Times New Roman"/>
          <w:sz w:val="24"/>
          <w:szCs w:val="24"/>
        </w:rPr>
        <w:t>7</w:t>
      </w:r>
      <w:r w:rsidRPr="00CC3914">
        <w:rPr>
          <w:rFonts w:ascii="Times New Roman" w:hAnsi="Times New Roman"/>
          <w:sz w:val="24"/>
          <w:szCs w:val="24"/>
        </w:rPr>
        <w:t xml:space="preserve"> год в Совет 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Киндальского </w:t>
      </w:r>
      <w:r w:rsidRPr="00CC3914">
        <w:rPr>
          <w:rFonts w:ascii="Times New Roman" w:hAnsi="Times New Roman"/>
          <w:sz w:val="24"/>
          <w:szCs w:val="24"/>
        </w:rPr>
        <w:t>сельского поселения одновременно с проектом Решения о бюджете муниципального образования «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Киндальское </w:t>
      </w:r>
      <w:r w:rsidRPr="00CC3914">
        <w:rPr>
          <w:rFonts w:ascii="Times New Roman" w:hAnsi="Times New Roman"/>
          <w:sz w:val="24"/>
          <w:szCs w:val="24"/>
        </w:rPr>
        <w:t>сельское поселение» на 201</w:t>
      </w:r>
      <w:r w:rsidR="00E56E7A" w:rsidRPr="00CC3914">
        <w:rPr>
          <w:rFonts w:ascii="Times New Roman" w:hAnsi="Times New Roman"/>
          <w:sz w:val="24"/>
          <w:szCs w:val="24"/>
        </w:rPr>
        <w:t>7</w:t>
      </w:r>
      <w:r w:rsidRPr="00CC3914">
        <w:rPr>
          <w:rFonts w:ascii="Times New Roman" w:hAnsi="Times New Roman"/>
          <w:sz w:val="24"/>
          <w:szCs w:val="24"/>
        </w:rPr>
        <w:t>год для принятия к сведению.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4. Контроль за исполнением настоящего постановления оставляю за собой.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C1449D" w:rsidRPr="00CC3914" w:rsidRDefault="00C1449D" w:rsidP="00DD7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49D" w:rsidRPr="00CC3914" w:rsidRDefault="00C1449D" w:rsidP="00DD7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Глава </w:t>
      </w:r>
      <w:r w:rsidR="00F47C05" w:rsidRPr="00CC3914">
        <w:rPr>
          <w:rFonts w:ascii="Times New Roman" w:hAnsi="Times New Roman"/>
          <w:sz w:val="24"/>
          <w:szCs w:val="24"/>
        </w:rPr>
        <w:t>Киндальского</w:t>
      </w:r>
    </w:p>
    <w:p w:rsidR="00DD7388" w:rsidRPr="00CC3914" w:rsidRDefault="00DD7388" w:rsidP="00DD7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сельского поселения:</w:t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  <w:t>В.В.</w:t>
      </w:r>
      <w:r w:rsidR="00F47C05" w:rsidRPr="00CC3914">
        <w:rPr>
          <w:rFonts w:ascii="Times New Roman" w:hAnsi="Times New Roman"/>
          <w:sz w:val="24"/>
          <w:szCs w:val="24"/>
        </w:rPr>
        <w:t>Волков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F40502" w:rsidRPr="00CC3914" w:rsidRDefault="00F40502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4789" w:tblpY="-179"/>
        <w:tblW w:w="0" w:type="auto"/>
        <w:tblLayout w:type="fixed"/>
        <w:tblLook w:val="0000"/>
      </w:tblPr>
      <w:tblGrid>
        <w:gridCol w:w="5429"/>
      </w:tblGrid>
      <w:tr w:rsidR="00DD7388" w:rsidRPr="00CC3914" w:rsidTr="00C1449D">
        <w:trPr>
          <w:trHeight w:val="3149"/>
        </w:trPr>
        <w:tc>
          <w:tcPr>
            <w:tcW w:w="5429" w:type="dxa"/>
          </w:tcPr>
          <w:p w:rsidR="00C1449D" w:rsidRPr="00CC3914" w:rsidRDefault="00DD7388" w:rsidP="00E5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C1449D" w:rsidRPr="00CC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F40502" w:rsidRDefault="00F47C05" w:rsidP="00E5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Киндаль</w:t>
            </w:r>
            <w:r w:rsidR="00DD7388" w:rsidRPr="00CC3914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</w:p>
          <w:p w:rsidR="00DD7388" w:rsidRPr="00CC3914" w:rsidRDefault="00DD7388" w:rsidP="00E5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« Об утверждении основных направлений бюджетной и налоговой политики муниципального образования «</w:t>
            </w:r>
            <w:r w:rsidR="00F47C05" w:rsidRPr="00CC3914">
              <w:rPr>
                <w:rFonts w:ascii="Times New Roman" w:hAnsi="Times New Roman"/>
                <w:sz w:val="24"/>
                <w:szCs w:val="24"/>
              </w:rPr>
              <w:t>Киндальское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201</w:t>
            </w:r>
            <w:r w:rsidR="00E56E7A" w:rsidRPr="00CC3914">
              <w:rPr>
                <w:rFonts w:ascii="Times New Roman" w:hAnsi="Times New Roman"/>
                <w:sz w:val="24"/>
                <w:szCs w:val="24"/>
              </w:rPr>
              <w:t>7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DD7388" w:rsidRPr="00CC3914" w:rsidRDefault="00E772EC" w:rsidP="00E5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40502">
              <w:rPr>
                <w:rFonts w:ascii="Times New Roman" w:hAnsi="Times New Roman"/>
                <w:sz w:val="24"/>
                <w:szCs w:val="24"/>
              </w:rPr>
              <w:t>2</w:t>
            </w:r>
            <w:r w:rsidR="00C77B19" w:rsidRPr="00CC391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02AB1" w:rsidRPr="00CC3914">
              <w:rPr>
                <w:rFonts w:ascii="Times New Roman" w:hAnsi="Times New Roman"/>
                <w:sz w:val="24"/>
                <w:szCs w:val="24"/>
              </w:rPr>
              <w:t>.</w:t>
            </w:r>
            <w:r w:rsidR="00C77B19" w:rsidRPr="00CC391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02AB1" w:rsidRPr="00CC39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D7388" w:rsidRPr="00CC3914">
              <w:rPr>
                <w:rFonts w:ascii="Times New Roman" w:hAnsi="Times New Roman"/>
                <w:sz w:val="24"/>
                <w:szCs w:val="24"/>
              </w:rPr>
              <w:t>201</w:t>
            </w:r>
            <w:r w:rsidR="00E56E7A" w:rsidRPr="00CC391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B02AB1" w:rsidRPr="00CC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2AB1" w:rsidRPr="00CC3914">
              <w:rPr>
                <w:rFonts w:ascii="Times New Roman" w:hAnsi="Times New Roman"/>
                <w:sz w:val="24"/>
                <w:szCs w:val="24"/>
              </w:rPr>
              <w:t>5</w:t>
            </w:r>
            <w:r w:rsidR="00C77B19" w:rsidRPr="00CC391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FF2CFE" w:rsidRDefault="00FF2CFE" w:rsidP="00FF2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502" w:rsidRDefault="00F40502" w:rsidP="00F40502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/>
                <w:sz w:val="28"/>
                <w:szCs w:val="28"/>
              </w:rPr>
            </w:pP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«Утверждаю»</w:t>
            </w:r>
          </w:p>
          <w:p w:rsidR="00F40502" w:rsidRPr="00CC3914" w:rsidRDefault="00F40502" w:rsidP="00F40502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Глава поселения</w:t>
            </w:r>
          </w:p>
          <w:p w:rsidR="00F40502" w:rsidRPr="00CC3914" w:rsidRDefault="00F40502" w:rsidP="00F40502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/>
                <w:sz w:val="28"/>
                <w:szCs w:val="28"/>
              </w:rPr>
            </w:pP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 _____________   В.В.Волков</w:t>
            </w:r>
          </w:p>
          <w:p w:rsidR="00F40502" w:rsidRPr="00CC3914" w:rsidRDefault="00F40502" w:rsidP="00F40502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 2</w:t>
            </w:r>
            <w:r w:rsidRPr="00F40502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4</w:t>
            </w: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.</w:t>
            </w:r>
            <w:r w:rsidRPr="00F40502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10</w:t>
            </w: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. 201</w:t>
            </w:r>
            <w:r w:rsidRPr="00F40502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6</w:t>
            </w: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40502" w:rsidRPr="00CC3914" w:rsidRDefault="00F40502" w:rsidP="00FF2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CFE" w:rsidRPr="00CC3914" w:rsidTr="00C1449D">
        <w:trPr>
          <w:trHeight w:val="1321"/>
        </w:trPr>
        <w:tc>
          <w:tcPr>
            <w:tcW w:w="5429" w:type="dxa"/>
          </w:tcPr>
          <w:p w:rsidR="00E772EC" w:rsidRPr="00CC3914" w:rsidRDefault="00CC3914" w:rsidP="00F405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</w:tr>
    </w:tbl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Style w:val="a8"/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DD7388" w:rsidRDefault="00DD7388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Pr="00CC3914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E772EC" w:rsidRPr="00CC3914" w:rsidRDefault="00E772EC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CFE" w:rsidRPr="00CC3914" w:rsidRDefault="00C734B0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C3914">
        <w:rPr>
          <w:rFonts w:ascii="Times New Roman" w:hAnsi="Times New Roman"/>
          <w:b/>
          <w:bCs/>
          <w:sz w:val="24"/>
          <w:szCs w:val="24"/>
        </w:rPr>
        <w:t xml:space="preserve">ОСНОВНЫЕ НАПРАВЛЕНИЯ </w:t>
      </w:r>
    </w:p>
    <w:p w:rsidR="00C734B0" w:rsidRPr="00CC3914" w:rsidRDefault="00C734B0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C3914">
        <w:rPr>
          <w:rFonts w:ascii="Times New Roman" w:hAnsi="Times New Roman"/>
          <w:b/>
          <w:bCs/>
          <w:sz w:val="24"/>
          <w:szCs w:val="24"/>
        </w:rPr>
        <w:t xml:space="preserve">БЮДЖЕТНОЙ И НАЛОГОВОЙ ПОЛИТИКИ </w:t>
      </w:r>
    </w:p>
    <w:p w:rsidR="00836D92" w:rsidRPr="00CC3914" w:rsidRDefault="00C734B0" w:rsidP="00DD7388">
      <w:pPr>
        <w:pStyle w:val="Style5"/>
        <w:widowControl/>
        <w:spacing w:line="240" w:lineRule="auto"/>
        <w:ind w:left="10" w:hanging="10"/>
        <w:rPr>
          <w:rFonts w:eastAsia="Calibri"/>
          <w:b/>
          <w:bCs/>
          <w:lang w:eastAsia="en-US"/>
        </w:rPr>
      </w:pPr>
      <w:r w:rsidRPr="00CC3914">
        <w:rPr>
          <w:rFonts w:eastAsia="Calibri"/>
          <w:b/>
          <w:bCs/>
          <w:lang w:eastAsia="en-US"/>
        </w:rPr>
        <w:t xml:space="preserve">МУНИЦИПАЛЬНОГО ОБРАЗОВАНИЯ </w:t>
      </w:r>
    </w:p>
    <w:p w:rsidR="00C734B0" w:rsidRPr="00CC3914" w:rsidRDefault="00C734B0" w:rsidP="00DD7388">
      <w:pPr>
        <w:pStyle w:val="Style5"/>
        <w:widowControl/>
        <w:spacing w:line="240" w:lineRule="auto"/>
        <w:ind w:left="10" w:hanging="10"/>
        <w:rPr>
          <w:rFonts w:eastAsia="Calibri"/>
          <w:b/>
          <w:bCs/>
          <w:lang w:eastAsia="en-US"/>
        </w:rPr>
      </w:pPr>
      <w:r w:rsidRPr="00CC3914">
        <w:rPr>
          <w:rFonts w:eastAsia="Calibri"/>
          <w:b/>
          <w:bCs/>
          <w:lang w:eastAsia="en-US"/>
        </w:rPr>
        <w:t>«</w:t>
      </w:r>
      <w:r w:rsidR="00F47C05" w:rsidRPr="00CC3914">
        <w:rPr>
          <w:rFonts w:eastAsia="Calibri"/>
          <w:b/>
          <w:bCs/>
          <w:lang w:eastAsia="en-US"/>
        </w:rPr>
        <w:t>КИН</w:t>
      </w:r>
      <w:r w:rsidR="0033533D">
        <w:rPr>
          <w:rFonts w:eastAsia="Calibri"/>
          <w:b/>
          <w:bCs/>
          <w:lang w:eastAsia="en-US"/>
        </w:rPr>
        <w:t>Д</w:t>
      </w:r>
      <w:r w:rsidR="00F47C05" w:rsidRPr="00CC3914">
        <w:rPr>
          <w:rFonts w:eastAsia="Calibri"/>
          <w:b/>
          <w:bCs/>
          <w:lang w:eastAsia="en-US"/>
        </w:rPr>
        <w:t>АЛЬСК</w:t>
      </w:r>
      <w:r w:rsidRPr="00CC3914">
        <w:rPr>
          <w:rFonts w:eastAsia="Calibri"/>
          <w:b/>
          <w:bCs/>
          <w:lang w:eastAsia="en-US"/>
        </w:rPr>
        <w:t>ОГО СЕЛЬСКОГО ПОСЕЛЕНИЯ» НА 201</w:t>
      </w:r>
      <w:r w:rsidR="00E56E7A" w:rsidRPr="00CC3914">
        <w:rPr>
          <w:rFonts w:eastAsia="Calibri"/>
          <w:b/>
          <w:bCs/>
          <w:lang w:eastAsia="en-US"/>
        </w:rPr>
        <w:t>7</w:t>
      </w:r>
      <w:r w:rsidRPr="00CC3914">
        <w:rPr>
          <w:rFonts w:eastAsia="Calibri"/>
          <w:b/>
          <w:bCs/>
          <w:lang w:eastAsia="en-US"/>
        </w:rPr>
        <w:t xml:space="preserve"> ГОД</w:t>
      </w:r>
    </w:p>
    <w:p w:rsidR="00C734B0" w:rsidRPr="00CC3914" w:rsidRDefault="00C734B0" w:rsidP="00DD7388">
      <w:pPr>
        <w:pStyle w:val="Style5"/>
        <w:widowControl/>
        <w:spacing w:line="240" w:lineRule="auto"/>
        <w:rPr>
          <w:rFonts w:eastAsia="Calibri"/>
          <w:bCs/>
          <w:color w:val="0000CC"/>
          <w:lang w:eastAsia="en-US"/>
        </w:rPr>
      </w:pPr>
    </w:p>
    <w:p w:rsidR="00C734B0" w:rsidRPr="00CC3914" w:rsidRDefault="00031D9C" w:rsidP="00C1449D">
      <w:pPr>
        <w:pStyle w:val="ConsTitle"/>
        <w:widowControl/>
        <w:tabs>
          <w:tab w:val="left" w:pos="284"/>
        </w:tabs>
        <w:ind w:left="-567"/>
        <w:jc w:val="both"/>
        <w:rPr>
          <w:rFonts w:ascii="Times New Roman" w:hAnsi="Times New Roman"/>
          <w:b w:val="0"/>
          <w:sz w:val="24"/>
          <w:szCs w:val="24"/>
        </w:rPr>
      </w:pPr>
      <w:r w:rsidRPr="00CC3914">
        <w:rPr>
          <w:rFonts w:ascii="Times New Roman" w:hAnsi="Times New Roman"/>
          <w:b w:val="0"/>
          <w:sz w:val="24"/>
          <w:szCs w:val="24"/>
        </w:rPr>
        <w:tab/>
      </w:r>
      <w:r w:rsidR="00C734B0" w:rsidRPr="00CC3914">
        <w:rPr>
          <w:rFonts w:ascii="Times New Roman" w:hAnsi="Times New Roman"/>
          <w:b w:val="0"/>
          <w:sz w:val="24"/>
          <w:szCs w:val="24"/>
        </w:rPr>
        <w:t>Основные направления бюджетной и налоговой политики муниципального образования «</w:t>
      </w:r>
      <w:r w:rsidR="00F47C05" w:rsidRPr="00CC3914">
        <w:rPr>
          <w:rFonts w:ascii="Times New Roman" w:hAnsi="Times New Roman"/>
          <w:b w:val="0"/>
          <w:sz w:val="24"/>
          <w:szCs w:val="24"/>
        </w:rPr>
        <w:t>Киндаль</w:t>
      </w:r>
      <w:r w:rsidR="00C734B0" w:rsidRPr="00CC3914">
        <w:rPr>
          <w:rFonts w:ascii="Times New Roman" w:hAnsi="Times New Roman"/>
          <w:b w:val="0"/>
          <w:sz w:val="24"/>
          <w:szCs w:val="24"/>
        </w:rPr>
        <w:t>ское сельское поселение» на 201</w:t>
      </w:r>
      <w:r w:rsidR="00E56E7A" w:rsidRPr="00CC3914">
        <w:rPr>
          <w:rFonts w:ascii="Times New Roman" w:hAnsi="Times New Roman"/>
          <w:b w:val="0"/>
          <w:sz w:val="24"/>
          <w:szCs w:val="24"/>
        </w:rPr>
        <w:t>7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год (далее – Основные направления бюджетной и налоговой политики) разработаны в соответствии с </w:t>
      </w:r>
      <w:r w:rsidR="00664930" w:rsidRPr="00CC3914">
        <w:rPr>
          <w:rFonts w:ascii="Times New Roman" w:hAnsi="Times New Roman"/>
          <w:b w:val="0"/>
          <w:sz w:val="24"/>
          <w:szCs w:val="24"/>
        </w:rPr>
        <w:t>требованиями статьи 172 Бюджетного кодекса Российской Федерации, Положением о бюджетном процессе МО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</w:t>
      </w:r>
      <w:r w:rsidR="00664930" w:rsidRPr="00CC3914">
        <w:rPr>
          <w:rFonts w:ascii="Times New Roman" w:hAnsi="Times New Roman"/>
          <w:b w:val="0"/>
          <w:sz w:val="24"/>
          <w:szCs w:val="24"/>
        </w:rPr>
        <w:t>«</w:t>
      </w:r>
      <w:r w:rsidR="00F47C05" w:rsidRPr="00CC3914">
        <w:rPr>
          <w:rFonts w:ascii="Times New Roman" w:hAnsi="Times New Roman"/>
          <w:b w:val="0"/>
          <w:sz w:val="24"/>
          <w:szCs w:val="24"/>
        </w:rPr>
        <w:t>Киндаль</w:t>
      </w:r>
      <w:r w:rsidR="00C734B0" w:rsidRPr="00CC3914">
        <w:rPr>
          <w:rFonts w:ascii="Times New Roman" w:hAnsi="Times New Roman"/>
          <w:b w:val="0"/>
          <w:sz w:val="24"/>
          <w:szCs w:val="24"/>
        </w:rPr>
        <w:t>ско</w:t>
      </w:r>
      <w:r w:rsidR="00664930" w:rsidRPr="00CC3914">
        <w:rPr>
          <w:rFonts w:ascii="Times New Roman" w:hAnsi="Times New Roman"/>
          <w:b w:val="0"/>
          <w:sz w:val="24"/>
          <w:szCs w:val="24"/>
        </w:rPr>
        <w:t>е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сельско</w:t>
      </w:r>
      <w:r w:rsidR="00664930" w:rsidRPr="00CC3914">
        <w:rPr>
          <w:rFonts w:ascii="Times New Roman" w:hAnsi="Times New Roman"/>
          <w:b w:val="0"/>
          <w:sz w:val="24"/>
          <w:szCs w:val="24"/>
        </w:rPr>
        <w:t>е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поселени</w:t>
      </w:r>
      <w:r w:rsidR="00664930" w:rsidRPr="00CC3914">
        <w:rPr>
          <w:rFonts w:ascii="Times New Roman" w:hAnsi="Times New Roman"/>
          <w:b w:val="0"/>
          <w:sz w:val="24"/>
          <w:szCs w:val="24"/>
        </w:rPr>
        <w:t>е»,</w:t>
      </w:r>
      <w:r w:rsidR="0033533D">
        <w:rPr>
          <w:rFonts w:ascii="Times New Roman" w:hAnsi="Times New Roman"/>
          <w:b w:val="0"/>
          <w:sz w:val="24"/>
          <w:szCs w:val="24"/>
        </w:rPr>
        <w:t xml:space="preserve"> </w:t>
      </w:r>
      <w:r w:rsidR="00664930" w:rsidRPr="00CC3914">
        <w:rPr>
          <w:rFonts w:ascii="Times New Roman" w:hAnsi="Times New Roman"/>
          <w:b w:val="0"/>
          <w:sz w:val="24"/>
          <w:szCs w:val="24"/>
        </w:rPr>
        <w:t>утвержденным решением Совета Киндальского сельского поселения №</w:t>
      </w:r>
      <w:r w:rsidR="0033533D">
        <w:rPr>
          <w:rFonts w:ascii="Times New Roman" w:hAnsi="Times New Roman"/>
          <w:b w:val="0"/>
          <w:sz w:val="24"/>
          <w:szCs w:val="24"/>
        </w:rPr>
        <w:t xml:space="preserve"> </w:t>
      </w:r>
      <w:r w:rsidR="00664930" w:rsidRPr="00CC3914">
        <w:rPr>
          <w:rFonts w:ascii="Times New Roman" w:hAnsi="Times New Roman"/>
          <w:b w:val="0"/>
          <w:sz w:val="24"/>
          <w:szCs w:val="24"/>
        </w:rPr>
        <w:t>163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</w:t>
      </w:r>
      <w:r w:rsidR="00C734B0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от </w:t>
      </w:r>
      <w:r w:rsidR="00664930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16</w:t>
      </w:r>
      <w:r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00664930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11</w:t>
      </w:r>
      <w:r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.201</w:t>
      </w:r>
      <w:r w:rsidR="00664930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1</w:t>
      </w:r>
      <w:r w:rsidR="00C734B0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г</w:t>
      </w:r>
      <w:r w:rsidR="007C5C6B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.,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 </w:t>
      </w:r>
      <w:r w:rsidR="00C734B0" w:rsidRPr="00CC3914">
        <w:rPr>
          <w:rFonts w:ascii="Times New Roman" w:hAnsi="Times New Roman"/>
          <w:b w:val="0"/>
          <w:color w:val="000000"/>
          <w:sz w:val="24"/>
          <w:szCs w:val="24"/>
        </w:rPr>
        <w:t xml:space="preserve">в целях подготовки проекта </w:t>
      </w:r>
      <w:r w:rsidR="00C734B0" w:rsidRPr="00CC3914">
        <w:rPr>
          <w:rFonts w:ascii="Times New Roman" w:hAnsi="Times New Roman"/>
          <w:b w:val="0"/>
          <w:sz w:val="24"/>
          <w:szCs w:val="24"/>
        </w:rPr>
        <w:t>бюджета муниципального образования «</w:t>
      </w:r>
      <w:r w:rsidR="00836D92" w:rsidRPr="00CC3914">
        <w:rPr>
          <w:rFonts w:ascii="Times New Roman" w:hAnsi="Times New Roman"/>
          <w:b w:val="0"/>
          <w:sz w:val="24"/>
          <w:szCs w:val="24"/>
        </w:rPr>
        <w:t>Киндаль</w:t>
      </w:r>
      <w:r w:rsidR="00C734B0" w:rsidRPr="00CC3914">
        <w:rPr>
          <w:rFonts w:ascii="Times New Roman" w:hAnsi="Times New Roman"/>
          <w:b w:val="0"/>
          <w:sz w:val="24"/>
          <w:szCs w:val="24"/>
        </w:rPr>
        <w:t>ское сельское поселение» на 201</w:t>
      </w:r>
      <w:r w:rsidR="00E56E7A" w:rsidRPr="00CC3914">
        <w:rPr>
          <w:rFonts w:ascii="Times New Roman" w:hAnsi="Times New Roman"/>
          <w:b w:val="0"/>
          <w:sz w:val="24"/>
          <w:szCs w:val="24"/>
        </w:rPr>
        <w:t>7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год.</w:t>
      </w:r>
    </w:p>
    <w:p w:rsidR="002929B2" w:rsidRPr="005A2F99" w:rsidRDefault="00C734B0" w:rsidP="002929B2">
      <w:pPr>
        <w:pStyle w:val="Default"/>
        <w:jc w:val="both"/>
      </w:pPr>
      <w:r w:rsidRPr="00CC3914">
        <w:t xml:space="preserve">Основные направления бюджетной и налоговой политики определены с учетом преемственности Основных </w:t>
      </w:r>
      <w:hyperlink r:id="rId8" w:history="1">
        <w:r w:rsidRPr="00CC3914">
          <w:t>направлений</w:t>
        </w:r>
      </w:hyperlink>
      <w:r w:rsidRPr="00CC3914">
        <w:t xml:space="preserve"> бюджетной и налоговой политики Каргасокского района на 201</w:t>
      </w:r>
      <w:r w:rsidR="00E56E7A" w:rsidRPr="00CC3914">
        <w:t>5</w:t>
      </w:r>
      <w:r w:rsidRPr="00CC3914">
        <w:t xml:space="preserve"> - 201</w:t>
      </w:r>
      <w:r w:rsidR="00E56E7A" w:rsidRPr="00CC3914">
        <w:t>7</w:t>
      </w:r>
      <w:r w:rsidRPr="00CC3914">
        <w:t xml:space="preserve"> годы, а также Основных </w:t>
      </w:r>
      <w:hyperlink r:id="rId9" w:history="1">
        <w:r w:rsidRPr="00CC3914">
          <w:t>направлений</w:t>
        </w:r>
      </w:hyperlink>
      <w:r w:rsidRPr="00CC3914">
        <w:t xml:space="preserve"> бюджетной и налоговой политики Томской области на 201</w:t>
      </w:r>
      <w:r w:rsidR="002929B2">
        <w:t>7</w:t>
      </w:r>
      <w:r w:rsidRPr="00CC3914">
        <w:t xml:space="preserve"> год</w:t>
      </w:r>
      <w:r w:rsidR="00EA3C0A">
        <w:t xml:space="preserve"> и на плановый период 2018-2019 годов</w:t>
      </w:r>
      <w:r w:rsidRPr="00CC3914">
        <w:t xml:space="preserve">, Бюджетного </w:t>
      </w:r>
      <w:hyperlink r:id="rId10" w:history="1">
        <w:r w:rsidRPr="00CC3914">
          <w:t>послания</w:t>
        </w:r>
      </w:hyperlink>
      <w:r w:rsidRPr="00CC3914">
        <w:t xml:space="preserve"> </w:t>
      </w:r>
      <w:r w:rsidR="002929B2" w:rsidRPr="005A2F99">
        <w:t xml:space="preserve">Президента Российской Федерации Федеральному Собранию Российской Федерации от 3 декабря 2015 года, Основных направлений бюджетной политики  Томской области  на 2017 год и плановый период 2018 и 2019 годов. </w:t>
      </w:r>
    </w:p>
    <w:p w:rsidR="00EA3C0A" w:rsidRPr="00A55304" w:rsidRDefault="00EA3C0A" w:rsidP="00EA3C0A">
      <w:pPr>
        <w:spacing w:line="24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5304">
        <w:rPr>
          <w:rFonts w:ascii="Times New Roman" w:eastAsia="Times New Roman" w:hAnsi="Times New Roman"/>
          <w:sz w:val="24"/>
          <w:szCs w:val="24"/>
        </w:rPr>
        <w:t xml:space="preserve">Основные направления бюджетной и налоговой политики определяют задачи в сфере формирования и исполнения доходов и расходов бюджета  поселения на предстоящий период, и соответствуют целям социально-экономического развития, обозначенным в Плане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</w:rPr>
        <w:t>Киндаль</w:t>
      </w:r>
      <w:r w:rsidRPr="00A55304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на 2015-2017 год (с перспективой до 2030 года), утвержденный постановлением </w:t>
      </w:r>
      <w:r>
        <w:rPr>
          <w:rFonts w:ascii="Times New Roman" w:eastAsia="Times New Roman" w:hAnsi="Times New Roman"/>
          <w:sz w:val="24"/>
          <w:szCs w:val="24"/>
        </w:rPr>
        <w:t>Киндаль</w:t>
      </w:r>
      <w:r w:rsidRPr="00A55304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eastAsia="Times New Roman" w:hAnsi="Times New Roman"/>
          <w:sz w:val="24"/>
          <w:szCs w:val="24"/>
        </w:rPr>
        <w:t>28</w:t>
      </w:r>
      <w:r w:rsidRPr="00A55304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A55304">
        <w:rPr>
          <w:rFonts w:ascii="Times New Roman" w:eastAsia="Times New Roman" w:hAnsi="Times New Roman"/>
          <w:sz w:val="24"/>
          <w:szCs w:val="24"/>
        </w:rPr>
        <w:t xml:space="preserve">.2015 № </w:t>
      </w:r>
      <w:r>
        <w:rPr>
          <w:rFonts w:ascii="Times New Roman" w:eastAsia="Times New Roman" w:hAnsi="Times New Roman"/>
          <w:sz w:val="24"/>
          <w:szCs w:val="24"/>
        </w:rPr>
        <w:t>45</w:t>
      </w:r>
      <w:r w:rsidRPr="00A55304">
        <w:rPr>
          <w:rFonts w:ascii="Times New Roman" w:eastAsia="Times New Roman" w:hAnsi="Times New Roman"/>
          <w:sz w:val="24"/>
          <w:szCs w:val="24"/>
        </w:rPr>
        <w:t>.</w:t>
      </w:r>
    </w:p>
    <w:p w:rsidR="00C734B0" w:rsidRPr="00CC3914" w:rsidRDefault="00C734B0" w:rsidP="00C1449D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34B0" w:rsidRPr="00D97BE5" w:rsidRDefault="0025741B" w:rsidP="00DD738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1.</w:t>
      </w:r>
      <w:r w:rsidR="00EA3C0A" w:rsidRPr="00EA3C0A">
        <w:rPr>
          <w:rFonts w:ascii="Times New Roman" w:hAnsi="Times New Roman"/>
          <w:b/>
          <w:sz w:val="24"/>
          <w:szCs w:val="24"/>
        </w:rPr>
        <w:t xml:space="preserve"> </w:t>
      </w:r>
      <w:r w:rsidR="00EA3C0A" w:rsidRPr="00FC5C19">
        <w:rPr>
          <w:rFonts w:ascii="Times New Roman" w:hAnsi="Times New Roman"/>
          <w:b/>
          <w:sz w:val="24"/>
          <w:szCs w:val="24"/>
        </w:rPr>
        <w:t xml:space="preserve">Цель и задачи бюджетной политики </w:t>
      </w:r>
      <w:r w:rsidR="00EA3C0A">
        <w:rPr>
          <w:rFonts w:ascii="Times New Roman" w:hAnsi="Times New Roman"/>
          <w:b/>
          <w:sz w:val="24"/>
          <w:szCs w:val="24"/>
        </w:rPr>
        <w:t>муниципального образования «Киндальское сельское поселение»</w:t>
      </w:r>
      <w:r w:rsidR="00EA3C0A" w:rsidRPr="00FC5C19">
        <w:rPr>
          <w:rFonts w:ascii="Times New Roman" w:hAnsi="Times New Roman"/>
          <w:b/>
          <w:sz w:val="24"/>
          <w:szCs w:val="24"/>
        </w:rPr>
        <w:t xml:space="preserve"> на 2017</w:t>
      </w:r>
      <w:r w:rsidR="00EA3C0A">
        <w:rPr>
          <w:rFonts w:ascii="Times New Roman" w:hAnsi="Times New Roman"/>
          <w:b/>
          <w:sz w:val="24"/>
          <w:szCs w:val="24"/>
        </w:rPr>
        <w:t xml:space="preserve"> </w:t>
      </w:r>
      <w:r w:rsidR="00EA3C0A" w:rsidRPr="00FC5C19">
        <w:rPr>
          <w:rFonts w:ascii="Times New Roman" w:hAnsi="Times New Roman"/>
          <w:b/>
          <w:sz w:val="24"/>
          <w:szCs w:val="24"/>
        </w:rPr>
        <w:t>год</w:t>
      </w:r>
    </w:p>
    <w:p w:rsidR="006C0EA9" w:rsidRPr="00D97BE5" w:rsidRDefault="006C0EA9" w:rsidP="00DD738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C0EA9" w:rsidRPr="00CC3914" w:rsidRDefault="006C0EA9" w:rsidP="00CC3914">
      <w:pPr>
        <w:pStyle w:val="a3"/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Для достижения долгосрочных целей и задач Стратегии социально-экономического развития Киндальского сельского поселения, которая  будет реализовываться в сложной для сельского поселения финансовой ситуации, целью бюджетной политики на период 2017-2019 годы по-прежнему остается обеспечение сбалансированности и устойчивости местных бюджетов,  при безусловном исполнении всех принятых обязательств (приведенных в соответствие с прогнозными доходами).</w:t>
      </w:r>
    </w:p>
    <w:p w:rsidR="006C0EA9" w:rsidRPr="00CC3914" w:rsidRDefault="006C0EA9" w:rsidP="00CC3914">
      <w:pPr>
        <w:pStyle w:val="a3"/>
        <w:tabs>
          <w:tab w:val="left" w:pos="1134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Для достижения поставленной цели в долгосрочном периоде требуется решение следующих задач:</w:t>
      </w:r>
    </w:p>
    <w:p w:rsidR="00CC3914" w:rsidRPr="00CC3914" w:rsidRDefault="006C0EA9" w:rsidP="00CC3914">
      <w:pPr>
        <w:pStyle w:val="a3"/>
        <w:numPr>
          <w:ilvl w:val="0"/>
          <w:numId w:val="10"/>
        </w:numPr>
        <w:tabs>
          <w:tab w:val="left" w:pos="0"/>
        </w:tabs>
        <w:ind w:left="142" w:hanging="709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Повышение эффективности и результативно</w:t>
      </w:r>
      <w:r w:rsidR="00CC3914" w:rsidRPr="00CC3914">
        <w:rPr>
          <w:rFonts w:ascii="Times New Roman" w:hAnsi="Times New Roman"/>
          <w:sz w:val="24"/>
          <w:szCs w:val="24"/>
        </w:rPr>
        <w:t>сти методов программно-целевого</w:t>
      </w:r>
    </w:p>
    <w:p w:rsidR="006C0EA9" w:rsidRPr="00CC3914" w:rsidRDefault="006C0EA9" w:rsidP="00CC3914">
      <w:pPr>
        <w:pStyle w:val="a3"/>
        <w:tabs>
          <w:tab w:val="left" w:pos="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lastRenderedPageBreak/>
        <w:t>управления.</w:t>
      </w:r>
    </w:p>
    <w:p w:rsidR="006C0EA9" w:rsidRPr="00CC3914" w:rsidRDefault="006C0EA9" w:rsidP="00CC3914">
      <w:pPr>
        <w:pStyle w:val="a3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Повышение эффективности деятельности муниципальных учреждений, высокое качество оказания муниципальных услуг населению.</w:t>
      </w:r>
    </w:p>
    <w:p w:rsidR="006C0EA9" w:rsidRPr="00CC3914" w:rsidRDefault="006C0EA9" w:rsidP="00CC3914">
      <w:pPr>
        <w:pStyle w:val="a3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Эффективная муниципальная поддержка реального сектора экономики.</w:t>
      </w:r>
    </w:p>
    <w:p w:rsidR="006C0EA9" w:rsidRPr="00CC3914" w:rsidRDefault="006C0EA9" w:rsidP="00CC3914">
      <w:pPr>
        <w:pStyle w:val="a3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Обеспечение открытости и прозрачности муниципальных финансов.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i/>
          <w:sz w:val="24"/>
          <w:szCs w:val="24"/>
        </w:rPr>
        <w:t>Задача 1. «Повышение эффективности и результативности методов программно-целевого управления</w:t>
      </w:r>
      <w:r w:rsidRPr="00CC3914">
        <w:rPr>
          <w:rFonts w:ascii="Times New Roman" w:hAnsi="Times New Roman"/>
          <w:sz w:val="24"/>
          <w:szCs w:val="24"/>
        </w:rPr>
        <w:t>».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В долгосрочном периоде эффективность и результативность бюджетных расходов в условиях ограниченности финансовых ресурсов зависит, в первую очередь, от качества бюджетного планирования, а также от выстраивания четких приоритетов при принятии управленческих решений.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Одним из наиболее оптимальных инструментов, используемых для повышения эффективности бюджетных расходов, является программно-целевой метод планирования расходов на основе комплексных  программ. Данные программы (в нашем случае – муниципальные) призваны увязать долгосрочные и среднесрочные стратегические цели и задачи социально-экономического развития сельского поселения с бюджетным финансированием, в том числе путем выделения ассигнований на достижение конкретных, измеримых результатов. 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В последние годы в нашем сельском поселении достаточно широко используется данный инструмент.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Вместе с тем, существуют еще вопросы, решение которых необходимо для повышения эффективности и результативности реализации муниципальных программ, а именно: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- недостаточная обоснованность расчетов ассигнований, необходимых для достижения заявленных результатов;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- сложности администрирования муниципальных программ, в том числе проблемы межведомственного взаимодействия;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- отсутствие персональной  ответственности за достижение показателей муниципальных программ и за эффективность расходования бюджетных средств;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- отсутствие заинтересованности ответственных исполнителей, соисполнителей и участников муниципальных программ по привлечению частных инвесторов к решению стратегических задач сельского поселения. 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Устранение вышеуказанных недостатков требует принятия комплексных мер как правового, так и организационного характера, которые планируется поэтапно реализовать в среднесрочном и долгосрочном периодах. 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i/>
          <w:sz w:val="24"/>
          <w:szCs w:val="24"/>
        </w:rPr>
        <w:t>Задача 2. «Повышение эффективности деятельности муниципальных учреждений, высокое качество оказания муниципальных услуг населению»</w:t>
      </w:r>
      <w:r w:rsidRPr="00CC3914">
        <w:rPr>
          <w:rFonts w:ascii="Times New Roman" w:hAnsi="Times New Roman"/>
          <w:sz w:val="24"/>
          <w:szCs w:val="24"/>
        </w:rPr>
        <w:t>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Одной из основных задач сельского поселения является обеспечение оказания муниципальных услуг населению в социальной сфере. Выделяя бюджетные ассигнования муниципальным учреждениям, необходимо, чтобы соответствующие средства расходовались максимально эффективно, при этом качество услуг для населения было высоким.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C0EA9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i/>
          <w:sz w:val="24"/>
          <w:szCs w:val="24"/>
        </w:rPr>
        <w:t>Задача 3. «Эффективная муниципальная поддержка реального сектора экономики»</w:t>
      </w:r>
      <w:r w:rsidRPr="00CC3914">
        <w:rPr>
          <w:rFonts w:ascii="Times New Roman" w:hAnsi="Times New Roman"/>
          <w:sz w:val="24"/>
          <w:szCs w:val="24"/>
        </w:rPr>
        <w:t>.</w:t>
      </w:r>
    </w:p>
    <w:p w:rsidR="0033533D" w:rsidRPr="00CC3914" w:rsidRDefault="0033533D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Муниципальная поддержка в данной сфере должна базироваться на приоритетных направлениях социально-экономического развития </w:t>
      </w:r>
      <w:r w:rsidR="00F40502">
        <w:rPr>
          <w:rFonts w:ascii="Times New Roman" w:hAnsi="Times New Roman"/>
          <w:sz w:val="24"/>
          <w:szCs w:val="24"/>
        </w:rPr>
        <w:t>Каргасокского</w:t>
      </w:r>
      <w:r w:rsidR="00D97BE5">
        <w:rPr>
          <w:rFonts w:ascii="Times New Roman" w:hAnsi="Times New Roman"/>
          <w:sz w:val="24"/>
          <w:szCs w:val="24"/>
        </w:rPr>
        <w:t xml:space="preserve"> района</w:t>
      </w:r>
      <w:r w:rsidRPr="00CC3914">
        <w:rPr>
          <w:rFonts w:ascii="Times New Roman" w:hAnsi="Times New Roman"/>
          <w:sz w:val="24"/>
          <w:szCs w:val="24"/>
        </w:rPr>
        <w:t>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lastRenderedPageBreak/>
        <w:t>Существенное значение в связи с этим приобретают вопросы повышения эффективности отбора инвестиционных проектов исходя из их экономической целесообразности и социальной значимости.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Критерии оценки и механизмы, используемые при принятии решений о выделении бюджетных ассигнований на реализацию инвестиционных проектов, необходимо постоянно совершенствовать.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Особое внимание следует уделять поддержке частных инициатив, способствующих экономическому росту,</w:t>
      </w:r>
      <w:r w:rsidR="007D5CD5" w:rsidRPr="00CC3914">
        <w:rPr>
          <w:rFonts w:ascii="Times New Roman" w:hAnsi="Times New Roman"/>
          <w:sz w:val="24"/>
          <w:szCs w:val="24"/>
        </w:rPr>
        <w:t xml:space="preserve"> </w:t>
      </w:r>
      <w:r w:rsidRPr="00CC3914">
        <w:rPr>
          <w:rFonts w:ascii="Times New Roman" w:hAnsi="Times New Roman"/>
          <w:sz w:val="24"/>
          <w:szCs w:val="24"/>
        </w:rPr>
        <w:t xml:space="preserve">увеличению доходной части местных бюджетов. 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C3914">
        <w:rPr>
          <w:rFonts w:ascii="Times New Roman" w:hAnsi="Times New Roman"/>
          <w:i/>
          <w:sz w:val="24"/>
          <w:szCs w:val="24"/>
        </w:rPr>
        <w:t>Задача 4. «Обеспечение открытости и прозрачности муниципальных финансов».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Задачу повышения открытости и прозрачности муниципальных финансов планируется реализовать по следующим направлениям: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1) своевременное и полное информирование общественности о принятых и реализуемых решениях в сфере формирования и исполнения бюджета;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2) повышение заинтересованности населения в обсуждении и выработке решений в сфере управления муниципальными финансами, усиление общественного контроля за эффективностью расходования бюджетных средств.</w:t>
      </w:r>
    </w:p>
    <w:p w:rsidR="006C0EA9" w:rsidRDefault="00D97BE5" w:rsidP="00D97BE5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C0EA9" w:rsidRPr="00CC3914">
        <w:rPr>
          <w:rFonts w:ascii="Times New Roman" w:hAnsi="Times New Roman"/>
          <w:sz w:val="24"/>
          <w:szCs w:val="24"/>
        </w:rPr>
        <w:t xml:space="preserve">В рамках первого направления необходимо обеспечить доступ населения в средствах массовой информации и информационно-коммуникационной сети «Интернет» к основным финансовым документам: решению </w:t>
      </w:r>
      <w:r w:rsidR="007D5CD5" w:rsidRPr="00CC3914">
        <w:rPr>
          <w:rFonts w:ascii="Times New Roman" w:hAnsi="Times New Roman"/>
          <w:sz w:val="24"/>
          <w:szCs w:val="24"/>
        </w:rPr>
        <w:t xml:space="preserve">Совета Киндальского сельского поселения </w:t>
      </w:r>
      <w:r w:rsidR="006C0EA9" w:rsidRPr="00CC3914">
        <w:rPr>
          <w:rFonts w:ascii="Times New Roman" w:hAnsi="Times New Roman"/>
          <w:sz w:val="24"/>
          <w:szCs w:val="24"/>
        </w:rPr>
        <w:t>о бюджете на очередной финансовый год и плановый период и годовому отчету об исполнении бюджета</w:t>
      </w:r>
      <w:r w:rsidR="007D5CD5" w:rsidRPr="00CC391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C0EA9" w:rsidRPr="00CC3914">
        <w:rPr>
          <w:rFonts w:ascii="Times New Roman" w:hAnsi="Times New Roman"/>
          <w:sz w:val="24"/>
          <w:szCs w:val="24"/>
        </w:rPr>
        <w:t>, как на стадии их утверждения и исполнения, так и на стадии их формирования.</w:t>
      </w:r>
    </w:p>
    <w:p w:rsidR="00D97BE5" w:rsidRPr="00D97BE5" w:rsidRDefault="00D97BE5" w:rsidP="00D97BE5">
      <w:pPr>
        <w:pStyle w:val="a3"/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97BE5">
        <w:rPr>
          <w:rFonts w:ascii="Times New Roman" w:hAnsi="Times New Roman"/>
          <w:sz w:val="24"/>
          <w:szCs w:val="24"/>
        </w:rPr>
        <w:t>При этом, учитывая сложность и объемность данных документов, одновременно с размещением вышеуказанных документов, необходимо формировать информацию о них в доступной для широких слоев населения форме («Бюджет для граждан»).</w:t>
      </w:r>
    </w:p>
    <w:p w:rsidR="006C0EA9" w:rsidRPr="00CC3914" w:rsidRDefault="00D97BE5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C0EA9" w:rsidRPr="00CC3914">
        <w:rPr>
          <w:rFonts w:ascii="Times New Roman" w:hAnsi="Times New Roman"/>
          <w:sz w:val="24"/>
          <w:szCs w:val="24"/>
        </w:rPr>
        <w:t xml:space="preserve">В рамках второго направления предполагается  поэтапно внедрять на территории </w:t>
      </w:r>
      <w:r w:rsidR="00732477" w:rsidRPr="00CC3914">
        <w:rPr>
          <w:rFonts w:ascii="Times New Roman" w:hAnsi="Times New Roman"/>
          <w:sz w:val="24"/>
          <w:szCs w:val="24"/>
        </w:rPr>
        <w:t>поселения</w:t>
      </w:r>
      <w:r w:rsidR="006C0EA9" w:rsidRPr="00CC3914">
        <w:rPr>
          <w:rFonts w:ascii="Times New Roman" w:hAnsi="Times New Roman"/>
          <w:sz w:val="24"/>
          <w:szCs w:val="24"/>
        </w:rPr>
        <w:t xml:space="preserve"> механизмы инициативного бюджетирования, направленные на вовлечение населения  в обсуждение и принятие решений в сфере управления муниципальными финансами, стимулирование интереса граждан к вопросам формирования и исполнения бюджета, обеспечение общественного контроля за эффективностью расходования бюджетных средств.</w:t>
      </w:r>
    </w:p>
    <w:p w:rsidR="00C1449D" w:rsidRPr="00CC3914" w:rsidRDefault="006C0EA9" w:rsidP="00CC391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ab/>
        <w:t xml:space="preserve"> </w:t>
      </w:r>
    </w:p>
    <w:p w:rsidR="00113844" w:rsidRPr="00CC3914" w:rsidRDefault="00113844" w:rsidP="00CC39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41B" w:rsidRPr="00CC3914" w:rsidRDefault="0025741B" w:rsidP="00DD738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2.</w:t>
      </w:r>
      <w:r w:rsidR="00C734B0" w:rsidRPr="00CC3914">
        <w:rPr>
          <w:rFonts w:ascii="Times New Roman" w:hAnsi="Times New Roman"/>
          <w:b/>
          <w:sz w:val="24"/>
          <w:szCs w:val="24"/>
        </w:rPr>
        <w:t xml:space="preserve">Основные направления налоговой политики </w:t>
      </w:r>
    </w:p>
    <w:p w:rsidR="00C734B0" w:rsidRPr="00CC3914" w:rsidRDefault="00C734B0" w:rsidP="00DD738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 xml:space="preserve">в </w:t>
      </w:r>
      <w:r w:rsidR="00FC1CB8" w:rsidRPr="00CC3914">
        <w:rPr>
          <w:rFonts w:ascii="Times New Roman" w:hAnsi="Times New Roman"/>
          <w:b/>
          <w:sz w:val="24"/>
          <w:szCs w:val="24"/>
        </w:rPr>
        <w:t>муниципальном образовании</w:t>
      </w:r>
      <w:r w:rsidR="000C05A7" w:rsidRPr="00CC3914">
        <w:rPr>
          <w:rFonts w:ascii="Times New Roman" w:hAnsi="Times New Roman"/>
          <w:b/>
          <w:sz w:val="24"/>
          <w:szCs w:val="24"/>
        </w:rPr>
        <w:t xml:space="preserve"> «</w:t>
      </w:r>
      <w:r w:rsidR="00836D92" w:rsidRPr="00CC3914">
        <w:rPr>
          <w:rFonts w:ascii="Times New Roman" w:hAnsi="Times New Roman"/>
          <w:b/>
          <w:sz w:val="24"/>
          <w:szCs w:val="24"/>
        </w:rPr>
        <w:t>Киндаль</w:t>
      </w:r>
      <w:r w:rsidR="00FC1CB8" w:rsidRPr="00CC3914">
        <w:rPr>
          <w:rFonts w:ascii="Times New Roman" w:hAnsi="Times New Roman"/>
          <w:b/>
          <w:sz w:val="24"/>
          <w:szCs w:val="24"/>
        </w:rPr>
        <w:t>ское сельское поселение</w:t>
      </w:r>
      <w:r w:rsidR="000C05A7" w:rsidRPr="00CC3914">
        <w:rPr>
          <w:rFonts w:ascii="Times New Roman" w:hAnsi="Times New Roman"/>
          <w:b/>
          <w:sz w:val="24"/>
          <w:szCs w:val="24"/>
        </w:rPr>
        <w:t>»</w:t>
      </w:r>
    </w:p>
    <w:p w:rsidR="00C734B0" w:rsidRPr="00CC3914" w:rsidRDefault="00C734B0" w:rsidP="00DD738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734B0" w:rsidRPr="00CC3914" w:rsidRDefault="00C734B0" w:rsidP="0063512D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Основные направления налоговой политики в 201</w:t>
      </w:r>
      <w:r w:rsidR="00E56E7A" w:rsidRPr="00CC3914">
        <w:rPr>
          <w:rFonts w:ascii="Times New Roman" w:hAnsi="Times New Roman"/>
          <w:sz w:val="24"/>
          <w:szCs w:val="24"/>
        </w:rPr>
        <w:t>7</w:t>
      </w:r>
      <w:r w:rsidRPr="00CC3914">
        <w:rPr>
          <w:rFonts w:ascii="Times New Roman" w:hAnsi="Times New Roman"/>
          <w:sz w:val="24"/>
          <w:szCs w:val="24"/>
        </w:rPr>
        <w:t xml:space="preserve"> году не претерпят значительных изменений – приоритеты остаются прежними.</w:t>
      </w:r>
    </w:p>
    <w:p w:rsidR="00C734B0" w:rsidRPr="00CC3914" w:rsidRDefault="00C734B0" w:rsidP="0063512D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В целях </w:t>
      </w:r>
      <w:r w:rsidRPr="00CC3914">
        <w:rPr>
          <w:rFonts w:ascii="Times New Roman" w:hAnsi="Times New Roman"/>
          <w:b/>
          <w:sz w:val="24"/>
          <w:szCs w:val="24"/>
        </w:rPr>
        <w:t>увеличения налоговых и неналоговых доходов</w:t>
      </w:r>
      <w:r w:rsidRPr="00CC3914">
        <w:rPr>
          <w:rFonts w:ascii="Times New Roman" w:hAnsi="Times New Roman"/>
          <w:sz w:val="24"/>
          <w:szCs w:val="24"/>
        </w:rPr>
        <w:t xml:space="preserve"> в рамках реализации налоговой политики продолжится реализация мероприятий, направленных на увеличение налоговых и неналоговых доходов местн</w:t>
      </w:r>
      <w:r w:rsidR="00DD7388" w:rsidRPr="00CC3914">
        <w:rPr>
          <w:rFonts w:ascii="Times New Roman" w:hAnsi="Times New Roman"/>
          <w:sz w:val="24"/>
          <w:szCs w:val="24"/>
        </w:rPr>
        <w:t>ого</w:t>
      </w:r>
      <w:r w:rsidRPr="00CC3914">
        <w:rPr>
          <w:rFonts w:ascii="Times New Roman" w:hAnsi="Times New Roman"/>
          <w:sz w:val="24"/>
          <w:szCs w:val="24"/>
        </w:rPr>
        <w:t xml:space="preserve"> бюджет</w:t>
      </w:r>
      <w:r w:rsidR="00DD7388" w:rsidRPr="00CC3914">
        <w:rPr>
          <w:rFonts w:ascii="Times New Roman" w:hAnsi="Times New Roman"/>
          <w:sz w:val="24"/>
          <w:szCs w:val="24"/>
        </w:rPr>
        <w:t>а</w:t>
      </w:r>
      <w:r w:rsidRPr="00CC3914">
        <w:rPr>
          <w:rFonts w:ascii="Times New Roman" w:hAnsi="Times New Roman"/>
          <w:sz w:val="24"/>
          <w:szCs w:val="24"/>
        </w:rPr>
        <w:t>:</w:t>
      </w:r>
    </w:p>
    <w:p w:rsidR="001C38C3" w:rsidRPr="00CC3914" w:rsidRDefault="00C734B0" w:rsidP="0063512D">
      <w:pPr>
        <w:pStyle w:val="Style6"/>
        <w:widowControl/>
        <w:tabs>
          <w:tab w:val="left" w:pos="850"/>
        </w:tabs>
        <w:spacing w:line="240" w:lineRule="auto"/>
        <w:ind w:left="-567" w:firstLine="851"/>
        <w:rPr>
          <w:rFonts w:eastAsia="Calibri"/>
          <w:lang w:eastAsia="en-US"/>
        </w:rPr>
      </w:pPr>
      <w:r w:rsidRPr="00CC3914">
        <w:rPr>
          <w:rFonts w:eastAsia="Calibri"/>
          <w:lang w:eastAsia="en-US"/>
        </w:rPr>
        <w:t>1) по налогу на имущество физических лиц будет продолжена работа по выявлению и регистрации прав собственников незарегистр</w:t>
      </w:r>
      <w:r w:rsidR="001C38C3" w:rsidRPr="00CC3914">
        <w:rPr>
          <w:rFonts w:eastAsia="Calibri"/>
          <w:lang w:eastAsia="en-US"/>
        </w:rPr>
        <w:t>ированных объектов недвижимости;</w:t>
      </w:r>
    </w:p>
    <w:p w:rsidR="00F12F4A" w:rsidRDefault="00C734B0" w:rsidP="0063512D">
      <w:pPr>
        <w:pStyle w:val="Style6"/>
        <w:widowControl/>
        <w:tabs>
          <w:tab w:val="left" w:pos="850"/>
        </w:tabs>
        <w:spacing w:line="240" w:lineRule="auto"/>
        <w:ind w:left="-567" w:firstLine="851"/>
        <w:rPr>
          <w:rFonts w:eastAsia="Calibri"/>
          <w:lang w:val="en-US" w:eastAsia="en-US"/>
        </w:rPr>
      </w:pPr>
      <w:r w:rsidRPr="00CC3914">
        <w:rPr>
          <w:rFonts w:eastAsia="Calibri"/>
          <w:lang w:eastAsia="en-US"/>
        </w:rPr>
        <w:t xml:space="preserve">2) проведение мероприятий по легализации теневой занятости и скрытых форм </w:t>
      </w:r>
      <w:r w:rsidR="001C38C3" w:rsidRPr="00CC3914">
        <w:rPr>
          <w:rFonts w:eastAsia="Calibri"/>
          <w:lang w:eastAsia="en-US"/>
        </w:rPr>
        <w:t>оплаты труда путем проведения совместных мероприятий с налоговой службой.</w:t>
      </w:r>
    </w:p>
    <w:p w:rsidR="00EA3C0A" w:rsidRPr="00FC5C19" w:rsidRDefault="00EA3C0A" w:rsidP="00EA3C0A">
      <w:pPr>
        <w:pStyle w:val="Style6"/>
        <w:widowControl/>
        <w:tabs>
          <w:tab w:val="left" w:pos="850"/>
        </w:tabs>
        <w:spacing w:line="240" w:lineRule="auto"/>
        <w:ind w:firstLine="0"/>
        <w:rPr>
          <w:rFonts w:eastAsia="Calibri"/>
          <w:lang w:eastAsia="en-US"/>
        </w:rPr>
      </w:pPr>
      <w:r w:rsidRPr="00EA3C0A">
        <w:rPr>
          <w:rFonts w:eastAsia="Calibri"/>
          <w:lang w:eastAsia="en-US"/>
        </w:rPr>
        <w:t xml:space="preserve">     </w:t>
      </w:r>
      <w:r w:rsidRPr="00FC5C19">
        <w:rPr>
          <w:rFonts w:eastAsia="Calibri"/>
          <w:lang w:eastAsia="en-US"/>
        </w:rPr>
        <w:t xml:space="preserve">3) реализация плана мероприятий по </w:t>
      </w:r>
      <w:r w:rsidRPr="00FC5C19">
        <w:t xml:space="preserve"> увеличению налоговых и неналоговых доходов бюджета муниципального образования «</w:t>
      </w:r>
      <w:r>
        <w:t>Киндальское сельское поселение</w:t>
      </w:r>
      <w:r w:rsidRPr="00FC5C19">
        <w:t>»</w:t>
      </w:r>
      <w:r w:rsidRPr="00FC5C19">
        <w:rPr>
          <w:rFonts w:eastAsia="Calibri"/>
          <w:lang w:eastAsia="en-US"/>
        </w:rPr>
        <w:t>.</w:t>
      </w:r>
    </w:p>
    <w:p w:rsidR="00EA3C0A" w:rsidRPr="00EA3C0A" w:rsidRDefault="00EA3C0A" w:rsidP="0063512D">
      <w:pPr>
        <w:pStyle w:val="Style6"/>
        <w:widowControl/>
        <w:tabs>
          <w:tab w:val="left" w:pos="850"/>
        </w:tabs>
        <w:spacing w:line="240" w:lineRule="auto"/>
        <w:ind w:left="-567" w:firstLine="851"/>
        <w:rPr>
          <w:rFonts w:eastAsia="Calibri"/>
          <w:lang w:eastAsia="en-US"/>
        </w:rPr>
      </w:pPr>
    </w:p>
    <w:sectPr w:rsidR="00EA3C0A" w:rsidRPr="00EA3C0A" w:rsidSect="00CC3914">
      <w:pgSz w:w="11906" w:h="16838" w:code="9"/>
      <w:pgMar w:top="794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1D" w:rsidRDefault="00C53D1D" w:rsidP="00F34C0A">
      <w:pPr>
        <w:spacing w:after="0" w:line="240" w:lineRule="auto"/>
      </w:pPr>
      <w:r>
        <w:separator/>
      </w:r>
    </w:p>
  </w:endnote>
  <w:endnote w:type="continuationSeparator" w:id="0">
    <w:p w:rsidR="00C53D1D" w:rsidRDefault="00C53D1D" w:rsidP="00F3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1D" w:rsidRDefault="00C53D1D" w:rsidP="00F34C0A">
      <w:pPr>
        <w:spacing w:after="0" w:line="240" w:lineRule="auto"/>
      </w:pPr>
      <w:r>
        <w:separator/>
      </w:r>
    </w:p>
  </w:footnote>
  <w:footnote w:type="continuationSeparator" w:id="0">
    <w:p w:rsidR="00C53D1D" w:rsidRDefault="00C53D1D" w:rsidP="00F3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744"/>
    <w:multiLevelType w:val="hybridMultilevel"/>
    <w:tmpl w:val="4320B5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E61B3A"/>
    <w:multiLevelType w:val="hybridMultilevel"/>
    <w:tmpl w:val="6F7C818E"/>
    <w:lvl w:ilvl="0" w:tplc="C73CE4B4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3B571D"/>
    <w:multiLevelType w:val="hybridMultilevel"/>
    <w:tmpl w:val="79AAE0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42A11"/>
    <w:multiLevelType w:val="hybridMultilevel"/>
    <w:tmpl w:val="F90ABCD6"/>
    <w:lvl w:ilvl="0" w:tplc="542C81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9F80559"/>
    <w:multiLevelType w:val="hybridMultilevel"/>
    <w:tmpl w:val="ADBCA9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A1205"/>
    <w:multiLevelType w:val="hybridMultilevel"/>
    <w:tmpl w:val="B1849664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E87262A"/>
    <w:multiLevelType w:val="hybridMultilevel"/>
    <w:tmpl w:val="800E0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416284"/>
    <w:multiLevelType w:val="hybridMultilevel"/>
    <w:tmpl w:val="F2EAAC8E"/>
    <w:lvl w:ilvl="0" w:tplc="57FE146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CD638B"/>
    <w:multiLevelType w:val="hybridMultilevel"/>
    <w:tmpl w:val="AB6245A2"/>
    <w:lvl w:ilvl="0" w:tplc="C73CE4B4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B0"/>
    <w:rsid w:val="00000EC0"/>
    <w:rsid w:val="00001C8F"/>
    <w:rsid w:val="000058F2"/>
    <w:rsid w:val="00005A1C"/>
    <w:rsid w:val="0000729D"/>
    <w:rsid w:val="000115C3"/>
    <w:rsid w:val="00011F89"/>
    <w:rsid w:val="00012357"/>
    <w:rsid w:val="000147CA"/>
    <w:rsid w:val="00014B94"/>
    <w:rsid w:val="0001707B"/>
    <w:rsid w:val="0002009C"/>
    <w:rsid w:val="000207AC"/>
    <w:rsid w:val="00021939"/>
    <w:rsid w:val="000221D4"/>
    <w:rsid w:val="00023217"/>
    <w:rsid w:val="00024F17"/>
    <w:rsid w:val="0002589B"/>
    <w:rsid w:val="00025C1C"/>
    <w:rsid w:val="0002671C"/>
    <w:rsid w:val="000277C2"/>
    <w:rsid w:val="00030EFD"/>
    <w:rsid w:val="00031501"/>
    <w:rsid w:val="00031D9C"/>
    <w:rsid w:val="00033FEE"/>
    <w:rsid w:val="00037B7F"/>
    <w:rsid w:val="00040009"/>
    <w:rsid w:val="000407BC"/>
    <w:rsid w:val="000417EB"/>
    <w:rsid w:val="0004437F"/>
    <w:rsid w:val="00044C14"/>
    <w:rsid w:val="00045153"/>
    <w:rsid w:val="00051690"/>
    <w:rsid w:val="000520CE"/>
    <w:rsid w:val="000532C7"/>
    <w:rsid w:val="00053B53"/>
    <w:rsid w:val="00055DE6"/>
    <w:rsid w:val="000567C4"/>
    <w:rsid w:val="00060A84"/>
    <w:rsid w:val="0006126F"/>
    <w:rsid w:val="00062438"/>
    <w:rsid w:val="00063076"/>
    <w:rsid w:val="00064AA2"/>
    <w:rsid w:val="000657BD"/>
    <w:rsid w:val="00065D9A"/>
    <w:rsid w:val="00067A91"/>
    <w:rsid w:val="000710C1"/>
    <w:rsid w:val="00073577"/>
    <w:rsid w:val="00073BAD"/>
    <w:rsid w:val="00074412"/>
    <w:rsid w:val="00074982"/>
    <w:rsid w:val="00076380"/>
    <w:rsid w:val="00081F57"/>
    <w:rsid w:val="00082700"/>
    <w:rsid w:val="000827C9"/>
    <w:rsid w:val="0008607E"/>
    <w:rsid w:val="000866D8"/>
    <w:rsid w:val="0008730E"/>
    <w:rsid w:val="0008738B"/>
    <w:rsid w:val="000875D1"/>
    <w:rsid w:val="00087ED2"/>
    <w:rsid w:val="00090039"/>
    <w:rsid w:val="00092BA4"/>
    <w:rsid w:val="0009374C"/>
    <w:rsid w:val="00093C45"/>
    <w:rsid w:val="00094041"/>
    <w:rsid w:val="0009497B"/>
    <w:rsid w:val="00094FB6"/>
    <w:rsid w:val="00095371"/>
    <w:rsid w:val="00095C84"/>
    <w:rsid w:val="00097551"/>
    <w:rsid w:val="00097BD3"/>
    <w:rsid w:val="000A0F25"/>
    <w:rsid w:val="000A1171"/>
    <w:rsid w:val="000A1609"/>
    <w:rsid w:val="000A2865"/>
    <w:rsid w:val="000A4DE2"/>
    <w:rsid w:val="000A5792"/>
    <w:rsid w:val="000A5913"/>
    <w:rsid w:val="000A641D"/>
    <w:rsid w:val="000A6FEF"/>
    <w:rsid w:val="000A70DC"/>
    <w:rsid w:val="000B0FDA"/>
    <w:rsid w:val="000B236A"/>
    <w:rsid w:val="000B269E"/>
    <w:rsid w:val="000B3387"/>
    <w:rsid w:val="000B3A45"/>
    <w:rsid w:val="000B5E43"/>
    <w:rsid w:val="000C0375"/>
    <w:rsid w:val="000C05A7"/>
    <w:rsid w:val="000C0CA9"/>
    <w:rsid w:val="000C21FA"/>
    <w:rsid w:val="000C2EA8"/>
    <w:rsid w:val="000C4827"/>
    <w:rsid w:val="000C4DA2"/>
    <w:rsid w:val="000C61E9"/>
    <w:rsid w:val="000C6602"/>
    <w:rsid w:val="000C6F06"/>
    <w:rsid w:val="000D0251"/>
    <w:rsid w:val="000D134D"/>
    <w:rsid w:val="000D1AAA"/>
    <w:rsid w:val="000D1B2B"/>
    <w:rsid w:val="000D4489"/>
    <w:rsid w:val="000D45C9"/>
    <w:rsid w:val="000D4A4B"/>
    <w:rsid w:val="000D4FBB"/>
    <w:rsid w:val="000D641E"/>
    <w:rsid w:val="000D7D20"/>
    <w:rsid w:val="000E1131"/>
    <w:rsid w:val="000E2775"/>
    <w:rsid w:val="000E3100"/>
    <w:rsid w:val="000E3B3C"/>
    <w:rsid w:val="000E435B"/>
    <w:rsid w:val="000E5854"/>
    <w:rsid w:val="000E59A2"/>
    <w:rsid w:val="000E772A"/>
    <w:rsid w:val="000F0CB4"/>
    <w:rsid w:val="000F203F"/>
    <w:rsid w:val="000F2602"/>
    <w:rsid w:val="000F35DE"/>
    <w:rsid w:val="000F3704"/>
    <w:rsid w:val="000F5E3F"/>
    <w:rsid w:val="000F67CD"/>
    <w:rsid w:val="000F7D82"/>
    <w:rsid w:val="001008A0"/>
    <w:rsid w:val="00101871"/>
    <w:rsid w:val="00101BA7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E22"/>
    <w:rsid w:val="00113844"/>
    <w:rsid w:val="001156B3"/>
    <w:rsid w:val="00115933"/>
    <w:rsid w:val="00116C4A"/>
    <w:rsid w:val="001171E3"/>
    <w:rsid w:val="001173EA"/>
    <w:rsid w:val="00120423"/>
    <w:rsid w:val="001218DB"/>
    <w:rsid w:val="0012301F"/>
    <w:rsid w:val="00124067"/>
    <w:rsid w:val="00124E5E"/>
    <w:rsid w:val="00125587"/>
    <w:rsid w:val="00126052"/>
    <w:rsid w:val="00127069"/>
    <w:rsid w:val="00127746"/>
    <w:rsid w:val="00127E45"/>
    <w:rsid w:val="00130983"/>
    <w:rsid w:val="0013236E"/>
    <w:rsid w:val="001334CC"/>
    <w:rsid w:val="0013580E"/>
    <w:rsid w:val="00135A2B"/>
    <w:rsid w:val="00135E56"/>
    <w:rsid w:val="00140557"/>
    <w:rsid w:val="00140880"/>
    <w:rsid w:val="00140A98"/>
    <w:rsid w:val="00143C05"/>
    <w:rsid w:val="00143C37"/>
    <w:rsid w:val="00143C92"/>
    <w:rsid w:val="00143CBA"/>
    <w:rsid w:val="00143F96"/>
    <w:rsid w:val="00145B03"/>
    <w:rsid w:val="00150F90"/>
    <w:rsid w:val="001510BD"/>
    <w:rsid w:val="00152F84"/>
    <w:rsid w:val="00153F6D"/>
    <w:rsid w:val="00154478"/>
    <w:rsid w:val="001558E4"/>
    <w:rsid w:val="00155BF2"/>
    <w:rsid w:val="00160D30"/>
    <w:rsid w:val="001612EE"/>
    <w:rsid w:val="001619AC"/>
    <w:rsid w:val="00161CDB"/>
    <w:rsid w:val="001627E8"/>
    <w:rsid w:val="001634CD"/>
    <w:rsid w:val="00166294"/>
    <w:rsid w:val="00171277"/>
    <w:rsid w:val="001714CA"/>
    <w:rsid w:val="00171810"/>
    <w:rsid w:val="0017218D"/>
    <w:rsid w:val="00174494"/>
    <w:rsid w:val="00176ABE"/>
    <w:rsid w:val="001811C6"/>
    <w:rsid w:val="0018138D"/>
    <w:rsid w:val="00185251"/>
    <w:rsid w:val="0018564E"/>
    <w:rsid w:val="00192C53"/>
    <w:rsid w:val="00192D81"/>
    <w:rsid w:val="00194721"/>
    <w:rsid w:val="0019542B"/>
    <w:rsid w:val="00195FE8"/>
    <w:rsid w:val="00196E20"/>
    <w:rsid w:val="00197614"/>
    <w:rsid w:val="00197C2C"/>
    <w:rsid w:val="001A206D"/>
    <w:rsid w:val="001A24E4"/>
    <w:rsid w:val="001A32A9"/>
    <w:rsid w:val="001A386E"/>
    <w:rsid w:val="001A3EE6"/>
    <w:rsid w:val="001A466A"/>
    <w:rsid w:val="001A5D1B"/>
    <w:rsid w:val="001A6E14"/>
    <w:rsid w:val="001A70AB"/>
    <w:rsid w:val="001B0180"/>
    <w:rsid w:val="001B26D9"/>
    <w:rsid w:val="001B66E5"/>
    <w:rsid w:val="001C025F"/>
    <w:rsid w:val="001C24D0"/>
    <w:rsid w:val="001C3574"/>
    <w:rsid w:val="001C38C3"/>
    <w:rsid w:val="001C3CCE"/>
    <w:rsid w:val="001C4262"/>
    <w:rsid w:val="001C5BCE"/>
    <w:rsid w:val="001C6338"/>
    <w:rsid w:val="001D02E6"/>
    <w:rsid w:val="001D04B1"/>
    <w:rsid w:val="001D04F7"/>
    <w:rsid w:val="001D42BC"/>
    <w:rsid w:val="001D4788"/>
    <w:rsid w:val="001D48D9"/>
    <w:rsid w:val="001D496B"/>
    <w:rsid w:val="001D4FF4"/>
    <w:rsid w:val="001D634D"/>
    <w:rsid w:val="001D66D5"/>
    <w:rsid w:val="001E00F9"/>
    <w:rsid w:val="001F0086"/>
    <w:rsid w:val="001F2A9B"/>
    <w:rsid w:val="001F2E76"/>
    <w:rsid w:val="001F38A5"/>
    <w:rsid w:val="001F4774"/>
    <w:rsid w:val="001F5669"/>
    <w:rsid w:val="001F57B3"/>
    <w:rsid w:val="001F65FE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855"/>
    <w:rsid w:val="0021097E"/>
    <w:rsid w:val="00211CFA"/>
    <w:rsid w:val="0021273C"/>
    <w:rsid w:val="0021273D"/>
    <w:rsid w:val="00212D04"/>
    <w:rsid w:val="0021323D"/>
    <w:rsid w:val="00214709"/>
    <w:rsid w:val="0021597E"/>
    <w:rsid w:val="00215B7A"/>
    <w:rsid w:val="00216763"/>
    <w:rsid w:val="0022078D"/>
    <w:rsid w:val="00221F6F"/>
    <w:rsid w:val="00223386"/>
    <w:rsid w:val="00223A8A"/>
    <w:rsid w:val="00227141"/>
    <w:rsid w:val="002272C4"/>
    <w:rsid w:val="0023038D"/>
    <w:rsid w:val="00230E6B"/>
    <w:rsid w:val="00231A9C"/>
    <w:rsid w:val="00232DD2"/>
    <w:rsid w:val="00233270"/>
    <w:rsid w:val="00233B03"/>
    <w:rsid w:val="00234390"/>
    <w:rsid w:val="002360B6"/>
    <w:rsid w:val="00236850"/>
    <w:rsid w:val="00236AD5"/>
    <w:rsid w:val="00237464"/>
    <w:rsid w:val="002420BC"/>
    <w:rsid w:val="00242B1D"/>
    <w:rsid w:val="00243036"/>
    <w:rsid w:val="00243FF3"/>
    <w:rsid w:val="00244146"/>
    <w:rsid w:val="00246574"/>
    <w:rsid w:val="00246723"/>
    <w:rsid w:val="00246E30"/>
    <w:rsid w:val="00247367"/>
    <w:rsid w:val="002479F6"/>
    <w:rsid w:val="00250BB0"/>
    <w:rsid w:val="002518E6"/>
    <w:rsid w:val="00253A4A"/>
    <w:rsid w:val="0025741B"/>
    <w:rsid w:val="00257673"/>
    <w:rsid w:val="00257DB1"/>
    <w:rsid w:val="00263F88"/>
    <w:rsid w:val="002644C6"/>
    <w:rsid w:val="002650CC"/>
    <w:rsid w:val="00267EE0"/>
    <w:rsid w:val="0027260B"/>
    <w:rsid w:val="00272C5A"/>
    <w:rsid w:val="00275C20"/>
    <w:rsid w:val="00275D58"/>
    <w:rsid w:val="00277E22"/>
    <w:rsid w:val="00280660"/>
    <w:rsid w:val="002875AA"/>
    <w:rsid w:val="002907C0"/>
    <w:rsid w:val="002908A4"/>
    <w:rsid w:val="002929B2"/>
    <w:rsid w:val="0029484D"/>
    <w:rsid w:val="00294FAE"/>
    <w:rsid w:val="00295804"/>
    <w:rsid w:val="00295DE4"/>
    <w:rsid w:val="00297175"/>
    <w:rsid w:val="00297E9B"/>
    <w:rsid w:val="002A088C"/>
    <w:rsid w:val="002A2496"/>
    <w:rsid w:val="002A2966"/>
    <w:rsid w:val="002A3B05"/>
    <w:rsid w:val="002A63F2"/>
    <w:rsid w:val="002A6658"/>
    <w:rsid w:val="002A7C63"/>
    <w:rsid w:val="002B037A"/>
    <w:rsid w:val="002B379E"/>
    <w:rsid w:val="002B4798"/>
    <w:rsid w:val="002B4EC3"/>
    <w:rsid w:val="002B7399"/>
    <w:rsid w:val="002B7432"/>
    <w:rsid w:val="002C0BEC"/>
    <w:rsid w:val="002C0C1F"/>
    <w:rsid w:val="002C1E99"/>
    <w:rsid w:val="002C2FB6"/>
    <w:rsid w:val="002C4125"/>
    <w:rsid w:val="002C4D6D"/>
    <w:rsid w:val="002C63EC"/>
    <w:rsid w:val="002C6700"/>
    <w:rsid w:val="002C76E1"/>
    <w:rsid w:val="002D0755"/>
    <w:rsid w:val="002D07C8"/>
    <w:rsid w:val="002D1717"/>
    <w:rsid w:val="002D2913"/>
    <w:rsid w:val="002D46CC"/>
    <w:rsid w:val="002D5D7E"/>
    <w:rsid w:val="002D6137"/>
    <w:rsid w:val="002D6DB1"/>
    <w:rsid w:val="002D70C7"/>
    <w:rsid w:val="002E0679"/>
    <w:rsid w:val="002E1BE0"/>
    <w:rsid w:val="002E4F5B"/>
    <w:rsid w:val="002E69F9"/>
    <w:rsid w:val="002E6F9C"/>
    <w:rsid w:val="002E71BA"/>
    <w:rsid w:val="002E7445"/>
    <w:rsid w:val="002E7A64"/>
    <w:rsid w:val="002E7AD6"/>
    <w:rsid w:val="002F0550"/>
    <w:rsid w:val="002F17CB"/>
    <w:rsid w:val="002F3A09"/>
    <w:rsid w:val="002F3C23"/>
    <w:rsid w:val="002F3C4A"/>
    <w:rsid w:val="002F4FA3"/>
    <w:rsid w:val="002F64A3"/>
    <w:rsid w:val="00300397"/>
    <w:rsid w:val="003029FD"/>
    <w:rsid w:val="003066AD"/>
    <w:rsid w:val="00306E1B"/>
    <w:rsid w:val="00307DCD"/>
    <w:rsid w:val="00311407"/>
    <w:rsid w:val="00311CD7"/>
    <w:rsid w:val="00313076"/>
    <w:rsid w:val="00313864"/>
    <w:rsid w:val="003153B8"/>
    <w:rsid w:val="00316FA5"/>
    <w:rsid w:val="003213D7"/>
    <w:rsid w:val="00321F54"/>
    <w:rsid w:val="0032284D"/>
    <w:rsid w:val="003229BD"/>
    <w:rsid w:val="0032627B"/>
    <w:rsid w:val="00327B26"/>
    <w:rsid w:val="00327C60"/>
    <w:rsid w:val="003300EF"/>
    <w:rsid w:val="00330CF4"/>
    <w:rsid w:val="00331738"/>
    <w:rsid w:val="0033427C"/>
    <w:rsid w:val="0033533D"/>
    <w:rsid w:val="0033601A"/>
    <w:rsid w:val="0033695A"/>
    <w:rsid w:val="00340078"/>
    <w:rsid w:val="0034035B"/>
    <w:rsid w:val="003407F5"/>
    <w:rsid w:val="00340CF1"/>
    <w:rsid w:val="00341475"/>
    <w:rsid w:val="003414D4"/>
    <w:rsid w:val="003415E9"/>
    <w:rsid w:val="00342F85"/>
    <w:rsid w:val="003430C9"/>
    <w:rsid w:val="00344095"/>
    <w:rsid w:val="0034531F"/>
    <w:rsid w:val="0034540D"/>
    <w:rsid w:val="0034768F"/>
    <w:rsid w:val="00350A50"/>
    <w:rsid w:val="00350DF0"/>
    <w:rsid w:val="00351000"/>
    <w:rsid w:val="003515E1"/>
    <w:rsid w:val="00355A18"/>
    <w:rsid w:val="00355BD0"/>
    <w:rsid w:val="00356189"/>
    <w:rsid w:val="0035632E"/>
    <w:rsid w:val="003578A9"/>
    <w:rsid w:val="00362F3B"/>
    <w:rsid w:val="00363467"/>
    <w:rsid w:val="00363851"/>
    <w:rsid w:val="00364494"/>
    <w:rsid w:val="00365034"/>
    <w:rsid w:val="0036668E"/>
    <w:rsid w:val="003675D4"/>
    <w:rsid w:val="003676AF"/>
    <w:rsid w:val="00373E64"/>
    <w:rsid w:val="003744B1"/>
    <w:rsid w:val="00374DDA"/>
    <w:rsid w:val="00374F90"/>
    <w:rsid w:val="00375DCF"/>
    <w:rsid w:val="00376227"/>
    <w:rsid w:val="003763D5"/>
    <w:rsid w:val="00377448"/>
    <w:rsid w:val="00380D02"/>
    <w:rsid w:val="00381374"/>
    <w:rsid w:val="0038477F"/>
    <w:rsid w:val="00384C53"/>
    <w:rsid w:val="00384CEA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4CA1"/>
    <w:rsid w:val="0039560B"/>
    <w:rsid w:val="00395D11"/>
    <w:rsid w:val="00397F40"/>
    <w:rsid w:val="003A018D"/>
    <w:rsid w:val="003A3A20"/>
    <w:rsid w:val="003A3DBF"/>
    <w:rsid w:val="003A49C0"/>
    <w:rsid w:val="003A5318"/>
    <w:rsid w:val="003A5DAA"/>
    <w:rsid w:val="003A5ECB"/>
    <w:rsid w:val="003A754A"/>
    <w:rsid w:val="003A7805"/>
    <w:rsid w:val="003A7B3B"/>
    <w:rsid w:val="003B1817"/>
    <w:rsid w:val="003B19AD"/>
    <w:rsid w:val="003B33EC"/>
    <w:rsid w:val="003B4B95"/>
    <w:rsid w:val="003B4EBE"/>
    <w:rsid w:val="003B700B"/>
    <w:rsid w:val="003C03FD"/>
    <w:rsid w:val="003C05B8"/>
    <w:rsid w:val="003C0E59"/>
    <w:rsid w:val="003C0F1F"/>
    <w:rsid w:val="003C1BE1"/>
    <w:rsid w:val="003C2051"/>
    <w:rsid w:val="003C2D60"/>
    <w:rsid w:val="003C5256"/>
    <w:rsid w:val="003C61EE"/>
    <w:rsid w:val="003C62B5"/>
    <w:rsid w:val="003C7CCC"/>
    <w:rsid w:val="003D046B"/>
    <w:rsid w:val="003D1524"/>
    <w:rsid w:val="003D2607"/>
    <w:rsid w:val="003D33EC"/>
    <w:rsid w:val="003D355C"/>
    <w:rsid w:val="003D3E59"/>
    <w:rsid w:val="003D3F4C"/>
    <w:rsid w:val="003D6BB9"/>
    <w:rsid w:val="003D739D"/>
    <w:rsid w:val="003D7ED8"/>
    <w:rsid w:val="003E17C0"/>
    <w:rsid w:val="003E426F"/>
    <w:rsid w:val="003E4B6D"/>
    <w:rsid w:val="003E4DD5"/>
    <w:rsid w:val="003E5523"/>
    <w:rsid w:val="003E6E55"/>
    <w:rsid w:val="003E7CB7"/>
    <w:rsid w:val="003F074F"/>
    <w:rsid w:val="003F421C"/>
    <w:rsid w:val="003F4AEA"/>
    <w:rsid w:val="003F4BA9"/>
    <w:rsid w:val="003F70FC"/>
    <w:rsid w:val="003F7388"/>
    <w:rsid w:val="003F7CF2"/>
    <w:rsid w:val="0040007E"/>
    <w:rsid w:val="00400BDA"/>
    <w:rsid w:val="00402447"/>
    <w:rsid w:val="004053C5"/>
    <w:rsid w:val="00406C72"/>
    <w:rsid w:val="00415676"/>
    <w:rsid w:val="004178F2"/>
    <w:rsid w:val="00417A71"/>
    <w:rsid w:val="00417AF7"/>
    <w:rsid w:val="00417F6D"/>
    <w:rsid w:val="004204EB"/>
    <w:rsid w:val="004205F9"/>
    <w:rsid w:val="00421FAF"/>
    <w:rsid w:val="00422F52"/>
    <w:rsid w:val="00425074"/>
    <w:rsid w:val="004261E1"/>
    <w:rsid w:val="0042773D"/>
    <w:rsid w:val="00430DAA"/>
    <w:rsid w:val="00430F48"/>
    <w:rsid w:val="004319E5"/>
    <w:rsid w:val="0044267A"/>
    <w:rsid w:val="00443642"/>
    <w:rsid w:val="00444CD0"/>
    <w:rsid w:val="00445081"/>
    <w:rsid w:val="0044522B"/>
    <w:rsid w:val="00445C3C"/>
    <w:rsid w:val="00445D49"/>
    <w:rsid w:val="0044729E"/>
    <w:rsid w:val="00447A84"/>
    <w:rsid w:val="00450445"/>
    <w:rsid w:val="004505D1"/>
    <w:rsid w:val="00453A2A"/>
    <w:rsid w:val="00453D69"/>
    <w:rsid w:val="004540BC"/>
    <w:rsid w:val="00454642"/>
    <w:rsid w:val="0045675C"/>
    <w:rsid w:val="00456E60"/>
    <w:rsid w:val="00457841"/>
    <w:rsid w:val="004615A1"/>
    <w:rsid w:val="00461E11"/>
    <w:rsid w:val="004627FE"/>
    <w:rsid w:val="0046406A"/>
    <w:rsid w:val="00464752"/>
    <w:rsid w:val="004663C6"/>
    <w:rsid w:val="004666CD"/>
    <w:rsid w:val="00470F44"/>
    <w:rsid w:val="00472284"/>
    <w:rsid w:val="00472898"/>
    <w:rsid w:val="00472C46"/>
    <w:rsid w:val="004755CF"/>
    <w:rsid w:val="004768F7"/>
    <w:rsid w:val="0048277E"/>
    <w:rsid w:val="004833F3"/>
    <w:rsid w:val="00484B96"/>
    <w:rsid w:val="00484CCC"/>
    <w:rsid w:val="00486BA0"/>
    <w:rsid w:val="004878B9"/>
    <w:rsid w:val="00490D13"/>
    <w:rsid w:val="00491BFA"/>
    <w:rsid w:val="0049318F"/>
    <w:rsid w:val="004931B0"/>
    <w:rsid w:val="00493E73"/>
    <w:rsid w:val="0049512C"/>
    <w:rsid w:val="004954F8"/>
    <w:rsid w:val="00495FFE"/>
    <w:rsid w:val="0049693C"/>
    <w:rsid w:val="00497823"/>
    <w:rsid w:val="004A1543"/>
    <w:rsid w:val="004A3CE9"/>
    <w:rsid w:val="004A65E5"/>
    <w:rsid w:val="004A6F3D"/>
    <w:rsid w:val="004B1109"/>
    <w:rsid w:val="004B35F6"/>
    <w:rsid w:val="004B64ED"/>
    <w:rsid w:val="004B676B"/>
    <w:rsid w:val="004B6FEE"/>
    <w:rsid w:val="004B7363"/>
    <w:rsid w:val="004C0D8E"/>
    <w:rsid w:val="004C1859"/>
    <w:rsid w:val="004C19CD"/>
    <w:rsid w:val="004C4E81"/>
    <w:rsid w:val="004C54D8"/>
    <w:rsid w:val="004C58A8"/>
    <w:rsid w:val="004C6784"/>
    <w:rsid w:val="004C7CBF"/>
    <w:rsid w:val="004D16C1"/>
    <w:rsid w:val="004D1736"/>
    <w:rsid w:val="004D3EAE"/>
    <w:rsid w:val="004D4975"/>
    <w:rsid w:val="004D6C0E"/>
    <w:rsid w:val="004D7432"/>
    <w:rsid w:val="004D7C07"/>
    <w:rsid w:val="004E135E"/>
    <w:rsid w:val="004E20B5"/>
    <w:rsid w:val="004E246E"/>
    <w:rsid w:val="004E49A3"/>
    <w:rsid w:val="004E4F9D"/>
    <w:rsid w:val="004E5B7B"/>
    <w:rsid w:val="004F18DF"/>
    <w:rsid w:val="004F1FCC"/>
    <w:rsid w:val="004F260C"/>
    <w:rsid w:val="004F5D17"/>
    <w:rsid w:val="0050061E"/>
    <w:rsid w:val="0050222B"/>
    <w:rsid w:val="00503448"/>
    <w:rsid w:val="00503EF4"/>
    <w:rsid w:val="00504755"/>
    <w:rsid w:val="00505C5A"/>
    <w:rsid w:val="00507A90"/>
    <w:rsid w:val="0051059F"/>
    <w:rsid w:val="005126AA"/>
    <w:rsid w:val="00513106"/>
    <w:rsid w:val="005133B4"/>
    <w:rsid w:val="00514770"/>
    <w:rsid w:val="0051579D"/>
    <w:rsid w:val="00515B3E"/>
    <w:rsid w:val="005209DD"/>
    <w:rsid w:val="00523214"/>
    <w:rsid w:val="0052383F"/>
    <w:rsid w:val="00523E72"/>
    <w:rsid w:val="00525127"/>
    <w:rsid w:val="005276D5"/>
    <w:rsid w:val="005276F1"/>
    <w:rsid w:val="005313A1"/>
    <w:rsid w:val="00532945"/>
    <w:rsid w:val="00533293"/>
    <w:rsid w:val="005354B9"/>
    <w:rsid w:val="00535AA2"/>
    <w:rsid w:val="00536068"/>
    <w:rsid w:val="00537C8D"/>
    <w:rsid w:val="00540308"/>
    <w:rsid w:val="005435F9"/>
    <w:rsid w:val="00543CBD"/>
    <w:rsid w:val="00544DC7"/>
    <w:rsid w:val="00545C26"/>
    <w:rsid w:val="00547786"/>
    <w:rsid w:val="0055130A"/>
    <w:rsid w:val="00551CF9"/>
    <w:rsid w:val="005538B3"/>
    <w:rsid w:val="00555DAE"/>
    <w:rsid w:val="00560FDA"/>
    <w:rsid w:val="005636CF"/>
    <w:rsid w:val="00564E41"/>
    <w:rsid w:val="005700DA"/>
    <w:rsid w:val="005723FE"/>
    <w:rsid w:val="0057248E"/>
    <w:rsid w:val="005734D6"/>
    <w:rsid w:val="00573D89"/>
    <w:rsid w:val="00575E60"/>
    <w:rsid w:val="00576140"/>
    <w:rsid w:val="005778BB"/>
    <w:rsid w:val="00577D77"/>
    <w:rsid w:val="00581A12"/>
    <w:rsid w:val="00581E8E"/>
    <w:rsid w:val="0058266B"/>
    <w:rsid w:val="00582C1D"/>
    <w:rsid w:val="00583B74"/>
    <w:rsid w:val="00584649"/>
    <w:rsid w:val="00584E21"/>
    <w:rsid w:val="00585F29"/>
    <w:rsid w:val="0059105E"/>
    <w:rsid w:val="00591317"/>
    <w:rsid w:val="005917E4"/>
    <w:rsid w:val="00594EA4"/>
    <w:rsid w:val="0059574F"/>
    <w:rsid w:val="00595CA5"/>
    <w:rsid w:val="00595FDA"/>
    <w:rsid w:val="005962E3"/>
    <w:rsid w:val="00596488"/>
    <w:rsid w:val="00596DB3"/>
    <w:rsid w:val="00597192"/>
    <w:rsid w:val="005A13F1"/>
    <w:rsid w:val="005A14C8"/>
    <w:rsid w:val="005A2D52"/>
    <w:rsid w:val="005A2E23"/>
    <w:rsid w:val="005B0F1A"/>
    <w:rsid w:val="005B1993"/>
    <w:rsid w:val="005B2326"/>
    <w:rsid w:val="005B65E0"/>
    <w:rsid w:val="005B6C95"/>
    <w:rsid w:val="005B7128"/>
    <w:rsid w:val="005B77CF"/>
    <w:rsid w:val="005C11D3"/>
    <w:rsid w:val="005C34A6"/>
    <w:rsid w:val="005C3911"/>
    <w:rsid w:val="005C4C41"/>
    <w:rsid w:val="005C5C20"/>
    <w:rsid w:val="005C6B03"/>
    <w:rsid w:val="005C71C5"/>
    <w:rsid w:val="005C7E2E"/>
    <w:rsid w:val="005D0CA5"/>
    <w:rsid w:val="005D1A9A"/>
    <w:rsid w:val="005D36C5"/>
    <w:rsid w:val="005D6BD3"/>
    <w:rsid w:val="005D7D25"/>
    <w:rsid w:val="005E01D3"/>
    <w:rsid w:val="005E11BB"/>
    <w:rsid w:val="005E157B"/>
    <w:rsid w:val="005E23F1"/>
    <w:rsid w:val="005E2ABC"/>
    <w:rsid w:val="005E3F5A"/>
    <w:rsid w:val="005E40B5"/>
    <w:rsid w:val="005E4E5E"/>
    <w:rsid w:val="005E55D7"/>
    <w:rsid w:val="005E5AAF"/>
    <w:rsid w:val="005E5D51"/>
    <w:rsid w:val="005E5FC9"/>
    <w:rsid w:val="005E6204"/>
    <w:rsid w:val="005E667D"/>
    <w:rsid w:val="005E6E53"/>
    <w:rsid w:val="005F015C"/>
    <w:rsid w:val="005F12FC"/>
    <w:rsid w:val="005F228A"/>
    <w:rsid w:val="005F2D30"/>
    <w:rsid w:val="005F2D3F"/>
    <w:rsid w:val="005F50B5"/>
    <w:rsid w:val="005F5F1C"/>
    <w:rsid w:val="005F7047"/>
    <w:rsid w:val="005F7101"/>
    <w:rsid w:val="005F774F"/>
    <w:rsid w:val="00603616"/>
    <w:rsid w:val="006037F1"/>
    <w:rsid w:val="0060429D"/>
    <w:rsid w:val="006044EE"/>
    <w:rsid w:val="00610062"/>
    <w:rsid w:val="00610859"/>
    <w:rsid w:val="0061257A"/>
    <w:rsid w:val="0061270F"/>
    <w:rsid w:val="006162EA"/>
    <w:rsid w:val="00616CD0"/>
    <w:rsid w:val="00620330"/>
    <w:rsid w:val="006228F6"/>
    <w:rsid w:val="006241FE"/>
    <w:rsid w:val="006264B6"/>
    <w:rsid w:val="006266E2"/>
    <w:rsid w:val="00626940"/>
    <w:rsid w:val="00626D86"/>
    <w:rsid w:val="00632B7E"/>
    <w:rsid w:val="0063512D"/>
    <w:rsid w:val="00636815"/>
    <w:rsid w:val="00637318"/>
    <w:rsid w:val="006411A5"/>
    <w:rsid w:val="00647929"/>
    <w:rsid w:val="00651185"/>
    <w:rsid w:val="006515C5"/>
    <w:rsid w:val="00656BC5"/>
    <w:rsid w:val="00657279"/>
    <w:rsid w:val="006602F2"/>
    <w:rsid w:val="006604B5"/>
    <w:rsid w:val="006624B0"/>
    <w:rsid w:val="006628F3"/>
    <w:rsid w:val="00663B95"/>
    <w:rsid w:val="00664153"/>
    <w:rsid w:val="00664930"/>
    <w:rsid w:val="00664DFB"/>
    <w:rsid w:val="0066590E"/>
    <w:rsid w:val="00666AEC"/>
    <w:rsid w:val="0066773B"/>
    <w:rsid w:val="0067004C"/>
    <w:rsid w:val="00672337"/>
    <w:rsid w:val="00673406"/>
    <w:rsid w:val="0067379F"/>
    <w:rsid w:val="006753C4"/>
    <w:rsid w:val="00675C6D"/>
    <w:rsid w:val="0067625D"/>
    <w:rsid w:val="00676A51"/>
    <w:rsid w:val="00680428"/>
    <w:rsid w:val="00680955"/>
    <w:rsid w:val="006823E5"/>
    <w:rsid w:val="00684DF7"/>
    <w:rsid w:val="006858F2"/>
    <w:rsid w:val="0068652F"/>
    <w:rsid w:val="00690A2A"/>
    <w:rsid w:val="006914CF"/>
    <w:rsid w:val="00692671"/>
    <w:rsid w:val="00693698"/>
    <w:rsid w:val="00693A50"/>
    <w:rsid w:val="00693CBF"/>
    <w:rsid w:val="006956B1"/>
    <w:rsid w:val="006971F7"/>
    <w:rsid w:val="006A14DF"/>
    <w:rsid w:val="006A170E"/>
    <w:rsid w:val="006A307A"/>
    <w:rsid w:val="006A364D"/>
    <w:rsid w:val="006A4A48"/>
    <w:rsid w:val="006A5F52"/>
    <w:rsid w:val="006B04E1"/>
    <w:rsid w:val="006B34FE"/>
    <w:rsid w:val="006B50F8"/>
    <w:rsid w:val="006B5165"/>
    <w:rsid w:val="006B630A"/>
    <w:rsid w:val="006B65BE"/>
    <w:rsid w:val="006B7181"/>
    <w:rsid w:val="006B7B40"/>
    <w:rsid w:val="006C0E33"/>
    <w:rsid w:val="006C0EA9"/>
    <w:rsid w:val="006C10DA"/>
    <w:rsid w:val="006C1553"/>
    <w:rsid w:val="006C3425"/>
    <w:rsid w:val="006C36DF"/>
    <w:rsid w:val="006C5F47"/>
    <w:rsid w:val="006C631F"/>
    <w:rsid w:val="006C64C3"/>
    <w:rsid w:val="006C6AFA"/>
    <w:rsid w:val="006C760F"/>
    <w:rsid w:val="006D0568"/>
    <w:rsid w:val="006D2766"/>
    <w:rsid w:val="006D3AE7"/>
    <w:rsid w:val="006D41ED"/>
    <w:rsid w:val="006D6CE7"/>
    <w:rsid w:val="006D79E8"/>
    <w:rsid w:val="006E1AB6"/>
    <w:rsid w:val="006E296A"/>
    <w:rsid w:val="006E3A5F"/>
    <w:rsid w:val="006E3B77"/>
    <w:rsid w:val="006E502C"/>
    <w:rsid w:val="006E541E"/>
    <w:rsid w:val="006E5E17"/>
    <w:rsid w:val="006E6FB4"/>
    <w:rsid w:val="006E7178"/>
    <w:rsid w:val="006E74FB"/>
    <w:rsid w:val="006F03FD"/>
    <w:rsid w:val="006F0592"/>
    <w:rsid w:val="006F191E"/>
    <w:rsid w:val="006F2B98"/>
    <w:rsid w:val="006F31F6"/>
    <w:rsid w:val="006F391D"/>
    <w:rsid w:val="006F3A37"/>
    <w:rsid w:val="006F4A98"/>
    <w:rsid w:val="006F5E95"/>
    <w:rsid w:val="006F7D05"/>
    <w:rsid w:val="0070185B"/>
    <w:rsid w:val="0070339C"/>
    <w:rsid w:val="007034D2"/>
    <w:rsid w:val="00704119"/>
    <w:rsid w:val="007042A5"/>
    <w:rsid w:val="00705AE2"/>
    <w:rsid w:val="00705D09"/>
    <w:rsid w:val="00705DF0"/>
    <w:rsid w:val="007067D9"/>
    <w:rsid w:val="00706AB4"/>
    <w:rsid w:val="007077BC"/>
    <w:rsid w:val="007078E2"/>
    <w:rsid w:val="0071091F"/>
    <w:rsid w:val="00710A7B"/>
    <w:rsid w:val="00711710"/>
    <w:rsid w:val="00711D9D"/>
    <w:rsid w:val="00712113"/>
    <w:rsid w:val="00712B99"/>
    <w:rsid w:val="007130E3"/>
    <w:rsid w:val="0071368D"/>
    <w:rsid w:val="007170A1"/>
    <w:rsid w:val="00717A4F"/>
    <w:rsid w:val="00723ADA"/>
    <w:rsid w:val="007241C9"/>
    <w:rsid w:val="0072433E"/>
    <w:rsid w:val="0072437E"/>
    <w:rsid w:val="00725AB2"/>
    <w:rsid w:val="007263B2"/>
    <w:rsid w:val="007270E0"/>
    <w:rsid w:val="0072749B"/>
    <w:rsid w:val="00730004"/>
    <w:rsid w:val="00730781"/>
    <w:rsid w:val="007322A7"/>
    <w:rsid w:val="00732477"/>
    <w:rsid w:val="00732612"/>
    <w:rsid w:val="007328F7"/>
    <w:rsid w:val="007333F0"/>
    <w:rsid w:val="00733899"/>
    <w:rsid w:val="00736472"/>
    <w:rsid w:val="0073675E"/>
    <w:rsid w:val="00736972"/>
    <w:rsid w:val="007408CE"/>
    <w:rsid w:val="0074119A"/>
    <w:rsid w:val="00741568"/>
    <w:rsid w:val="007418C9"/>
    <w:rsid w:val="007419C2"/>
    <w:rsid w:val="0074472B"/>
    <w:rsid w:val="0075051C"/>
    <w:rsid w:val="0075058F"/>
    <w:rsid w:val="00750B3B"/>
    <w:rsid w:val="00751CCF"/>
    <w:rsid w:val="00751E8E"/>
    <w:rsid w:val="00752257"/>
    <w:rsid w:val="00752298"/>
    <w:rsid w:val="00752379"/>
    <w:rsid w:val="00752D62"/>
    <w:rsid w:val="00753BCB"/>
    <w:rsid w:val="007545D6"/>
    <w:rsid w:val="007553C5"/>
    <w:rsid w:val="00760929"/>
    <w:rsid w:val="007609AA"/>
    <w:rsid w:val="00762938"/>
    <w:rsid w:val="00763237"/>
    <w:rsid w:val="007636C1"/>
    <w:rsid w:val="007637D5"/>
    <w:rsid w:val="00765146"/>
    <w:rsid w:val="00765924"/>
    <w:rsid w:val="007667B4"/>
    <w:rsid w:val="00767FCD"/>
    <w:rsid w:val="00770B03"/>
    <w:rsid w:val="00770F80"/>
    <w:rsid w:val="00772532"/>
    <w:rsid w:val="00772ACE"/>
    <w:rsid w:val="00776737"/>
    <w:rsid w:val="0077680A"/>
    <w:rsid w:val="00777528"/>
    <w:rsid w:val="00777CF6"/>
    <w:rsid w:val="00782337"/>
    <w:rsid w:val="00782613"/>
    <w:rsid w:val="007831C7"/>
    <w:rsid w:val="00783A7E"/>
    <w:rsid w:val="00783E8A"/>
    <w:rsid w:val="0078429A"/>
    <w:rsid w:val="00784D9D"/>
    <w:rsid w:val="0078617E"/>
    <w:rsid w:val="007861F7"/>
    <w:rsid w:val="00786A73"/>
    <w:rsid w:val="00790211"/>
    <w:rsid w:val="007904F6"/>
    <w:rsid w:val="00792364"/>
    <w:rsid w:val="00792C12"/>
    <w:rsid w:val="00792D15"/>
    <w:rsid w:val="00793791"/>
    <w:rsid w:val="00793E45"/>
    <w:rsid w:val="007942D2"/>
    <w:rsid w:val="00795048"/>
    <w:rsid w:val="00795935"/>
    <w:rsid w:val="00796CD7"/>
    <w:rsid w:val="00797BD2"/>
    <w:rsid w:val="007A1812"/>
    <w:rsid w:val="007A1A9C"/>
    <w:rsid w:val="007A1C70"/>
    <w:rsid w:val="007A211A"/>
    <w:rsid w:val="007A2780"/>
    <w:rsid w:val="007A3ACB"/>
    <w:rsid w:val="007A5B39"/>
    <w:rsid w:val="007A63FC"/>
    <w:rsid w:val="007A6DCC"/>
    <w:rsid w:val="007A74EB"/>
    <w:rsid w:val="007B01FA"/>
    <w:rsid w:val="007B03A7"/>
    <w:rsid w:val="007B07F9"/>
    <w:rsid w:val="007B16E7"/>
    <w:rsid w:val="007B188F"/>
    <w:rsid w:val="007B2DFF"/>
    <w:rsid w:val="007B705F"/>
    <w:rsid w:val="007C1BEE"/>
    <w:rsid w:val="007C2D1B"/>
    <w:rsid w:val="007C2E66"/>
    <w:rsid w:val="007C3885"/>
    <w:rsid w:val="007C4766"/>
    <w:rsid w:val="007C47EE"/>
    <w:rsid w:val="007C5C6B"/>
    <w:rsid w:val="007C6CCA"/>
    <w:rsid w:val="007C7078"/>
    <w:rsid w:val="007C7805"/>
    <w:rsid w:val="007D03FB"/>
    <w:rsid w:val="007D156C"/>
    <w:rsid w:val="007D1674"/>
    <w:rsid w:val="007D30E9"/>
    <w:rsid w:val="007D3721"/>
    <w:rsid w:val="007D51AE"/>
    <w:rsid w:val="007D5CD5"/>
    <w:rsid w:val="007D5E9D"/>
    <w:rsid w:val="007D71FC"/>
    <w:rsid w:val="007D77AC"/>
    <w:rsid w:val="007D7948"/>
    <w:rsid w:val="007E21DF"/>
    <w:rsid w:val="007E2276"/>
    <w:rsid w:val="007E3072"/>
    <w:rsid w:val="007E48D3"/>
    <w:rsid w:val="007E543C"/>
    <w:rsid w:val="007E5EC6"/>
    <w:rsid w:val="007E7BA4"/>
    <w:rsid w:val="007F1BFF"/>
    <w:rsid w:val="007F3B64"/>
    <w:rsid w:val="007F4195"/>
    <w:rsid w:val="007F52BA"/>
    <w:rsid w:val="007F58B0"/>
    <w:rsid w:val="007F6446"/>
    <w:rsid w:val="00800A9E"/>
    <w:rsid w:val="008023EA"/>
    <w:rsid w:val="0080473C"/>
    <w:rsid w:val="008051EC"/>
    <w:rsid w:val="00805425"/>
    <w:rsid w:val="00806223"/>
    <w:rsid w:val="00806783"/>
    <w:rsid w:val="00807341"/>
    <w:rsid w:val="00807503"/>
    <w:rsid w:val="00807E67"/>
    <w:rsid w:val="00807F40"/>
    <w:rsid w:val="008104E1"/>
    <w:rsid w:val="00810B7D"/>
    <w:rsid w:val="0081256E"/>
    <w:rsid w:val="00812F3F"/>
    <w:rsid w:val="00813D7B"/>
    <w:rsid w:val="00813DA7"/>
    <w:rsid w:val="00814DBB"/>
    <w:rsid w:val="00815996"/>
    <w:rsid w:val="00816D3D"/>
    <w:rsid w:val="0082194A"/>
    <w:rsid w:val="00821976"/>
    <w:rsid w:val="008220C1"/>
    <w:rsid w:val="00826E41"/>
    <w:rsid w:val="008270F6"/>
    <w:rsid w:val="00830338"/>
    <w:rsid w:val="00831763"/>
    <w:rsid w:val="00832C09"/>
    <w:rsid w:val="008331D6"/>
    <w:rsid w:val="00834CE8"/>
    <w:rsid w:val="00836D92"/>
    <w:rsid w:val="008375C1"/>
    <w:rsid w:val="00842322"/>
    <w:rsid w:val="0084251F"/>
    <w:rsid w:val="00843188"/>
    <w:rsid w:val="008444E0"/>
    <w:rsid w:val="00846AE5"/>
    <w:rsid w:val="008478F1"/>
    <w:rsid w:val="008503D1"/>
    <w:rsid w:val="00850617"/>
    <w:rsid w:val="0085198B"/>
    <w:rsid w:val="008520CD"/>
    <w:rsid w:val="008526C5"/>
    <w:rsid w:val="00853C70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7EF8"/>
    <w:rsid w:val="00870B94"/>
    <w:rsid w:val="0087113D"/>
    <w:rsid w:val="008715ED"/>
    <w:rsid w:val="00871779"/>
    <w:rsid w:val="0087181E"/>
    <w:rsid w:val="00871DA0"/>
    <w:rsid w:val="00871F1D"/>
    <w:rsid w:val="00872986"/>
    <w:rsid w:val="00873F7E"/>
    <w:rsid w:val="008757CC"/>
    <w:rsid w:val="00876027"/>
    <w:rsid w:val="00876BED"/>
    <w:rsid w:val="00881857"/>
    <w:rsid w:val="00881F83"/>
    <w:rsid w:val="0088202B"/>
    <w:rsid w:val="00882168"/>
    <w:rsid w:val="008828A5"/>
    <w:rsid w:val="008837E0"/>
    <w:rsid w:val="00883818"/>
    <w:rsid w:val="00883BD4"/>
    <w:rsid w:val="0088528C"/>
    <w:rsid w:val="00885B9E"/>
    <w:rsid w:val="00885F8F"/>
    <w:rsid w:val="00890C3A"/>
    <w:rsid w:val="00891655"/>
    <w:rsid w:val="00891FBA"/>
    <w:rsid w:val="00892E7A"/>
    <w:rsid w:val="0089473E"/>
    <w:rsid w:val="00894F2E"/>
    <w:rsid w:val="00894FF6"/>
    <w:rsid w:val="00895662"/>
    <w:rsid w:val="00895F0F"/>
    <w:rsid w:val="00896359"/>
    <w:rsid w:val="0089659E"/>
    <w:rsid w:val="00896952"/>
    <w:rsid w:val="008977FF"/>
    <w:rsid w:val="008A085F"/>
    <w:rsid w:val="008A2144"/>
    <w:rsid w:val="008A2D26"/>
    <w:rsid w:val="008A2F5C"/>
    <w:rsid w:val="008A7D0F"/>
    <w:rsid w:val="008A7F1E"/>
    <w:rsid w:val="008B088F"/>
    <w:rsid w:val="008B1637"/>
    <w:rsid w:val="008B35C9"/>
    <w:rsid w:val="008B3BB3"/>
    <w:rsid w:val="008B50F7"/>
    <w:rsid w:val="008B6DB1"/>
    <w:rsid w:val="008B7BE7"/>
    <w:rsid w:val="008B7FFC"/>
    <w:rsid w:val="008C1E7D"/>
    <w:rsid w:val="008C4338"/>
    <w:rsid w:val="008C43D0"/>
    <w:rsid w:val="008C475F"/>
    <w:rsid w:val="008C6558"/>
    <w:rsid w:val="008C659C"/>
    <w:rsid w:val="008C6911"/>
    <w:rsid w:val="008C6B01"/>
    <w:rsid w:val="008D05CE"/>
    <w:rsid w:val="008D241F"/>
    <w:rsid w:val="008D2F78"/>
    <w:rsid w:val="008D596D"/>
    <w:rsid w:val="008E0B3A"/>
    <w:rsid w:val="008E22A2"/>
    <w:rsid w:val="008E3B4E"/>
    <w:rsid w:val="008E3BB3"/>
    <w:rsid w:val="008F003E"/>
    <w:rsid w:val="008F04FE"/>
    <w:rsid w:val="008F07AE"/>
    <w:rsid w:val="008F1BAD"/>
    <w:rsid w:val="008F3FA8"/>
    <w:rsid w:val="008F4527"/>
    <w:rsid w:val="008F54C3"/>
    <w:rsid w:val="008F5774"/>
    <w:rsid w:val="008F7B5D"/>
    <w:rsid w:val="00901099"/>
    <w:rsid w:val="00904D2E"/>
    <w:rsid w:val="0090525D"/>
    <w:rsid w:val="00906860"/>
    <w:rsid w:val="009070B1"/>
    <w:rsid w:val="0091075C"/>
    <w:rsid w:val="00911BE3"/>
    <w:rsid w:val="00911E6D"/>
    <w:rsid w:val="009139AD"/>
    <w:rsid w:val="00914B90"/>
    <w:rsid w:val="00914BE9"/>
    <w:rsid w:val="0091636D"/>
    <w:rsid w:val="00920A7C"/>
    <w:rsid w:val="009248E3"/>
    <w:rsid w:val="00924C62"/>
    <w:rsid w:val="00924E97"/>
    <w:rsid w:val="00925CD4"/>
    <w:rsid w:val="0092649F"/>
    <w:rsid w:val="00927F21"/>
    <w:rsid w:val="009305A5"/>
    <w:rsid w:val="009312F5"/>
    <w:rsid w:val="00931900"/>
    <w:rsid w:val="00932CC5"/>
    <w:rsid w:val="009332EB"/>
    <w:rsid w:val="009340BE"/>
    <w:rsid w:val="00934248"/>
    <w:rsid w:val="009354C4"/>
    <w:rsid w:val="0093594E"/>
    <w:rsid w:val="00935DFE"/>
    <w:rsid w:val="0094164F"/>
    <w:rsid w:val="00942A25"/>
    <w:rsid w:val="00943690"/>
    <w:rsid w:val="00944548"/>
    <w:rsid w:val="009454DA"/>
    <w:rsid w:val="0094552C"/>
    <w:rsid w:val="00945DAD"/>
    <w:rsid w:val="00945E76"/>
    <w:rsid w:val="00946983"/>
    <w:rsid w:val="00950293"/>
    <w:rsid w:val="00950A3D"/>
    <w:rsid w:val="009514EA"/>
    <w:rsid w:val="009520E3"/>
    <w:rsid w:val="00952466"/>
    <w:rsid w:val="00954445"/>
    <w:rsid w:val="00954DAE"/>
    <w:rsid w:val="00954DF1"/>
    <w:rsid w:val="00955A0B"/>
    <w:rsid w:val="00955D41"/>
    <w:rsid w:val="00956E26"/>
    <w:rsid w:val="00957943"/>
    <w:rsid w:val="00962889"/>
    <w:rsid w:val="00962B12"/>
    <w:rsid w:val="00962F15"/>
    <w:rsid w:val="009637CF"/>
    <w:rsid w:val="00964D26"/>
    <w:rsid w:val="009671F6"/>
    <w:rsid w:val="00972180"/>
    <w:rsid w:val="00973EC7"/>
    <w:rsid w:val="00974670"/>
    <w:rsid w:val="00974846"/>
    <w:rsid w:val="00974A22"/>
    <w:rsid w:val="0098152F"/>
    <w:rsid w:val="00981972"/>
    <w:rsid w:val="009836BD"/>
    <w:rsid w:val="00985937"/>
    <w:rsid w:val="00987C88"/>
    <w:rsid w:val="00991928"/>
    <w:rsid w:val="00992873"/>
    <w:rsid w:val="0099287E"/>
    <w:rsid w:val="00993CD3"/>
    <w:rsid w:val="009966A9"/>
    <w:rsid w:val="009972C9"/>
    <w:rsid w:val="009A0C84"/>
    <w:rsid w:val="009A24B5"/>
    <w:rsid w:val="009A28CA"/>
    <w:rsid w:val="009A2CCB"/>
    <w:rsid w:val="009A3224"/>
    <w:rsid w:val="009A3EDF"/>
    <w:rsid w:val="009A47C4"/>
    <w:rsid w:val="009A66FA"/>
    <w:rsid w:val="009A717F"/>
    <w:rsid w:val="009B1050"/>
    <w:rsid w:val="009B1474"/>
    <w:rsid w:val="009B2287"/>
    <w:rsid w:val="009B2528"/>
    <w:rsid w:val="009B2696"/>
    <w:rsid w:val="009B5D26"/>
    <w:rsid w:val="009B79BA"/>
    <w:rsid w:val="009C1593"/>
    <w:rsid w:val="009C19F3"/>
    <w:rsid w:val="009C2092"/>
    <w:rsid w:val="009C3695"/>
    <w:rsid w:val="009C3ADB"/>
    <w:rsid w:val="009C6492"/>
    <w:rsid w:val="009C7936"/>
    <w:rsid w:val="009C7DC4"/>
    <w:rsid w:val="009D0481"/>
    <w:rsid w:val="009D0DCF"/>
    <w:rsid w:val="009D12CD"/>
    <w:rsid w:val="009D1461"/>
    <w:rsid w:val="009D2CA3"/>
    <w:rsid w:val="009D43AB"/>
    <w:rsid w:val="009D4420"/>
    <w:rsid w:val="009D686F"/>
    <w:rsid w:val="009D6FA3"/>
    <w:rsid w:val="009E06CC"/>
    <w:rsid w:val="009E319B"/>
    <w:rsid w:val="009E3721"/>
    <w:rsid w:val="009E3CEA"/>
    <w:rsid w:val="009E4158"/>
    <w:rsid w:val="009E42EC"/>
    <w:rsid w:val="009E440A"/>
    <w:rsid w:val="009E44C8"/>
    <w:rsid w:val="009E48F9"/>
    <w:rsid w:val="009F47C2"/>
    <w:rsid w:val="009F49B6"/>
    <w:rsid w:val="00A0258C"/>
    <w:rsid w:val="00A0521F"/>
    <w:rsid w:val="00A06BDD"/>
    <w:rsid w:val="00A1098D"/>
    <w:rsid w:val="00A109D5"/>
    <w:rsid w:val="00A10FED"/>
    <w:rsid w:val="00A11AD0"/>
    <w:rsid w:val="00A16C1C"/>
    <w:rsid w:val="00A2001D"/>
    <w:rsid w:val="00A209DA"/>
    <w:rsid w:val="00A20F99"/>
    <w:rsid w:val="00A238DB"/>
    <w:rsid w:val="00A25720"/>
    <w:rsid w:val="00A25994"/>
    <w:rsid w:val="00A25EA3"/>
    <w:rsid w:val="00A26897"/>
    <w:rsid w:val="00A27AC2"/>
    <w:rsid w:val="00A311B4"/>
    <w:rsid w:val="00A35FB0"/>
    <w:rsid w:val="00A3676D"/>
    <w:rsid w:val="00A36E83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43BE"/>
    <w:rsid w:val="00A54CE3"/>
    <w:rsid w:val="00A550A7"/>
    <w:rsid w:val="00A556E2"/>
    <w:rsid w:val="00A56A9C"/>
    <w:rsid w:val="00A56E08"/>
    <w:rsid w:val="00A57510"/>
    <w:rsid w:val="00A57F24"/>
    <w:rsid w:val="00A60067"/>
    <w:rsid w:val="00A60515"/>
    <w:rsid w:val="00A60E9F"/>
    <w:rsid w:val="00A61BA8"/>
    <w:rsid w:val="00A64A7E"/>
    <w:rsid w:val="00A7058D"/>
    <w:rsid w:val="00A70AC0"/>
    <w:rsid w:val="00A70B97"/>
    <w:rsid w:val="00A71A7D"/>
    <w:rsid w:val="00A72285"/>
    <w:rsid w:val="00A72370"/>
    <w:rsid w:val="00A728AD"/>
    <w:rsid w:val="00A735EB"/>
    <w:rsid w:val="00A73647"/>
    <w:rsid w:val="00A744FB"/>
    <w:rsid w:val="00A74FC1"/>
    <w:rsid w:val="00A80960"/>
    <w:rsid w:val="00A8099E"/>
    <w:rsid w:val="00A83615"/>
    <w:rsid w:val="00A841D8"/>
    <w:rsid w:val="00A873B8"/>
    <w:rsid w:val="00A874CF"/>
    <w:rsid w:val="00A878EE"/>
    <w:rsid w:val="00A87ACC"/>
    <w:rsid w:val="00A906CA"/>
    <w:rsid w:val="00A90F09"/>
    <w:rsid w:val="00A91AD4"/>
    <w:rsid w:val="00A91E0B"/>
    <w:rsid w:val="00A931D5"/>
    <w:rsid w:val="00A93CCF"/>
    <w:rsid w:val="00A95430"/>
    <w:rsid w:val="00A97820"/>
    <w:rsid w:val="00AA199C"/>
    <w:rsid w:val="00AA2E2E"/>
    <w:rsid w:val="00AA53B8"/>
    <w:rsid w:val="00AA6E76"/>
    <w:rsid w:val="00AB0C80"/>
    <w:rsid w:val="00AB1229"/>
    <w:rsid w:val="00AB16AC"/>
    <w:rsid w:val="00AB4103"/>
    <w:rsid w:val="00AB5182"/>
    <w:rsid w:val="00AB798C"/>
    <w:rsid w:val="00AB7B00"/>
    <w:rsid w:val="00AC09B8"/>
    <w:rsid w:val="00AC20FE"/>
    <w:rsid w:val="00AC2114"/>
    <w:rsid w:val="00AC2B5A"/>
    <w:rsid w:val="00AC4B93"/>
    <w:rsid w:val="00AC5787"/>
    <w:rsid w:val="00AC64CD"/>
    <w:rsid w:val="00AC676D"/>
    <w:rsid w:val="00AD123D"/>
    <w:rsid w:val="00AD208F"/>
    <w:rsid w:val="00AD533D"/>
    <w:rsid w:val="00AD5A21"/>
    <w:rsid w:val="00AD5E3F"/>
    <w:rsid w:val="00AE0EBD"/>
    <w:rsid w:val="00AE1347"/>
    <w:rsid w:val="00AE1348"/>
    <w:rsid w:val="00AE162F"/>
    <w:rsid w:val="00AE37F8"/>
    <w:rsid w:val="00AE43F8"/>
    <w:rsid w:val="00AE5D1E"/>
    <w:rsid w:val="00AE62F6"/>
    <w:rsid w:val="00AE6774"/>
    <w:rsid w:val="00AE72F7"/>
    <w:rsid w:val="00AE7E99"/>
    <w:rsid w:val="00AF0A23"/>
    <w:rsid w:val="00AF2FA8"/>
    <w:rsid w:val="00AF3092"/>
    <w:rsid w:val="00AF3102"/>
    <w:rsid w:val="00AF4A3F"/>
    <w:rsid w:val="00AF61E3"/>
    <w:rsid w:val="00AF663A"/>
    <w:rsid w:val="00AF75A8"/>
    <w:rsid w:val="00B006C6"/>
    <w:rsid w:val="00B021BA"/>
    <w:rsid w:val="00B02542"/>
    <w:rsid w:val="00B02AB1"/>
    <w:rsid w:val="00B06272"/>
    <w:rsid w:val="00B0748E"/>
    <w:rsid w:val="00B07D17"/>
    <w:rsid w:val="00B10B9E"/>
    <w:rsid w:val="00B11696"/>
    <w:rsid w:val="00B1245D"/>
    <w:rsid w:val="00B1440C"/>
    <w:rsid w:val="00B15327"/>
    <w:rsid w:val="00B15798"/>
    <w:rsid w:val="00B178AB"/>
    <w:rsid w:val="00B178CF"/>
    <w:rsid w:val="00B2098D"/>
    <w:rsid w:val="00B225A8"/>
    <w:rsid w:val="00B225BC"/>
    <w:rsid w:val="00B22DCD"/>
    <w:rsid w:val="00B246B1"/>
    <w:rsid w:val="00B24BF9"/>
    <w:rsid w:val="00B27D4F"/>
    <w:rsid w:val="00B30EB0"/>
    <w:rsid w:val="00B32894"/>
    <w:rsid w:val="00B3323F"/>
    <w:rsid w:val="00B33D33"/>
    <w:rsid w:val="00B34A99"/>
    <w:rsid w:val="00B35379"/>
    <w:rsid w:val="00B353E6"/>
    <w:rsid w:val="00B36E9A"/>
    <w:rsid w:val="00B37211"/>
    <w:rsid w:val="00B40A78"/>
    <w:rsid w:val="00B43C96"/>
    <w:rsid w:val="00B44907"/>
    <w:rsid w:val="00B452BA"/>
    <w:rsid w:val="00B46F24"/>
    <w:rsid w:val="00B512DC"/>
    <w:rsid w:val="00B556A9"/>
    <w:rsid w:val="00B55FD4"/>
    <w:rsid w:val="00B56868"/>
    <w:rsid w:val="00B57161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0BB2"/>
    <w:rsid w:val="00B72334"/>
    <w:rsid w:val="00B7428B"/>
    <w:rsid w:val="00B751D4"/>
    <w:rsid w:val="00B75545"/>
    <w:rsid w:val="00B75675"/>
    <w:rsid w:val="00B761DC"/>
    <w:rsid w:val="00B76B2E"/>
    <w:rsid w:val="00B7716A"/>
    <w:rsid w:val="00B80AB9"/>
    <w:rsid w:val="00B817FC"/>
    <w:rsid w:val="00B837DE"/>
    <w:rsid w:val="00B84126"/>
    <w:rsid w:val="00B86FF9"/>
    <w:rsid w:val="00B8701A"/>
    <w:rsid w:val="00B87B44"/>
    <w:rsid w:val="00B90E77"/>
    <w:rsid w:val="00B9210A"/>
    <w:rsid w:val="00B92C56"/>
    <w:rsid w:val="00B93E74"/>
    <w:rsid w:val="00B9439A"/>
    <w:rsid w:val="00B943AD"/>
    <w:rsid w:val="00B95ABE"/>
    <w:rsid w:val="00B968ED"/>
    <w:rsid w:val="00BA1477"/>
    <w:rsid w:val="00BA14A0"/>
    <w:rsid w:val="00BA1924"/>
    <w:rsid w:val="00BA4E26"/>
    <w:rsid w:val="00BA5031"/>
    <w:rsid w:val="00BA6558"/>
    <w:rsid w:val="00BA70A1"/>
    <w:rsid w:val="00BA7AD2"/>
    <w:rsid w:val="00BB09A2"/>
    <w:rsid w:val="00BB2CA9"/>
    <w:rsid w:val="00BB4866"/>
    <w:rsid w:val="00BB7569"/>
    <w:rsid w:val="00BC0980"/>
    <w:rsid w:val="00BC3AE8"/>
    <w:rsid w:val="00BC4AEB"/>
    <w:rsid w:val="00BC51DF"/>
    <w:rsid w:val="00BC5EEE"/>
    <w:rsid w:val="00BC6F9F"/>
    <w:rsid w:val="00BC7676"/>
    <w:rsid w:val="00BC7C15"/>
    <w:rsid w:val="00BD15F6"/>
    <w:rsid w:val="00BD161C"/>
    <w:rsid w:val="00BD3A99"/>
    <w:rsid w:val="00BD4425"/>
    <w:rsid w:val="00BD467D"/>
    <w:rsid w:val="00BD4D4C"/>
    <w:rsid w:val="00BD5774"/>
    <w:rsid w:val="00BD60CF"/>
    <w:rsid w:val="00BD6EFC"/>
    <w:rsid w:val="00BD713A"/>
    <w:rsid w:val="00BE16CE"/>
    <w:rsid w:val="00BE17B7"/>
    <w:rsid w:val="00BE1969"/>
    <w:rsid w:val="00BE36C8"/>
    <w:rsid w:val="00BE497B"/>
    <w:rsid w:val="00BE52CD"/>
    <w:rsid w:val="00BE64B7"/>
    <w:rsid w:val="00BE6963"/>
    <w:rsid w:val="00BE7D66"/>
    <w:rsid w:val="00BF1906"/>
    <w:rsid w:val="00BF2590"/>
    <w:rsid w:val="00BF2CBE"/>
    <w:rsid w:val="00BF3027"/>
    <w:rsid w:val="00BF52FE"/>
    <w:rsid w:val="00BF757A"/>
    <w:rsid w:val="00BF7E2A"/>
    <w:rsid w:val="00C0142A"/>
    <w:rsid w:val="00C01464"/>
    <w:rsid w:val="00C01A12"/>
    <w:rsid w:val="00C03800"/>
    <w:rsid w:val="00C03B66"/>
    <w:rsid w:val="00C03E4E"/>
    <w:rsid w:val="00C054B9"/>
    <w:rsid w:val="00C06241"/>
    <w:rsid w:val="00C0669C"/>
    <w:rsid w:val="00C107E8"/>
    <w:rsid w:val="00C109D1"/>
    <w:rsid w:val="00C12EF7"/>
    <w:rsid w:val="00C1449D"/>
    <w:rsid w:val="00C15206"/>
    <w:rsid w:val="00C1553C"/>
    <w:rsid w:val="00C15729"/>
    <w:rsid w:val="00C15904"/>
    <w:rsid w:val="00C15DC8"/>
    <w:rsid w:val="00C15F87"/>
    <w:rsid w:val="00C164F1"/>
    <w:rsid w:val="00C16B3A"/>
    <w:rsid w:val="00C1702F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1757"/>
    <w:rsid w:val="00C335D2"/>
    <w:rsid w:val="00C33BAF"/>
    <w:rsid w:val="00C34186"/>
    <w:rsid w:val="00C36DF7"/>
    <w:rsid w:val="00C3733D"/>
    <w:rsid w:val="00C406F8"/>
    <w:rsid w:val="00C41B87"/>
    <w:rsid w:val="00C41FCA"/>
    <w:rsid w:val="00C43280"/>
    <w:rsid w:val="00C43507"/>
    <w:rsid w:val="00C43714"/>
    <w:rsid w:val="00C43D6E"/>
    <w:rsid w:val="00C44289"/>
    <w:rsid w:val="00C44A5B"/>
    <w:rsid w:val="00C4590E"/>
    <w:rsid w:val="00C467E9"/>
    <w:rsid w:val="00C472B3"/>
    <w:rsid w:val="00C47382"/>
    <w:rsid w:val="00C50B4C"/>
    <w:rsid w:val="00C53366"/>
    <w:rsid w:val="00C53D1D"/>
    <w:rsid w:val="00C540FF"/>
    <w:rsid w:val="00C54746"/>
    <w:rsid w:val="00C5534E"/>
    <w:rsid w:val="00C56EB8"/>
    <w:rsid w:val="00C61768"/>
    <w:rsid w:val="00C61A3D"/>
    <w:rsid w:val="00C64867"/>
    <w:rsid w:val="00C6653B"/>
    <w:rsid w:val="00C67605"/>
    <w:rsid w:val="00C67DCB"/>
    <w:rsid w:val="00C71F9D"/>
    <w:rsid w:val="00C7274B"/>
    <w:rsid w:val="00C734B0"/>
    <w:rsid w:val="00C73EAE"/>
    <w:rsid w:val="00C74745"/>
    <w:rsid w:val="00C755A7"/>
    <w:rsid w:val="00C75C81"/>
    <w:rsid w:val="00C75E64"/>
    <w:rsid w:val="00C769AD"/>
    <w:rsid w:val="00C77B19"/>
    <w:rsid w:val="00C80ADB"/>
    <w:rsid w:val="00C81CAF"/>
    <w:rsid w:val="00C824A4"/>
    <w:rsid w:val="00C83272"/>
    <w:rsid w:val="00C84B9D"/>
    <w:rsid w:val="00C85CE9"/>
    <w:rsid w:val="00C8724D"/>
    <w:rsid w:val="00C908EF"/>
    <w:rsid w:val="00C91944"/>
    <w:rsid w:val="00C924C6"/>
    <w:rsid w:val="00C9356E"/>
    <w:rsid w:val="00C93A65"/>
    <w:rsid w:val="00C94BD1"/>
    <w:rsid w:val="00CA122C"/>
    <w:rsid w:val="00CA1BAF"/>
    <w:rsid w:val="00CA2E7E"/>
    <w:rsid w:val="00CA433E"/>
    <w:rsid w:val="00CA452A"/>
    <w:rsid w:val="00CA461E"/>
    <w:rsid w:val="00CA4D0D"/>
    <w:rsid w:val="00CA600A"/>
    <w:rsid w:val="00CB1FC7"/>
    <w:rsid w:val="00CB27C9"/>
    <w:rsid w:val="00CB2C14"/>
    <w:rsid w:val="00CB3088"/>
    <w:rsid w:val="00CB3A08"/>
    <w:rsid w:val="00CB4185"/>
    <w:rsid w:val="00CB5068"/>
    <w:rsid w:val="00CB5139"/>
    <w:rsid w:val="00CB5816"/>
    <w:rsid w:val="00CB5C4A"/>
    <w:rsid w:val="00CB69B5"/>
    <w:rsid w:val="00CC2086"/>
    <w:rsid w:val="00CC381B"/>
    <w:rsid w:val="00CC3914"/>
    <w:rsid w:val="00CC6AAB"/>
    <w:rsid w:val="00CD05B3"/>
    <w:rsid w:val="00CD2267"/>
    <w:rsid w:val="00CD3AF0"/>
    <w:rsid w:val="00CE264E"/>
    <w:rsid w:val="00CE2FFF"/>
    <w:rsid w:val="00CE3231"/>
    <w:rsid w:val="00CE3651"/>
    <w:rsid w:val="00CE36BB"/>
    <w:rsid w:val="00CE3A87"/>
    <w:rsid w:val="00CE68B5"/>
    <w:rsid w:val="00CE694F"/>
    <w:rsid w:val="00CE79D4"/>
    <w:rsid w:val="00CF27FB"/>
    <w:rsid w:val="00CF604E"/>
    <w:rsid w:val="00CF7771"/>
    <w:rsid w:val="00D004E9"/>
    <w:rsid w:val="00D009D6"/>
    <w:rsid w:val="00D01302"/>
    <w:rsid w:val="00D0327A"/>
    <w:rsid w:val="00D058F3"/>
    <w:rsid w:val="00D06746"/>
    <w:rsid w:val="00D07124"/>
    <w:rsid w:val="00D07164"/>
    <w:rsid w:val="00D079F2"/>
    <w:rsid w:val="00D1286B"/>
    <w:rsid w:val="00D13DA3"/>
    <w:rsid w:val="00D15D70"/>
    <w:rsid w:val="00D1662E"/>
    <w:rsid w:val="00D16F52"/>
    <w:rsid w:val="00D21157"/>
    <w:rsid w:val="00D2255E"/>
    <w:rsid w:val="00D235EC"/>
    <w:rsid w:val="00D25425"/>
    <w:rsid w:val="00D25F16"/>
    <w:rsid w:val="00D26529"/>
    <w:rsid w:val="00D26BA9"/>
    <w:rsid w:val="00D26D08"/>
    <w:rsid w:val="00D27142"/>
    <w:rsid w:val="00D30415"/>
    <w:rsid w:val="00D30DE8"/>
    <w:rsid w:val="00D31BBD"/>
    <w:rsid w:val="00D31EBB"/>
    <w:rsid w:val="00D3461C"/>
    <w:rsid w:val="00D3485F"/>
    <w:rsid w:val="00D35134"/>
    <w:rsid w:val="00D35AD1"/>
    <w:rsid w:val="00D35BEF"/>
    <w:rsid w:val="00D373DC"/>
    <w:rsid w:val="00D40C7E"/>
    <w:rsid w:val="00D41028"/>
    <w:rsid w:val="00D42608"/>
    <w:rsid w:val="00D4290F"/>
    <w:rsid w:val="00D438E2"/>
    <w:rsid w:val="00D448BB"/>
    <w:rsid w:val="00D44DDA"/>
    <w:rsid w:val="00D46370"/>
    <w:rsid w:val="00D51238"/>
    <w:rsid w:val="00D516F5"/>
    <w:rsid w:val="00D53940"/>
    <w:rsid w:val="00D614CF"/>
    <w:rsid w:val="00D6190D"/>
    <w:rsid w:val="00D6198A"/>
    <w:rsid w:val="00D64574"/>
    <w:rsid w:val="00D64731"/>
    <w:rsid w:val="00D64925"/>
    <w:rsid w:val="00D64E67"/>
    <w:rsid w:val="00D66EDA"/>
    <w:rsid w:val="00D673EA"/>
    <w:rsid w:val="00D708E3"/>
    <w:rsid w:val="00D720A8"/>
    <w:rsid w:val="00D73DE3"/>
    <w:rsid w:val="00D75938"/>
    <w:rsid w:val="00D7756E"/>
    <w:rsid w:val="00D77D03"/>
    <w:rsid w:val="00D80B0B"/>
    <w:rsid w:val="00D83725"/>
    <w:rsid w:val="00D8429C"/>
    <w:rsid w:val="00D851C5"/>
    <w:rsid w:val="00D85D42"/>
    <w:rsid w:val="00D92057"/>
    <w:rsid w:val="00D9358E"/>
    <w:rsid w:val="00D954A0"/>
    <w:rsid w:val="00D95DF4"/>
    <w:rsid w:val="00D96040"/>
    <w:rsid w:val="00D97434"/>
    <w:rsid w:val="00D97BE5"/>
    <w:rsid w:val="00DA0B85"/>
    <w:rsid w:val="00DA5EF0"/>
    <w:rsid w:val="00DA5FDB"/>
    <w:rsid w:val="00DA605B"/>
    <w:rsid w:val="00DB0C2E"/>
    <w:rsid w:val="00DB1E5D"/>
    <w:rsid w:val="00DB4C14"/>
    <w:rsid w:val="00DB5294"/>
    <w:rsid w:val="00DC042E"/>
    <w:rsid w:val="00DC259E"/>
    <w:rsid w:val="00DC3656"/>
    <w:rsid w:val="00DC3885"/>
    <w:rsid w:val="00DC3A15"/>
    <w:rsid w:val="00DC3E01"/>
    <w:rsid w:val="00DC50A4"/>
    <w:rsid w:val="00DC59D7"/>
    <w:rsid w:val="00DC6858"/>
    <w:rsid w:val="00DC717F"/>
    <w:rsid w:val="00DC72A3"/>
    <w:rsid w:val="00DD11B9"/>
    <w:rsid w:val="00DD2052"/>
    <w:rsid w:val="00DD316B"/>
    <w:rsid w:val="00DD45EF"/>
    <w:rsid w:val="00DD728A"/>
    <w:rsid w:val="00DD7388"/>
    <w:rsid w:val="00DE072D"/>
    <w:rsid w:val="00DE0929"/>
    <w:rsid w:val="00DE0F90"/>
    <w:rsid w:val="00DE205F"/>
    <w:rsid w:val="00DE23B2"/>
    <w:rsid w:val="00DE2D29"/>
    <w:rsid w:val="00DE4499"/>
    <w:rsid w:val="00DE4A6F"/>
    <w:rsid w:val="00DF0EA0"/>
    <w:rsid w:val="00DF561A"/>
    <w:rsid w:val="00DF6F81"/>
    <w:rsid w:val="00DF75BB"/>
    <w:rsid w:val="00E00303"/>
    <w:rsid w:val="00E00D57"/>
    <w:rsid w:val="00E00E46"/>
    <w:rsid w:val="00E028A2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83F"/>
    <w:rsid w:val="00E1351F"/>
    <w:rsid w:val="00E14D9D"/>
    <w:rsid w:val="00E16435"/>
    <w:rsid w:val="00E16FF4"/>
    <w:rsid w:val="00E209D9"/>
    <w:rsid w:val="00E22ACF"/>
    <w:rsid w:val="00E22E39"/>
    <w:rsid w:val="00E25242"/>
    <w:rsid w:val="00E253F8"/>
    <w:rsid w:val="00E260E4"/>
    <w:rsid w:val="00E26435"/>
    <w:rsid w:val="00E3028A"/>
    <w:rsid w:val="00E30D9A"/>
    <w:rsid w:val="00E31756"/>
    <w:rsid w:val="00E31FD4"/>
    <w:rsid w:val="00E331F2"/>
    <w:rsid w:val="00E351CC"/>
    <w:rsid w:val="00E358A8"/>
    <w:rsid w:val="00E35F15"/>
    <w:rsid w:val="00E410C7"/>
    <w:rsid w:val="00E4205B"/>
    <w:rsid w:val="00E429FB"/>
    <w:rsid w:val="00E42E47"/>
    <w:rsid w:val="00E43FA6"/>
    <w:rsid w:val="00E44421"/>
    <w:rsid w:val="00E45331"/>
    <w:rsid w:val="00E45735"/>
    <w:rsid w:val="00E47823"/>
    <w:rsid w:val="00E479D3"/>
    <w:rsid w:val="00E47A17"/>
    <w:rsid w:val="00E50220"/>
    <w:rsid w:val="00E51A6D"/>
    <w:rsid w:val="00E53CF5"/>
    <w:rsid w:val="00E53E0F"/>
    <w:rsid w:val="00E54E2A"/>
    <w:rsid w:val="00E5503B"/>
    <w:rsid w:val="00E55F7D"/>
    <w:rsid w:val="00E56E7A"/>
    <w:rsid w:val="00E57F4D"/>
    <w:rsid w:val="00E601B2"/>
    <w:rsid w:val="00E61D14"/>
    <w:rsid w:val="00E6573B"/>
    <w:rsid w:val="00E66B02"/>
    <w:rsid w:val="00E7107D"/>
    <w:rsid w:val="00E713A1"/>
    <w:rsid w:val="00E71C4A"/>
    <w:rsid w:val="00E73A91"/>
    <w:rsid w:val="00E747FF"/>
    <w:rsid w:val="00E749C2"/>
    <w:rsid w:val="00E75099"/>
    <w:rsid w:val="00E754BF"/>
    <w:rsid w:val="00E758C8"/>
    <w:rsid w:val="00E77242"/>
    <w:rsid w:val="00E772EC"/>
    <w:rsid w:val="00E778C7"/>
    <w:rsid w:val="00E77C19"/>
    <w:rsid w:val="00E77F1F"/>
    <w:rsid w:val="00E80CEE"/>
    <w:rsid w:val="00E8131E"/>
    <w:rsid w:val="00E82BFA"/>
    <w:rsid w:val="00E82F18"/>
    <w:rsid w:val="00E83FBD"/>
    <w:rsid w:val="00E8588B"/>
    <w:rsid w:val="00E86072"/>
    <w:rsid w:val="00E8653C"/>
    <w:rsid w:val="00E92BEA"/>
    <w:rsid w:val="00E963BF"/>
    <w:rsid w:val="00E97628"/>
    <w:rsid w:val="00EA3C0A"/>
    <w:rsid w:val="00EA4345"/>
    <w:rsid w:val="00EA43C1"/>
    <w:rsid w:val="00EA4CF3"/>
    <w:rsid w:val="00EA4D7F"/>
    <w:rsid w:val="00EA5227"/>
    <w:rsid w:val="00EA5262"/>
    <w:rsid w:val="00EA5606"/>
    <w:rsid w:val="00EA68A2"/>
    <w:rsid w:val="00EA6C2D"/>
    <w:rsid w:val="00EB007E"/>
    <w:rsid w:val="00EB1488"/>
    <w:rsid w:val="00EB17F8"/>
    <w:rsid w:val="00EB2A37"/>
    <w:rsid w:val="00EB3166"/>
    <w:rsid w:val="00EB5142"/>
    <w:rsid w:val="00EB619A"/>
    <w:rsid w:val="00EB6400"/>
    <w:rsid w:val="00EB6F85"/>
    <w:rsid w:val="00EC09BA"/>
    <w:rsid w:val="00EC0A31"/>
    <w:rsid w:val="00EC2319"/>
    <w:rsid w:val="00ED0FE7"/>
    <w:rsid w:val="00ED16B9"/>
    <w:rsid w:val="00ED250C"/>
    <w:rsid w:val="00ED377B"/>
    <w:rsid w:val="00ED4456"/>
    <w:rsid w:val="00ED4699"/>
    <w:rsid w:val="00ED5C92"/>
    <w:rsid w:val="00ED65C2"/>
    <w:rsid w:val="00ED6AE7"/>
    <w:rsid w:val="00ED700F"/>
    <w:rsid w:val="00EE179C"/>
    <w:rsid w:val="00EE26C8"/>
    <w:rsid w:val="00EE3A20"/>
    <w:rsid w:val="00EE565F"/>
    <w:rsid w:val="00EE648F"/>
    <w:rsid w:val="00EE67DA"/>
    <w:rsid w:val="00EE6E53"/>
    <w:rsid w:val="00EE7021"/>
    <w:rsid w:val="00EF08B2"/>
    <w:rsid w:val="00EF3F30"/>
    <w:rsid w:val="00EF4702"/>
    <w:rsid w:val="00EF5A60"/>
    <w:rsid w:val="00EF6A22"/>
    <w:rsid w:val="00EF732D"/>
    <w:rsid w:val="00EF756D"/>
    <w:rsid w:val="00F00782"/>
    <w:rsid w:val="00F009E8"/>
    <w:rsid w:val="00F00C62"/>
    <w:rsid w:val="00F00DC2"/>
    <w:rsid w:val="00F02D03"/>
    <w:rsid w:val="00F039BC"/>
    <w:rsid w:val="00F043E7"/>
    <w:rsid w:val="00F04FED"/>
    <w:rsid w:val="00F050A4"/>
    <w:rsid w:val="00F060BB"/>
    <w:rsid w:val="00F07163"/>
    <w:rsid w:val="00F119AE"/>
    <w:rsid w:val="00F12F4A"/>
    <w:rsid w:val="00F14180"/>
    <w:rsid w:val="00F1495C"/>
    <w:rsid w:val="00F15484"/>
    <w:rsid w:val="00F154EA"/>
    <w:rsid w:val="00F15984"/>
    <w:rsid w:val="00F15B31"/>
    <w:rsid w:val="00F17AB2"/>
    <w:rsid w:val="00F24E7E"/>
    <w:rsid w:val="00F25765"/>
    <w:rsid w:val="00F26D03"/>
    <w:rsid w:val="00F279C1"/>
    <w:rsid w:val="00F27DB3"/>
    <w:rsid w:val="00F304A3"/>
    <w:rsid w:val="00F308BF"/>
    <w:rsid w:val="00F314F7"/>
    <w:rsid w:val="00F31B42"/>
    <w:rsid w:val="00F3292A"/>
    <w:rsid w:val="00F345D4"/>
    <w:rsid w:val="00F34C0A"/>
    <w:rsid w:val="00F35DC7"/>
    <w:rsid w:val="00F37244"/>
    <w:rsid w:val="00F40502"/>
    <w:rsid w:val="00F41846"/>
    <w:rsid w:val="00F42DDC"/>
    <w:rsid w:val="00F431C7"/>
    <w:rsid w:val="00F46098"/>
    <w:rsid w:val="00F474C4"/>
    <w:rsid w:val="00F47C05"/>
    <w:rsid w:val="00F526CD"/>
    <w:rsid w:val="00F54BDB"/>
    <w:rsid w:val="00F55061"/>
    <w:rsid w:val="00F62462"/>
    <w:rsid w:val="00F6277C"/>
    <w:rsid w:val="00F6367B"/>
    <w:rsid w:val="00F63939"/>
    <w:rsid w:val="00F644E3"/>
    <w:rsid w:val="00F65D20"/>
    <w:rsid w:val="00F660B3"/>
    <w:rsid w:val="00F660FC"/>
    <w:rsid w:val="00F71858"/>
    <w:rsid w:val="00F718E0"/>
    <w:rsid w:val="00F73CF0"/>
    <w:rsid w:val="00F73E91"/>
    <w:rsid w:val="00F75BCE"/>
    <w:rsid w:val="00F76D3F"/>
    <w:rsid w:val="00F76D4D"/>
    <w:rsid w:val="00F802C0"/>
    <w:rsid w:val="00F803E3"/>
    <w:rsid w:val="00F82022"/>
    <w:rsid w:val="00F82046"/>
    <w:rsid w:val="00F82D63"/>
    <w:rsid w:val="00F84709"/>
    <w:rsid w:val="00F852C4"/>
    <w:rsid w:val="00F86943"/>
    <w:rsid w:val="00F86AC3"/>
    <w:rsid w:val="00F873FC"/>
    <w:rsid w:val="00F87403"/>
    <w:rsid w:val="00F90171"/>
    <w:rsid w:val="00F91D0A"/>
    <w:rsid w:val="00F920A7"/>
    <w:rsid w:val="00F93D92"/>
    <w:rsid w:val="00FA2445"/>
    <w:rsid w:val="00FA3F23"/>
    <w:rsid w:val="00FA4EBA"/>
    <w:rsid w:val="00FA775A"/>
    <w:rsid w:val="00FA7F44"/>
    <w:rsid w:val="00FB11B7"/>
    <w:rsid w:val="00FB12C1"/>
    <w:rsid w:val="00FB168F"/>
    <w:rsid w:val="00FB406B"/>
    <w:rsid w:val="00FB48EB"/>
    <w:rsid w:val="00FB4CF0"/>
    <w:rsid w:val="00FB5846"/>
    <w:rsid w:val="00FB5F60"/>
    <w:rsid w:val="00FB7621"/>
    <w:rsid w:val="00FB7C15"/>
    <w:rsid w:val="00FC1A3A"/>
    <w:rsid w:val="00FC1CB8"/>
    <w:rsid w:val="00FC2947"/>
    <w:rsid w:val="00FC357D"/>
    <w:rsid w:val="00FC36A5"/>
    <w:rsid w:val="00FC3D00"/>
    <w:rsid w:val="00FC3DA7"/>
    <w:rsid w:val="00FC5EA4"/>
    <w:rsid w:val="00FC7F8C"/>
    <w:rsid w:val="00FD07D5"/>
    <w:rsid w:val="00FD303B"/>
    <w:rsid w:val="00FD5285"/>
    <w:rsid w:val="00FD53EB"/>
    <w:rsid w:val="00FD681A"/>
    <w:rsid w:val="00FD6F52"/>
    <w:rsid w:val="00FD7A38"/>
    <w:rsid w:val="00FE2E05"/>
    <w:rsid w:val="00FE31CE"/>
    <w:rsid w:val="00FE51DC"/>
    <w:rsid w:val="00FE5688"/>
    <w:rsid w:val="00FE589A"/>
    <w:rsid w:val="00FE6107"/>
    <w:rsid w:val="00FE6F3F"/>
    <w:rsid w:val="00FF00FB"/>
    <w:rsid w:val="00FF0639"/>
    <w:rsid w:val="00FF066D"/>
    <w:rsid w:val="00FF1AB8"/>
    <w:rsid w:val="00FF2644"/>
    <w:rsid w:val="00FF2CFE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styleId="a3">
    <w:name w:val="List Paragraph"/>
    <w:aliases w:val="Показатель"/>
    <w:basedOn w:val="a"/>
    <w:uiPriority w:val="34"/>
    <w:qFormat/>
    <w:rsid w:val="00C734B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734B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34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734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734B0"/>
    <w:rPr>
      <w:rFonts w:ascii="Calibri" w:eastAsia="Calibri" w:hAnsi="Calibri" w:cs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C734B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34B0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DD7388"/>
    <w:rPr>
      <w:b/>
      <w:bCs/>
    </w:rPr>
  </w:style>
  <w:style w:type="paragraph" w:customStyle="1" w:styleId="ConsTitle">
    <w:name w:val="ConsTitle"/>
    <w:rsid w:val="00031D9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2EC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12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3EAE"/>
    <w:rPr>
      <w:rFonts w:ascii="Calibri" w:eastAsia="Calibri" w:hAnsi="Calibri" w:cs="Times New Roman"/>
    </w:rPr>
  </w:style>
  <w:style w:type="paragraph" w:customStyle="1" w:styleId="Default">
    <w:name w:val="Default"/>
    <w:rsid w:val="00292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styleId="a3">
    <w:name w:val="List Paragraph"/>
    <w:aliases w:val="Показатель"/>
    <w:basedOn w:val="a"/>
    <w:uiPriority w:val="34"/>
    <w:qFormat/>
    <w:rsid w:val="00C734B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734B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34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734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734B0"/>
    <w:rPr>
      <w:rFonts w:ascii="Calibri" w:eastAsia="Calibri" w:hAnsi="Calibri" w:cs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C734B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34B0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DD7388"/>
    <w:rPr>
      <w:b/>
      <w:bCs/>
    </w:rPr>
  </w:style>
  <w:style w:type="paragraph" w:customStyle="1" w:styleId="ConsTitle">
    <w:name w:val="ConsTitle"/>
    <w:rsid w:val="00031D9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2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A764B32DEE86EDC1CDFEE2383E86EDC12E613419AC56EC0654D705B38DF917C9C74B90479C760F75B55b7Z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8A764B32DEE86EDC1CC1E335EFB666DE1AB916469ACD3B9C3A162D0Cb3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8A764B32DEE86EDC1CDFEE2383E86EDC12E613419AC56EC0654D705B38DF917C9C74B90479C760F75B55b7ZC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EBF8-7227-4DA2-9763-37D0A594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2015-11-05T06:49:00Z</cp:lastPrinted>
  <dcterms:created xsi:type="dcterms:W3CDTF">2015-10-14T11:08:00Z</dcterms:created>
  <dcterms:modified xsi:type="dcterms:W3CDTF">2016-10-31T03:23:00Z</dcterms:modified>
</cp:coreProperties>
</file>