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53" w:rsidRDefault="00B24453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«КИНДАЛЬСКОЕ СЕЛЬСКОЕ ПОСЕЛЕНИЕ»</w:t>
      </w: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КАРГАСОКСКИЙ РАЙОН ТОМСКАЯ ОБЛАСТЬ </w:t>
      </w: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КИНДАЛЬСКОГО СЕЛЬСКОГО ПОСЕЛЕНИЯ</w:t>
      </w: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25.03.2013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№ 11 </w:t>
      </w: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AE6CB2">
        <w:rPr>
          <w:rFonts w:ascii="Times New Roman" w:eastAsia="Times New Roman" w:hAnsi="Times New Roman" w:cs="Times New Roman"/>
          <w:sz w:val="24"/>
          <w:szCs w:val="24"/>
        </w:rPr>
        <w:t>Положения о порядке осуществления проверки достоверности и полноты сведений о доходах, об имуществе и обязательствах имущественного  характера, предоставляемых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="00AE6CB2">
        <w:rPr>
          <w:rFonts w:ascii="Times New Roman" w:eastAsia="Times New Roman" w:hAnsi="Times New Roman" w:cs="Times New Roman"/>
          <w:sz w:val="24"/>
          <w:szCs w:val="24"/>
        </w:rPr>
        <w:t>Киндальское</w:t>
      </w:r>
      <w:proofErr w:type="spellEnd"/>
      <w:r w:rsidR="00AE6CB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и лицам, замещающими указанные должности.</w:t>
      </w: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4453" w:rsidRDefault="00B24453" w:rsidP="00B244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соответствии  с Феде</w:t>
      </w:r>
      <w:r w:rsidR="00AE6CB2">
        <w:rPr>
          <w:rFonts w:ascii="Times New Roman" w:eastAsia="Times New Roman" w:hAnsi="Times New Roman" w:cs="Times New Roman"/>
          <w:sz w:val="24"/>
          <w:szCs w:val="24"/>
        </w:rPr>
        <w:t xml:space="preserve">ральным законом от 25.12.208 № 273-ФЗ «О противодействии коррупции» </w:t>
      </w:r>
    </w:p>
    <w:p w:rsidR="00AE6CB2" w:rsidRDefault="00AE6CB2" w:rsidP="00B244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B244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B244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E6CB2" w:rsidRDefault="00AE6CB2" w:rsidP="00B244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AE6C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осуществления проверки достоверности и полноты сведений о доходах, об имуществе и обязательствах имущественного  характера, предоставляемых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и лицам, замещающими указанные должности. </w:t>
      </w:r>
    </w:p>
    <w:p w:rsidR="00AE6CB2" w:rsidRDefault="00AE6CB2" w:rsidP="00AE6C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E6CB2" w:rsidRDefault="00AE6CB2" w:rsidP="00AE6C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AE6CB2" w:rsidRDefault="00AE6CB2" w:rsidP="00AE6CB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AE6CB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AE6CB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AE6CB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AE6CB2" w:rsidRDefault="00AE6CB2" w:rsidP="00AE6CB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AE6CB2" w:rsidRPr="00AE6CB2" w:rsidRDefault="00AE6CB2" w:rsidP="00AE6CB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Волков В.В. </w:t>
      </w:r>
    </w:p>
    <w:p w:rsidR="00B24453" w:rsidRDefault="00B24453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4453" w:rsidRDefault="00B24453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4453" w:rsidRDefault="00B24453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6CB2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470CC" w:rsidRPr="00194DDB" w:rsidRDefault="004470CC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4DD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4470CC" w:rsidRPr="00194DDB" w:rsidRDefault="004470CC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4DD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4470CC" w:rsidRPr="00194DDB" w:rsidRDefault="00AE6CB2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4470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470CC" w:rsidRPr="00194DDB" w:rsidRDefault="004470CC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4DD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E6CB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94DDB">
        <w:rPr>
          <w:rFonts w:ascii="Times New Roman" w:eastAsia="Times New Roman" w:hAnsi="Times New Roman" w:cs="Times New Roman"/>
          <w:sz w:val="24"/>
          <w:szCs w:val="24"/>
        </w:rPr>
        <w:t xml:space="preserve">.03.2013 № </w:t>
      </w:r>
      <w:r w:rsidR="00AE6CB2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4470CC" w:rsidRPr="00194DDB" w:rsidRDefault="004470CC" w:rsidP="0044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4DD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470CC" w:rsidRDefault="004470CC" w:rsidP="004470CC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470CC" w:rsidRPr="00AE6CB2" w:rsidRDefault="004470CC" w:rsidP="004470CC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E6CB2">
        <w:rPr>
          <w:rFonts w:ascii="Times New Roman" w:eastAsia="Times New Roman" w:hAnsi="Times New Roman" w:cs="Times New Roman"/>
          <w:bCs/>
          <w:sz w:val="26"/>
          <w:szCs w:val="26"/>
        </w:rPr>
        <w:t>Положение о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="00AE6CB2" w:rsidRPr="00AE6CB2">
        <w:rPr>
          <w:rFonts w:ascii="Times New Roman" w:eastAsia="Times New Roman" w:hAnsi="Times New Roman" w:cs="Times New Roman"/>
          <w:bCs/>
          <w:sz w:val="26"/>
          <w:szCs w:val="26"/>
        </w:rPr>
        <w:t>Киндальское</w:t>
      </w:r>
      <w:proofErr w:type="spellEnd"/>
      <w:r w:rsidRPr="00AE6CB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сельское поселение», и лицами, замещающими указанные должности.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0CC" w:rsidRDefault="004470CC" w:rsidP="004470C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полноты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предоставленных в соответствии с Федеральным законом от 02.03.2007 № 25-ФЗ «О муниципальной службе в Российской Федерации» и Федеральным законом от 25.12.2008 года № 273-ФЗ «О противодействии коррупции» сведений о доходах, имуществе и обязательствах имущественного характера (далее – сведения об имуществе):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граждан, претендующих на замещение должностей руководителей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муниципальных учреждений муниципального образования «</w:t>
      </w:r>
      <w:proofErr w:type="spellStart"/>
      <w:r w:rsidR="00AE6CB2">
        <w:rPr>
          <w:rFonts w:ascii="Times New Roman" w:hAnsi="Times New Roman" w:cs="Times New Roman"/>
          <w:bCs/>
          <w:sz w:val="26"/>
          <w:szCs w:val="26"/>
        </w:rPr>
        <w:t>Киндальское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муниципальных учреждений муниципального образования «</w:t>
      </w:r>
      <w:proofErr w:type="spellStart"/>
      <w:r w:rsidR="00AE6CB2">
        <w:rPr>
          <w:rFonts w:ascii="Times New Roman" w:hAnsi="Times New Roman" w:cs="Times New Roman"/>
          <w:bCs/>
          <w:sz w:val="26"/>
          <w:szCs w:val="26"/>
        </w:rPr>
        <w:t>Киндальское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семей указанных лиц (супруги (супруга) и несовершеннолетних детей);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 (далее – лица, проводящие проверку).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470CC" w:rsidRDefault="004470CC" w:rsidP="004470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Общественной палатой Российской Федерации;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общероссийскими средствами массовой информации.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Информация анонимного характера не может служить основанием для проверки.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 При осуществлении проверки лица, проводящие проверку, вправе: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4470CC" w:rsidRDefault="004470CC" w:rsidP="004470C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4) направлять в установленном порядке запросы в органы прокуратуры Российской Федерации, территориальные органы федеральных органов исполнительной власти, органы государственной власти Томской области и иных субъектов Российской Федерации, органы местного самоуправления, организации;</w:t>
      </w:r>
    </w:p>
    <w:p w:rsidR="004470CC" w:rsidRDefault="004470CC" w:rsidP="004470C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5) наводить справки у физических лиц и получать от них информацию с их согласия.</w:t>
      </w:r>
    </w:p>
    <w:p w:rsidR="004470CC" w:rsidRDefault="004470CC" w:rsidP="004470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6) осуществлять анализ сведений, представленных </w:t>
      </w:r>
      <w:r>
        <w:rPr>
          <w:rFonts w:ascii="Times New Roman" w:hAnsi="Times New Roman" w:cs="Times New Roman"/>
          <w:sz w:val="26"/>
          <w:szCs w:val="26"/>
        </w:rPr>
        <w:t>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соответствии с законодательством Российской Федерации о противодействии коррупции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Лицо, проводящее проверку, обеспечивает: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5" w:history="1">
        <w:r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 окончании проверки лицо, проводившее проверку, обязано ознакомить лицо, замещающее должность руководителя муниципального учреждения, с результатами проверки.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Лицо, замещающее должность руководителя муниципального учреждения, вправе: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давать пояснения в письменной форме в ходе проверки, а также по результатам проверки;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Пояснения, указанные в пункте 9 настоящего Положения, приобщаются к материалам проверки.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По результатам проверки лицо, проводящее проверку, принимает одно из следующих решений: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 применении к лицу, замещающему должность руководителя муниципального учреждения, мер дисциплинарной ответственности.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470CC" w:rsidRDefault="004470CC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804B7" w:rsidRDefault="001804B7"/>
    <w:sectPr w:rsidR="001804B7" w:rsidSect="0018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949"/>
    <w:multiLevelType w:val="hybridMultilevel"/>
    <w:tmpl w:val="A2A0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0CC"/>
    <w:rsid w:val="001804B7"/>
    <w:rsid w:val="004470CC"/>
    <w:rsid w:val="00AE6CB2"/>
    <w:rsid w:val="00B2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0C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47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E6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2648532C471EB715DFDC2D7F3B50335126DE5792F3D8FCFFD5D690ACE24D4A7301FFAB0F90A616NC5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User</cp:lastModifiedBy>
  <cp:revision>4</cp:revision>
  <dcterms:created xsi:type="dcterms:W3CDTF">2013-03-22T10:45:00Z</dcterms:created>
  <dcterms:modified xsi:type="dcterms:W3CDTF">2013-03-25T04:34:00Z</dcterms:modified>
</cp:coreProperties>
</file>