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F5" w:rsidRDefault="009D7D5F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D7D5F" w:rsidRDefault="009D7D5F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9D7D5F" w:rsidRDefault="009D7D5F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КАРГАСОКСКИЙ РАЙОН ТОМСКАЯ ОБЛАСТЬ</w:t>
      </w:r>
    </w:p>
    <w:p w:rsidR="009D7D5F" w:rsidRDefault="009D7D5F" w:rsidP="00CE15F5">
      <w:pPr>
        <w:jc w:val="center"/>
        <w:rPr>
          <w:sz w:val="28"/>
          <w:szCs w:val="28"/>
        </w:rPr>
      </w:pPr>
    </w:p>
    <w:p w:rsidR="009D7D5F" w:rsidRDefault="009D7D5F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9D7D5F" w:rsidRDefault="009D7D5F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«АДМИНИСТРАЦИЯ КИНДАЛЬСКОГО СЕЛЬСКОГО ПОСЕЛЕНИЯ»</w:t>
      </w:r>
    </w:p>
    <w:p w:rsidR="009D7D5F" w:rsidRDefault="009D7D5F" w:rsidP="00CE15F5">
      <w:pPr>
        <w:jc w:val="center"/>
        <w:rPr>
          <w:sz w:val="28"/>
          <w:szCs w:val="28"/>
        </w:rPr>
      </w:pPr>
    </w:p>
    <w:p w:rsidR="00CE15F5" w:rsidRDefault="00CE15F5" w:rsidP="00CE15F5">
      <w:pPr>
        <w:jc w:val="center"/>
        <w:rPr>
          <w:sz w:val="28"/>
          <w:szCs w:val="28"/>
        </w:rPr>
      </w:pPr>
    </w:p>
    <w:p w:rsidR="00CE15F5" w:rsidRDefault="00CE15F5" w:rsidP="00CE15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15F5" w:rsidRDefault="00CE15F5" w:rsidP="00CE15F5">
      <w:pPr>
        <w:jc w:val="center"/>
        <w:rPr>
          <w:sz w:val="28"/>
          <w:szCs w:val="28"/>
        </w:rPr>
      </w:pPr>
    </w:p>
    <w:p w:rsidR="00CE15F5" w:rsidRDefault="00CE15F5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18.04.2013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20 </w:t>
      </w: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Киндал</w:t>
      </w:r>
      <w:proofErr w:type="spellEnd"/>
    </w:p>
    <w:p w:rsidR="009D7D5F" w:rsidRDefault="009D7D5F" w:rsidP="00CE15F5">
      <w:pPr>
        <w:jc w:val="both"/>
        <w:rPr>
          <w:sz w:val="28"/>
          <w:szCs w:val="28"/>
        </w:rPr>
      </w:pP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рассмотрения </w:t>
      </w: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граждан в МКУ </w:t>
      </w: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</w:t>
      </w:r>
    </w:p>
    <w:p w:rsidR="009D7D5F" w:rsidRDefault="009D7D5F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поселения» </w:t>
      </w:r>
    </w:p>
    <w:p w:rsidR="00A67587" w:rsidRDefault="00A67587" w:rsidP="00CE15F5">
      <w:pPr>
        <w:jc w:val="both"/>
        <w:rPr>
          <w:sz w:val="28"/>
          <w:szCs w:val="28"/>
        </w:rPr>
      </w:pPr>
    </w:p>
    <w:p w:rsidR="00A67587" w:rsidRDefault="00A67587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02.05.2006 года № 59-ФЗ «О порядке рассмотрения обращений граждан Российской Федерации, Уставом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67587" w:rsidRDefault="00A67587" w:rsidP="00CE15F5">
      <w:pPr>
        <w:jc w:val="both"/>
        <w:rPr>
          <w:sz w:val="28"/>
          <w:szCs w:val="28"/>
        </w:rPr>
      </w:pPr>
    </w:p>
    <w:p w:rsidR="00A67587" w:rsidRDefault="00A67587" w:rsidP="00CE15F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7587" w:rsidRDefault="00A67587" w:rsidP="00CE15F5">
      <w:pPr>
        <w:jc w:val="both"/>
        <w:rPr>
          <w:sz w:val="28"/>
          <w:szCs w:val="28"/>
        </w:rPr>
      </w:pPr>
    </w:p>
    <w:p w:rsidR="00A67587" w:rsidRDefault="00A67587" w:rsidP="00A6758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рассмотрения обращений граждан в органы местного самоуправления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67587" w:rsidRDefault="00A67587" w:rsidP="00A67587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(опубликовать) в МКУК «</w:t>
      </w:r>
      <w:proofErr w:type="spellStart"/>
      <w:r>
        <w:rPr>
          <w:sz w:val="28"/>
          <w:szCs w:val="28"/>
        </w:rPr>
        <w:t>Киндальский</w:t>
      </w:r>
      <w:proofErr w:type="spellEnd"/>
      <w:r>
        <w:rPr>
          <w:sz w:val="28"/>
          <w:szCs w:val="28"/>
        </w:rPr>
        <w:t xml:space="preserve"> БДЦ» и размещения на официальном сайте Администрации </w:t>
      </w:r>
      <w:proofErr w:type="spellStart"/>
      <w:r>
        <w:rPr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67587" w:rsidRDefault="00A67587" w:rsidP="00A67587">
      <w:pPr>
        <w:jc w:val="both"/>
        <w:rPr>
          <w:sz w:val="28"/>
          <w:szCs w:val="28"/>
        </w:rPr>
      </w:pPr>
    </w:p>
    <w:p w:rsidR="00A67587" w:rsidRDefault="00A67587" w:rsidP="00A67587">
      <w:pPr>
        <w:jc w:val="both"/>
        <w:rPr>
          <w:sz w:val="28"/>
          <w:szCs w:val="28"/>
        </w:rPr>
      </w:pPr>
    </w:p>
    <w:p w:rsidR="00A67587" w:rsidRDefault="00A67587" w:rsidP="00A67587">
      <w:pPr>
        <w:jc w:val="both"/>
        <w:rPr>
          <w:sz w:val="28"/>
          <w:szCs w:val="28"/>
        </w:rPr>
      </w:pPr>
    </w:p>
    <w:p w:rsidR="00A67587" w:rsidRDefault="00A67587" w:rsidP="00A6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Киндальского</w:t>
      </w:r>
      <w:proofErr w:type="spellEnd"/>
    </w:p>
    <w:p w:rsidR="00A67587" w:rsidRPr="00A67587" w:rsidRDefault="00A67587" w:rsidP="00A6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Волков В.В.</w:t>
      </w:r>
    </w:p>
    <w:p w:rsidR="009D7D5F" w:rsidRDefault="009D7D5F" w:rsidP="00CE15F5">
      <w:pPr>
        <w:jc w:val="both"/>
        <w:rPr>
          <w:sz w:val="28"/>
          <w:szCs w:val="28"/>
        </w:rPr>
      </w:pPr>
    </w:p>
    <w:p w:rsidR="009D7D5F" w:rsidRDefault="009D7D5F" w:rsidP="00CE15F5">
      <w:pPr>
        <w:jc w:val="both"/>
        <w:rPr>
          <w:sz w:val="28"/>
          <w:szCs w:val="28"/>
        </w:rPr>
      </w:pPr>
    </w:p>
    <w:p w:rsidR="00CE15F5" w:rsidRDefault="00CE15F5" w:rsidP="00CE15F5">
      <w:pPr>
        <w:jc w:val="center"/>
        <w:rPr>
          <w:sz w:val="28"/>
          <w:szCs w:val="28"/>
        </w:rPr>
      </w:pPr>
    </w:p>
    <w:p w:rsidR="00CE15F5" w:rsidRDefault="00CE15F5" w:rsidP="00CE15F5">
      <w:pPr>
        <w:ind w:left="4500"/>
        <w:jc w:val="center"/>
        <w:rPr>
          <w:sz w:val="28"/>
          <w:szCs w:val="28"/>
        </w:rPr>
      </w:pPr>
    </w:p>
    <w:p w:rsidR="00CE15F5" w:rsidRDefault="00CE15F5" w:rsidP="00CE15F5">
      <w:pPr>
        <w:ind w:left="4500"/>
        <w:jc w:val="center"/>
        <w:rPr>
          <w:sz w:val="28"/>
          <w:szCs w:val="28"/>
        </w:rPr>
      </w:pPr>
    </w:p>
    <w:p w:rsidR="00CE15F5" w:rsidRDefault="009D7D5F" w:rsidP="00CE15F5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5F5" w:rsidRDefault="00CE15F5" w:rsidP="00CE15F5">
      <w:pPr>
        <w:pStyle w:val="a4"/>
        <w:ind w:firstLine="0"/>
        <w:jc w:val="left"/>
        <w:rPr>
          <w:szCs w:val="28"/>
        </w:rPr>
      </w:pPr>
    </w:p>
    <w:p w:rsidR="00CE15F5" w:rsidRDefault="00CE15F5" w:rsidP="00CE15F5">
      <w:pPr>
        <w:pStyle w:val="4"/>
        <w:spacing w:line="240" w:lineRule="exact"/>
        <w:jc w:val="center"/>
        <w:rPr>
          <w:szCs w:val="28"/>
        </w:rPr>
      </w:pPr>
      <w:r>
        <w:rPr>
          <w:szCs w:val="28"/>
        </w:rPr>
        <w:lastRenderedPageBreak/>
        <w:t>Положение</w:t>
      </w:r>
    </w:p>
    <w:p w:rsidR="00CE15F5" w:rsidRDefault="00CE15F5" w:rsidP="00CE15F5">
      <w:pPr>
        <w:pStyle w:val="4"/>
        <w:spacing w:line="240" w:lineRule="exact"/>
        <w:jc w:val="center"/>
        <w:rPr>
          <w:szCs w:val="28"/>
        </w:rPr>
      </w:pPr>
      <w:r>
        <w:rPr>
          <w:szCs w:val="28"/>
        </w:rPr>
        <w:t xml:space="preserve"> о порядке рассмотрения обращений граждан в администрации  </w:t>
      </w:r>
      <w:proofErr w:type="spellStart"/>
      <w:r w:rsidR="009D7D5F">
        <w:rPr>
          <w:szCs w:val="28"/>
        </w:rPr>
        <w:t>Киндальского</w:t>
      </w:r>
      <w:proofErr w:type="spellEnd"/>
      <w:r w:rsidR="009D7D5F">
        <w:rPr>
          <w:szCs w:val="28"/>
        </w:rPr>
        <w:t xml:space="preserve"> сельского поселения</w:t>
      </w:r>
    </w:p>
    <w:p w:rsidR="00CE15F5" w:rsidRDefault="00CE15F5" w:rsidP="00CE15F5">
      <w:pPr>
        <w:ind w:firstLine="720"/>
        <w:jc w:val="center"/>
        <w:rPr>
          <w:sz w:val="28"/>
          <w:szCs w:val="28"/>
        </w:rPr>
      </w:pPr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0" w:name="sub_1"/>
      <w:r>
        <w:rPr>
          <w:rStyle w:val="a7"/>
          <w:rFonts w:ascii="Times New Roman" w:hAnsi="Times New Roman"/>
          <w:sz w:val="28"/>
          <w:szCs w:val="28"/>
        </w:rPr>
        <w:t>Статья 1.</w:t>
      </w:r>
      <w:r>
        <w:rPr>
          <w:rFonts w:ascii="Times New Roman" w:hAnsi="Times New Roman"/>
          <w:sz w:val="28"/>
          <w:szCs w:val="28"/>
        </w:rPr>
        <w:t xml:space="preserve"> Сфера применения настоящего Положения.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" w:name="sub_101"/>
      <w:bookmarkEnd w:id="0"/>
      <w:r>
        <w:rPr>
          <w:sz w:val="28"/>
          <w:szCs w:val="28"/>
        </w:rPr>
        <w:t xml:space="preserve"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администрацию </w:t>
      </w:r>
      <w:r w:rsidR="0028672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а также устанавливается порядок рассмотрения обращений граждан должностными лицами администрации с</w:t>
      </w:r>
      <w:r w:rsidR="00286720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. </w:t>
      </w:r>
      <w:bookmarkStart w:id="2" w:name="sub_102"/>
      <w:bookmarkEnd w:id="1"/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bCs/>
          <w:sz w:val="28"/>
          <w:szCs w:val="28"/>
        </w:rPr>
      </w:pPr>
      <w:bookmarkStart w:id="3" w:name="sub_103"/>
      <w:bookmarkEnd w:id="2"/>
      <w:r>
        <w:rPr>
          <w:rFonts w:ascii="Times New Roman" w:hAnsi="Times New Roman"/>
          <w:sz w:val="28"/>
          <w:szCs w:val="28"/>
        </w:rPr>
        <w:t xml:space="preserve"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Федерации, </w:t>
      </w:r>
      <w:bookmarkEnd w:id="3"/>
      <w:r>
        <w:rPr>
          <w:rFonts w:ascii="Times New Roman" w:hAnsi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 и настоящим Положением.</w:t>
      </w:r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4" w:name="sub_2"/>
      <w:r>
        <w:rPr>
          <w:rStyle w:val="a7"/>
          <w:rFonts w:ascii="Times New Roman" w:hAnsi="Times New Roman"/>
          <w:sz w:val="28"/>
          <w:szCs w:val="28"/>
        </w:rPr>
        <w:t>Статья 2.</w:t>
      </w:r>
      <w:r>
        <w:rPr>
          <w:rFonts w:ascii="Times New Roman" w:hAnsi="Times New Roman"/>
          <w:sz w:val="28"/>
          <w:szCs w:val="28"/>
        </w:rPr>
        <w:t xml:space="preserve"> Право граждан на обращение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" w:name="sub_201"/>
      <w:bookmarkEnd w:id="4"/>
      <w:r>
        <w:rPr>
          <w:sz w:val="28"/>
          <w:szCs w:val="28"/>
        </w:rPr>
        <w:t xml:space="preserve">1. Граждане имеют право обращаться лично, а также направлять индивидуальные и коллективные обращения главе </w:t>
      </w:r>
      <w:r w:rsidR="0028672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 должностным лицам администрации сель</w:t>
      </w:r>
      <w:r w:rsidR="00286720">
        <w:rPr>
          <w:sz w:val="28"/>
          <w:szCs w:val="28"/>
        </w:rPr>
        <w:t>ского поселения</w:t>
      </w:r>
      <w:r>
        <w:rPr>
          <w:sz w:val="28"/>
          <w:szCs w:val="28"/>
        </w:rPr>
        <w:t>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" w:name="sub_202"/>
      <w:bookmarkEnd w:id="5"/>
      <w:r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7" w:name="sub_203"/>
      <w:bookmarkEnd w:id="6"/>
      <w:r>
        <w:rPr>
          <w:sz w:val="28"/>
          <w:szCs w:val="28"/>
        </w:rPr>
        <w:t>3. Рассмотрение обращений граждан осуществляется бесплатно.</w:t>
      </w:r>
      <w:bookmarkEnd w:id="7"/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8" w:name="sub_3"/>
      <w:r>
        <w:rPr>
          <w:rStyle w:val="a7"/>
          <w:rFonts w:ascii="Times New Roman" w:hAnsi="Times New Roman"/>
          <w:sz w:val="28"/>
          <w:szCs w:val="28"/>
        </w:rPr>
        <w:t>Статья 3.</w:t>
      </w:r>
      <w:r>
        <w:rPr>
          <w:rFonts w:ascii="Times New Roman" w:hAnsi="Times New Roman"/>
          <w:sz w:val="28"/>
          <w:szCs w:val="28"/>
        </w:rPr>
        <w:t xml:space="preserve"> Правовое регулирование правоотношений, связанных с рассмотрением обращений граждан</w:t>
      </w:r>
    </w:p>
    <w:p w:rsidR="00CE15F5" w:rsidRDefault="00CE15F5" w:rsidP="00CE15F5">
      <w:pPr>
        <w:pStyle w:val="a6"/>
        <w:ind w:left="0" w:firstLine="720"/>
        <w:rPr>
          <w:rStyle w:val="a7"/>
          <w:b w:val="0"/>
        </w:rPr>
      </w:pPr>
      <w:bookmarkStart w:id="9" w:name="sub_301"/>
      <w:bookmarkEnd w:id="8"/>
      <w:r>
        <w:rPr>
          <w:rFonts w:ascii="Times New Roman" w:hAnsi="Times New Roman"/>
          <w:sz w:val="28"/>
          <w:szCs w:val="28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Федеральным Законом от 06.10.2003 №131-ФЗ «Об общих принципах организации местного самоуправления в Российской Федерации», Федеральным Законом от 02.05.2006 №59-ФЗ «О порядке рассмотрения обращений граждан Российской Федерации», настоящим Положением и иными нормативными актами.</w:t>
      </w:r>
    </w:p>
    <w:p w:rsidR="00CE15F5" w:rsidRDefault="00CE15F5" w:rsidP="00CE15F5">
      <w:pPr>
        <w:ind w:firstLine="720"/>
        <w:jc w:val="both"/>
      </w:pPr>
      <w:bookmarkStart w:id="10" w:name="sub_302"/>
      <w:bookmarkEnd w:id="9"/>
      <w:r>
        <w:rPr>
          <w:sz w:val="28"/>
          <w:szCs w:val="28"/>
        </w:rPr>
        <w:t>2. Законы и иные нормативные правовые акты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Положением.</w:t>
      </w:r>
      <w:bookmarkEnd w:id="10"/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11" w:name="sub_4"/>
      <w:r>
        <w:rPr>
          <w:rStyle w:val="a7"/>
          <w:rFonts w:ascii="Times New Roman" w:hAnsi="Times New Roman"/>
          <w:sz w:val="28"/>
          <w:szCs w:val="28"/>
        </w:rPr>
        <w:t>Статья 4.</w:t>
      </w:r>
      <w:r>
        <w:rPr>
          <w:rFonts w:ascii="Times New Roman" w:hAnsi="Times New Roman"/>
          <w:sz w:val="28"/>
          <w:szCs w:val="28"/>
        </w:rPr>
        <w:t xml:space="preserve"> Основные термины, используемые в настоящем Положении.</w:t>
      </w:r>
    </w:p>
    <w:bookmarkEnd w:id="11"/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целей настоящего Положения используются следующие основные термины: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2" w:name="sub_401"/>
      <w:r>
        <w:rPr>
          <w:sz w:val="28"/>
          <w:szCs w:val="28"/>
        </w:rPr>
        <w:t xml:space="preserve">1) </w:t>
      </w:r>
      <w:r>
        <w:rPr>
          <w:rStyle w:val="a7"/>
          <w:sz w:val="28"/>
          <w:szCs w:val="28"/>
        </w:rPr>
        <w:t>обращение гражданина (далее - обращение)</w:t>
      </w:r>
      <w:r>
        <w:rPr>
          <w:sz w:val="28"/>
          <w:szCs w:val="28"/>
        </w:rPr>
        <w:t xml:space="preserve"> - письменные предложения, заявление или жалоба, а также устное обращение гражданина</w:t>
      </w:r>
      <w:bookmarkStart w:id="13" w:name="sub_402"/>
      <w:bookmarkEnd w:id="12"/>
      <w:r>
        <w:rPr>
          <w:sz w:val="28"/>
          <w:szCs w:val="28"/>
        </w:rPr>
        <w:t xml:space="preserve"> направленные  главе сель</w:t>
      </w:r>
      <w:r w:rsidR="00286720">
        <w:rPr>
          <w:sz w:val="28"/>
          <w:szCs w:val="28"/>
        </w:rPr>
        <w:t>ского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286720">
        <w:rPr>
          <w:sz w:val="28"/>
          <w:szCs w:val="28"/>
        </w:rPr>
        <w:t>кого поселения</w:t>
      </w:r>
      <w:r>
        <w:rPr>
          <w:sz w:val="28"/>
          <w:szCs w:val="28"/>
        </w:rPr>
        <w:t>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Style w:val="a7"/>
          <w:sz w:val="28"/>
          <w:szCs w:val="28"/>
        </w:rPr>
        <w:t>предложение</w:t>
      </w:r>
      <w:r>
        <w:rPr>
          <w:sz w:val="28"/>
          <w:szCs w:val="28"/>
        </w:rPr>
        <w:t xml:space="preserve"> - рекомендация гражданина по совершенствованию нормативных правовых актов, деятельности администрации сельс</w:t>
      </w:r>
      <w:r w:rsidR="00286720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, развитию общественных отношений, улучшению социально-экономической и иных сфер деятельности </w:t>
      </w:r>
      <w:r w:rsidR="002867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</w:t>
      </w:r>
      <w:r w:rsidR="00286720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 общества;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4" w:name="sub_403"/>
      <w:bookmarkEnd w:id="13"/>
      <w:r>
        <w:rPr>
          <w:sz w:val="28"/>
          <w:szCs w:val="28"/>
        </w:rPr>
        <w:t xml:space="preserve">3) </w:t>
      </w:r>
      <w:r>
        <w:rPr>
          <w:rStyle w:val="a7"/>
          <w:sz w:val="28"/>
          <w:szCs w:val="28"/>
        </w:rPr>
        <w:t>заявление</w:t>
      </w:r>
      <w:r>
        <w:rPr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</w:t>
      </w:r>
      <w:bookmarkStart w:id="15" w:name="sub_404"/>
      <w:bookmarkEnd w:id="14"/>
      <w:r>
        <w:rPr>
          <w:sz w:val="28"/>
          <w:szCs w:val="28"/>
        </w:rPr>
        <w:t xml:space="preserve">закрепленных Конституцией Российской Федерации, нормативными правовыми актами Российской Федерации, нормативными правовыми актами </w:t>
      </w:r>
      <w:r w:rsidR="00286720">
        <w:rPr>
          <w:sz w:val="28"/>
          <w:szCs w:val="28"/>
        </w:rPr>
        <w:t xml:space="preserve">Томской </w:t>
      </w:r>
      <w:r>
        <w:rPr>
          <w:sz w:val="28"/>
          <w:szCs w:val="28"/>
        </w:rPr>
        <w:t xml:space="preserve"> области и </w:t>
      </w:r>
      <w:r w:rsidR="00286720">
        <w:rPr>
          <w:sz w:val="28"/>
          <w:szCs w:val="28"/>
        </w:rPr>
        <w:t xml:space="preserve"> </w:t>
      </w:r>
      <w:proofErr w:type="spellStart"/>
      <w:r w:rsidR="00286720">
        <w:rPr>
          <w:sz w:val="28"/>
          <w:szCs w:val="28"/>
        </w:rPr>
        <w:t>Киндальского</w:t>
      </w:r>
      <w:proofErr w:type="spellEnd"/>
      <w:r w:rsidR="002867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Style w:val="a7"/>
          <w:sz w:val="28"/>
          <w:szCs w:val="28"/>
        </w:rPr>
        <w:t>жалоба</w:t>
      </w:r>
      <w:r>
        <w:rPr>
          <w:sz w:val="28"/>
          <w:szCs w:val="28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6" w:name="sub_405"/>
      <w:bookmarkEnd w:id="15"/>
      <w:r>
        <w:rPr>
          <w:sz w:val="28"/>
          <w:szCs w:val="28"/>
        </w:rPr>
        <w:t xml:space="preserve">5) </w:t>
      </w:r>
      <w:r>
        <w:rPr>
          <w:rStyle w:val="a7"/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- лицо, постоянно, временно или по специальному полномочию выполняющее организационно-распорядительные, административно-хозяйственные функции в администрации сельс</w:t>
      </w:r>
      <w:r w:rsidR="00286720">
        <w:rPr>
          <w:sz w:val="28"/>
          <w:szCs w:val="28"/>
        </w:rPr>
        <w:t>кого поселения</w:t>
      </w:r>
      <w:r>
        <w:rPr>
          <w:sz w:val="28"/>
          <w:szCs w:val="28"/>
        </w:rPr>
        <w:t>.</w:t>
      </w:r>
      <w:bookmarkEnd w:id="16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17" w:name="sub_5"/>
      <w:r>
        <w:rPr>
          <w:rStyle w:val="a7"/>
          <w:rFonts w:ascii="Times New Roman" w:hAnsi="Times New Roman"/>
          <w:sz w:val="28"/>
          <w:szCs w:val="28"/>
        </w:rPr>
        <w:t>Статья 5.</w:t>
      </w:r>
      <w:r>
        <w:rPr>
          <w:rFonts w:ascii="Times New Roman" w:hAnsi="Times New Roman"/>
          <w:sz w:val="28"/>
          <w:szCs w:val="28"/>
        </w:rPr>
        <w:t xml:space="preserve"> Права гражданина при рассмотрении обращения</w:t>
      </w:r>
    </w:p>
    <w:bookmarkEnd w:id="17"/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 главой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должностным лицом администрации сельс</w:t>
      </w:r>
      <w:r w:rsidR="00D50FD5">
        <w:rPr>
          <w:sz w:val="28"/>
          <w:szCs w:val="28"/>
        </w:rPr>
        <w:t>кого поселения</w:t>
      </w:r>
      <w:r w:rsidR="00137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гражданин имеет право: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8" w:name="sub_501"/>
      <w:r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19" w:name="sub_502"/>
      <w:bookmarkEnd w:id="18"/>
      <w:r>
        <w:rPr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0" w:name="sub_503"/>
      <w:bookmarkEnd w:id="19"/>
      <w:r>
        <w:rPr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" w:anchor="sub_11#sub_11" w:history="1">
        <w:r>
          <w:rPr>
            <w:rStyle w:val="a8"/>
            <w:szCs w:val="28"/>
          </w:rPr>
          <w:t>статье 11</w:t>
        </w:r>
      </w:hyperlink>
      <w:r>
        <w:rPr>
          <w:sz w:val="28"/>
          <w:szCs w:val="28"/>
        </w:rPr>
        <w:t xml:space="preserve"> настоящего Положения, уведомление о переадресации письменного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1" w:name="sub_504"/>
      <w:bookmarkEnd w:id="20"/>
      <w:r>
        <w:rPr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2" w:name="sub_505"/>
      <w:bookmarkEnd w:id="21"/>
      <w:r>
        <w:rPr>
          <w:sz w:val="28"/>
          <w:szCs w:val="28"/>
        </w:rPr>
        <w:t>5) обращаться с заявлением о прекращении рассмотрения обращения.</w:t>
      </w:r>
      <w:bookmarkEnd w:id="22"/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23" w:name="sub_6"/>
      <w:r>
        <w:rPr>
          <w:rStyle w:val="a7"/>
          <w:rFonts w:ascii="Times New Roman" w:hAnsi="Times New Roman"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 Гарантии безопасности гражданина в связи с его </w:t>
      </w:r>
      <w:r>
        <w:rPr>
          <w:rFonts w:ascii="Times New Roman" w:hAnsi="Times New Roman"/>
          <w:sz w:val="28"/>
          <w:szCs w:val="28"/>
        </w:rPr>
        <w:lastRenderedPageBreak/>
        <w:t>обращением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4" w:name="sub_601"/>
      <w:bookmarkEnd w:id="23"/>
      <w:r>
        <w:rPr>
          <w:sz w:val="28"/>
          <w:szCs w:val="28"/>
        </w:rPr>
        <w:t>1. Запрещается преследование гражданина в связи с его обращением к главе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5" w:name="sub_602"/>
      <w:bookmarkEnd w:id="24"/>
      <w:r>
        <w:rPr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другие организации или должностному лицу, в компетенцию которых входит решение поставленных в обращении вопросов.</w:t>
      </w:r>
      <w:bookmarkEnd w:id="25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26" w:name="sub_7"/>
      <w:r>
        <w:rPr>
          <w:rStyle w:val="a7"/>
          <w:rFonts w:ascii="Times New Roman" w:hAnsi="Times New Roman"/>
          <w:sz w:val="28"/>
          <w:szCs w:val="28"/>
        </w:rPr>
        <w:t>Статья 7.</w:t>
      </w:r>
      <w:r>
        <w:rPr>
          <w:rFonts w:ascii="Times New Roman" w:hAnsi="Times New Roman"/>
          <w:sz w:val="28"/>
          <w:szCs w:val="28"/>
        </w:rPr>
        <w:t xml:space="preserve"> Требования к письменному обращению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7" w:name="sub_701"/>
      <w:bookmarkEnd w:id="26"/>
      <w:r>
        <w:rPr>
          <w:sz w:val="28"/>
          <w:szCs w:val="28"/>
        </w:rPr>
        <w:t>1. Гражданин в своем письменном обращении в обязательном порядке указывает  фамилию, имя, отчество соответствующего должностного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8" w:name="sub_702"/>
      <w:bookmarkEnd w:id="27"/>
      <w:r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29" w:name="sub_703"/>
      <w:bookmarkEnd w:id="28"/>
      <w:r>
        <w:rPr>
          <w:sz w:val="28"/>
          <w:szCs w:val="28"/>
        </w:rPr>
        <w:t>3. Обращение, поступившее к главе сельс</w:t>
      </w:r>
      <w:r w:rsidR="00137740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по информационным системам общего пользования, подлежит рассмотрению в порядке, установленном настоящим Положением.</w:t>
      </w:r>
      <w:bookmarkEnd w:id="29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30" w:name="sub_8"/>
      <w:r>
        <w:rPr>
          <w:rStyle w:val="a7"/>
          <w:rFonts w:ascii="Times New Roman" w:hAnsi="Times New Roman"/>
          <w:sz w:val="28"/>
          <w:szCs w:val="28"/>
        </w:rPr>
        <w:t>Статья 8.</w:t>
      </w:r>
      <w:r>
        <w:rPr>
          <w:rFonts w:ascii="Times New Roman" w:hAnsi="Times New Roman"/>
          <w:sz w:val="28"/>
          <w:szCs w:val="28"/>
        </w:rPr>
        <w:t xml:space="preserve"> Направление и регистрация письменного обращения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1" w:name="sub_801"/>
      <w:bookmarkEnd w:id="30"/>
      <w:r>
        <w:rPr>
          <w:sz w:val="28"/>
          <w:szCs w:val="28"/>
        </w:rPr>
        <w:t>1. Гражданин направляет письменное обращение непосредственно главе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2" w:name="sub_802"/>
      <w:bookmarkEnd w:id="31"/>
      <w:r>
        <w:rPr>
          <w:sz w:val="28"/>
          <w:szCs w:val="28"/>
        </w:rPr>
        <w:t>2. Письменное обращение подлежит обязательной регистрации в течение трех дней с момента поступления к главе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3" w:name="sub_803"/>
      <w:bookmarkEnd w:id="32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Письменное обращение, содержащее вопросы, решение которых не входит в компетенцию главы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должностного лица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6" w:anchor="sub_1104#sub_1104" w:history="1">
        <w:r>
          <w:rPr>
            <w:rStyle w:val="a8"/>
            <w:szCs w:val="28"/>
          </w:rPr>
          <w:t>части 4 статьи 11</w:t>
        </w:r>
      </w:hyperlink>
      <w:r>
        <w:rPr>
          <w:sz w:val="28"/>
          <w:szCs w:val="28"/>
        </w:rPr>
        <w:t xml:space="preserve"> настоящего</w:t>
      </w:r>
      <w:proofErr w:type="gramEnd"/>
      <w:r>
        <w:rPr>
          <w:sz w:val="28"/>
          <w:szCs w:val="28"/>
        </w:rPr>
        <w:t xml:space="preserve"> Положения.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4" w:name="sub_804"/>
      <w:bookmarkEnd w:id="33"/>
      <w:r>
        <w:rPr>
          <w:sz w:val="28"/>
          <w:szCs w:val="28"/>
        </w:rPr>
        <w:t>4. В случае</w:t>
      </w:r>
      <w:proofErr w:type="gramStart"/>
      <w:r w:rsidR="001377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организаций, предприятий, учреждений или должностных лиц, копия обращения в течение семи дней со </w:t>
      </w:r>
      <w:r>
        <w:rPr>
          <w:sz w:val="28"/>
          <w:szCs w:val="28"/>
        </w:rPr>
        <w:lastRenderedPageBreak/>
        <w:t>дня регистрации направляется в соответствующие организации, предприятия, учреждения или должностному лицу.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5" w:name="sub_805"/>
      <w:bookmarkEnd w:id="34"/>
      <w:r>
        <w:rPr>
          <w:sz w:val="28"/>
          <w:szCs w:val="28"/>
        </w:rPr>
        <w:t>5. Глава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должностное лицо администрации сельс</w:t>
      </w:r>
      <w:r w:rsidR="00D50FD5">
        <w:rPr>
          <w:sz w:val="28"/>
          <w:szCs w:val="28"/>
        </w:rPr>
        <w:t>кого повеления</w:t>
      </w:r>
      <w:r>
        <w:rPr>
          <w:sz w:val="28"/>
          <w:szCs w:val="28"/>
        </w:rPr>
        <w:t xml:space="preserve"> при направлении письменного обращения на рассмотрение в другую организацию, предприятие, учреждение или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6" w:name="sub_806"/>
      <w:bookmarkEnd w:id="35"/>
      <w:r>
        <w:rPr>
          <w:sz w:val="28"/>
          <w:szCs w:val="28"/>
        </w:rPr>
        <w:t xml:space="preserve">6. Запрещается направлять жалобу на рассмотрение в организацию, предприятие, учреждение или должностному лицу, решение или действие (бездействие)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обжалуется.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7" w:name="sub_807"/>
      <w:bookmarkEnd w:id="36"/>
      <w:r>
        <w:rPr>
          <w:sz w:val="28"/>
          <w:szCs w:val="28"/>
        </w:rPr>
        <w:t>7. В случае</w:t>
      </w:r>
      <w:proofErr w:type="gramStart"/>
      <w:r w:rsidR="001377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организацию, предприятие, учреждение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bookmarkEnd w:id="37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38" w:name="sub_9"/>
      <w:r>
        <w:rPr>
          <w:rStyle w:val="a7"/>
          <w:rFonts w:ascii="Times New Roman" w:hAnsi="Times New Roman"/>
          <w:sz w:val="28"/>
          <w:szCs w:val="28"/>
        </w:rPr>
        <w:t>Статья 9.</w:t>
      </w:r>
      <w:r>
        <w:rPr>
          <w:rFonts w:ascii="Times New Roman" w:hAnsi="Times New Roman"/>
          <w:sz w:val="28"/>
          <w:szCs w:val="28"/>
        </w:rPr>
        <w:t xml:space="preserve"> Обязательность принятия обращения к рассмотрению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39" w:name="sub_901"/>
      <w:bookmarkEnd w:id="38"/>
      <w:r>
        <w:rPr>
          <w:sz w:val="28"/>
          <w:szCs w:val="28"/>
        </w:rPr>
        <w:t>1. Обращение, поступившее к главе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или  в структурное подразделение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в соответствии с их компетенцией, подлежит обязательному рассмотрению.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0" w:name="sub_902"/>
      <w:bookmarkEnd w:id="39"/>
      <w:r>
        <w:rPr>
          <w:sz w:val="28"/>
          <w:szCs w:val="28"/>
        </w:rPr>
        <w:t>2. В случае необходимости рассматривающие обращение глава сельс</w:t>
      </w:r>
      <w:r w:rsidR="00137740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должностное лицо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может обеспечить его рассмотрение с выездом на место.</w:t>
      </w:r>
      <w:bookmarkEnd w:id="40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41" w:name="sub_10"/>
      <w:r>
        <w:rPr>
          <w:rStyle w:val="a7"/>
          <w:rFonts w:ascii="Times New Roman" w:hAnsi="Times New Roman"/>
          <w:sz w:val="28"/>
          <w:szCs w:val="28"/>
        </w:rPr>
        <w:t>Статья 10.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Рассмотрение обращения</w:t>
      </w:r>
      <w:bookmarkEnd w:id="41"/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2" w:name="sub_1001"/>
      <w:r>
        <w:rPr>
          <w:sz w:val="28"/>
          <w:szCs w:val="28"/>
        </w:rPr>
        <w:t>1. Глава сельс</w:t>
      </w:r>
      <w:r w:rsidR="00D50FD5">
        <w:rPr>
          <w:sz w:val="28"/>
          <w:szCs w:val="28"/>
        </w:rPr>
        <w:t>кого</w:t>
      </w:r>
      <w:r w:rsidR="0013774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должностное лицо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>: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3" w:name="sub_10011"/>
      <w:bookmarkEnd w:id="42"/>
      <w:r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4" w:name="sub_10012"/>
      <w:bookmarkEnd w:id="43"/>
      <w:r>
        <w:rPr>
          <w:sz w:val="28"/>
          <w:szCs w:val="28"/>
        </w:rPr>
        <w:t>2) запрашивает необходимые для рассмотрения обращения документы и материалы в других организациях, предприятиях, учреждениях или у должностных лиц, за исключением судов, органов дознания и органов предварительного следствия;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5" w:name="sub_10013"/>
      <w:bookmarkEnd w:id="44"/>
      <w:r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6" w:name="sub_100114"/>
      <w:bookmarkEnd w:id="45"/>
      <w:r>
        <w:rPr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7" w:anchor="sub_11#sub_11" w:history="1">
        <w:r>
          <w:rPr>
            <w:rStyle w:val="a8"/>
            <w:szCs w:val="28"/>
          </w:rPr>
          <w:t>статье 11</w:t>
        </w:r>
      </w:hyperlink>
      <w:r>
        <w:rPr>
          <w:sz w:val="28"/>
          <w:szCs w:val="28"/>
        </w:rPr>
        <w:t xml:space="preserve"> настоящего Положения;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7" w:name="sub_100115"/>
      <w:bookmarkEnd w:id="46"/>
      <w:r>
        <w:rPr>
          <w:sz w:val="28"/>
          <w:szCs w:val="28"/>
        </w:rPr>
        <w:t>5) уведомляет гражданина о направлении его обращения на рассмотрение в организацию, предприятие, учреждение или должностному лицу, в соответствии с их компетенцией.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8" w:name="sub_1002"/>
      <w:bookmarkEnd w:id="47"/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Глава сель</w:t>
      </w:r>
      <w:r w:rsidR="00D50FD5">
        <w:rPr>
          <w:sz w:val="28"/>
          <w:szCs w:val="28"/>
        </w:rPr>
        <w:t>ского поселения</w:t>
      </w:r>
      <w:r>
        <w:rPr>
          <w:sz w:val="28"/>
          <w:szCs w:val="28"/>
        </w:rPr>
        <w:t>, должностное лицо администрации сельс</w:t>
      </w:r>
      <w:r w:rsidR="00D50FD5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в установленном порядке имеет право в течение 15 дней запрашивать в других организациях, предприятиях, учреждениях или у должностного лица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49" w:name="sub_1003"/>
      <w:bookmarkEnd w:id="48"/>
      <w:r>
        <w:rPr>
          <w:sz w:val="28"/>
          <w:szCs w:val="28"/>
        </w:rPr>
        <w:t>3. Ответ на обращение подписывается главой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или уполномоченным должностным лицом.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0" w:name="sub_1004"/>
      <w:bookmarkEnd w:id="49"/>
      <w:r>
        <w:rPr>
          <w:sz w:val="28"/>
          <w:szCs w:val="28"/>
        </w:rPr>
        <w:t>4. Ответ на обращение, поступившее по информационным системам общего пользования, направляется по почтовому адресу, указанному в обращении.</w:t>
      </w:r>
      <w:bookmarkEnd w:id="50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51" w:name="sub_11"/>
      <w:r>
        <w:rPr>
          <w:rStyle w:val="a7"/>
          <w:rFonts w:ascii="Times New Roman" w:hAnsi="Times New Roman"/>
          <w:sz w:val="28"/>
          <w:szCs w:val="28"/>
        </w:rPr>
        <w:t>Статья 11.</w:t>
      </w:r>
      <w:r>
        <w:rPr>
          <w:rFonts w:ascii="Times New Roman" w:hAnsi="Times New Roman"/>
          <w:sz w:val="28"/>
          <w:szCs w:val="28"/>
        </w:rPr>
        <w:t xml:space="preserve"> Порядок рассмотрения отдельных обращений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2" w:name="sub_1101"/>
      <w:bookmarkEnd w:id="51"/>
      <w:r>
        <w:rPr>
          <w:sz w:val="28"/>
          <w:szCs w:val="28"/>
        </w:rPr>
        <w:t>1. В случае</w:t>
      </w:r>
      <w:proofErr w:type="gramStart"/>
      <w:r w:rsidR="001377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3" w:name="sub_1102"/>
      <w:bookmarkEnd w:id="52"/>
      <w:r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4" w:name="sub_1103"/>
      <w:bookmarkEnd w:id="53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Глава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должностное лицо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5" w:name="sub_1104"/>
      <w:bookmarkEnd w:id="54"/>
      <w:r>
        <w:rPr>
          <w:sz w:val="28"/>
          <w:szCs w:val="28"/>
        </w:rPr>
        <w:t>4. В случае</w:t>
      </w:r>
      <w:proofErr w:type="gramStart"/>
      <w:r w:rsidR="0013774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главе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6" w:name="sub_1105"/>
      <w:bookmarkEnd w:id="55"/>
      <w:r>
        <w:rPr>
          <w:sz w:val="28"/>
          <w:szCs w:val="28"/>
        </w:rPr>
        <w:t>5. В случае</w:t>
      </w:r>
      <w:proofErr w:type="gramStart"/>
      <w:r w:rsidR="0037539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или уполномоченное на то должностное лицо вправе принять решение о безосновательности очередного обращения и прекращении </w:t>
      </w:r>
      <w:r>
        <w:rPr>
          <w:sz w:val="28"/>
          <w:szCs w:val="28"/>
        </w:rPr>
        <w:lastRenderedPageBreak/>
        <w:t xml:space="preserve">переписки с гражданином по данному вопросу при </w:t>
      </w:r>
      <w:proofErr w:type="gramStart"/>
      <w:r>
        <w:rPr>
          <w:sz w:val="28"/>
          <w:szCs w:val="28"/>
        </w:rPr>
        <w:t>условии</w:t>
      </w:r>
      <w:proofErr w:type="gramEnd"/>
      <w:r w:rsidR="00375391">
        <w:rPr>
          <w:sz w:val="28"/>
          <w:szCs w:val="28"/>
        </w:rPr>
        <w:t>,</w:t>
      </w:r>
      <w:r>
        <w:rPr>
          <w:sz w:val="28"/>
          <w:szCs w:val="28"/>
        </w:rPr>
        <w:t xml:space="preserve"> что указанное обращение и ранее направляемые обращения направлялись в одни и те же организации,  предприятии, учреждения или одному и тому же должностному лицу. О данном решении уведомляется гражданин, направивший обращение.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57" w:name="sub_1106"/>
      <w:bookmarkEnd w:id="56"/>
      <w:r>
        <w:rPr>
          <w:sz w:val="28"/>
          <w:szCs w:val="28"/>
        </w:rPr>
        <w:t>6. В случае</w:t>
      </w:r>
      <w:proofErr w:type="gramStart"/>
      <w:r w:rsidR="0037539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E15F5" w:rsidRDefault="00CE15F5" w:rsidP="00CE15F5">
      <w:pPr>
        <w:ind w:firstLine="720"/>
        <w:jc w:val="both"/>
        <w:rPr>
          <w:rStyle w:val="a7"/>
          <w:b w:val="0"/>
          <w:bCs w:val="0"/>
        </w:rPr>
      </w:pPr>
      <w:bookmarkStart w:id="58" w:name="sub_1107"/>
      <w:bookmarkEnd w:id="57"/>
      <w:r>
        <w:rPr>
          <w:sz w:val="28"/>
          <w:szCs w:val="28"/>
        </w:rPr>
        <w:t>7. В случае</w:t>
      </w:r>
      <w:proofErr w:type="gramStart"/>
      <w:r w:rsidR="0037539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bookmarkEnd w:id="58"/>
      <w:r>
        <w:rPr>
          <w:sz w:val="28"/>
          <w:szCs w:val="28"/>
        </w:rPr>
        <w:t>главе сельс</w:t>
      </w:r>
      <w:r w:rsidR="00137740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</w:t>
      </w:r>
      <w:bookmarkStart w:id="59" w:name="sub_12"/>
    </w:p>
    <w:p w:rsidR="00CE15F5" w:rsidRDefault="00CE15F5" w:rsidP="00CE15F5">
      <w:pPr>
        <w:pStyle w:val="a6"/>
        <w:rPr>
          <w:rFonts w:ascii="Times New Roman" w:hAnsi="Times New Roman"/>
        </w:rPr>
      </w:pPr>
      <w:r>
        <w:rPr>
          <w:rStyle w:val="a7"/>
          <w:rFonts w:ascii="Times New Roman" w:hAnsi="Times New Roman"/>
          <w:sz w:val="28"/>
          <w:szCs w:val="28"/>
        </w:rPr>
        <w:t>Статья 12.</w:t>
      </w:r>
      <w:r>
        <w:rPr>
          <w:rFonts w:ascii="Times New Roman" w:hAnsi="Times New Roman"/>
          <w:sz w:val="28"/>
          <w:szCs w:val="28"/>
        </w:rPr>
        <w:t xml:space="preserve"> Сроки рассмотрения письменного обращения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0" w:name="sub_1201"/>
      <w:bookmarkEnd w:id="59"/>
      <w:r>
        <w:rPr>
          <w:sz w:val="28"/>
          <w:szCs w:val="28"/>
        </w:rPr>
        <w:t>1. Письменное обращение, поступившее к главе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должностному лицу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в соответствии с их компетенцией, рассматривается в течение 30 дней со дня регистрации письменного обращения.</w:t>
      </w:r>
    </w:p>
    <w:p w:rsidR="00CE15F5" w:rsidRPr="00E32CFD" w:rsidRDefault="00CE15F5" w:rsidP="00CE15F5">
      <w:pPr>
        <w:ind w:firstLine="720"/>
        <w:jc w:val="both"/>
        <w:rPr>
          <w:sz w:val="28"/>
          <w:szCs w:val="28"/>
        </w:rPr>
      </w:pPr>
      <w:bookmarkStart w:id="61" w:name="sub_1202"/>
      <w:bookmarkEnd w:id="60"/>
      <w:r w:rsidRPr="00E32CFD">
        <w:rPr>
          <w:sz w:val="28"/>
          <w:szCs w:val="28"/>
        </w:rPr>
        <w:t xml:space="preserve">2. В исключительных случаях, а также в случае направления запроса, предусмотренного </w:t>
      </w:r>
      <w:hyperlink r:id="rId8" w:anchor="sub_1002#sub_1002" w:history="1">
        <w:r w:rsidRPr="00E32CFD">
          <w:rPr>
            <w:rStyle w:val="a8"/>
            <w:szCs w:val="28"/>
          </w:rPr>
          <w:t>частью 2 статьи 10</w:t>
        </w:r>
      </w:hyperlink>
      <w:r w:rsidRPr="00E32CFD">
        <w:rPr>
          <w:sz w:val="28"/>
          <w:szCs w:val="28"/>
        </w:rPr>
        <w:t xml:space="preserve"> настоящего Положения, глава сельс</w:t>
      </w:r>
      <w:r w:rsidR="00375391">
        <w:rPr>
          <w:sz w:val="28"/>
          <w:szCs w:val="28"/>
        </w:rPr>
        <w:t>кого поселения</w:t>
      </w:r>
      <w:r w:rsidRPr="00E32CFD">
        <w:rPr>
          <w:sz w:val="28"/>
          <w:szCs w:val="28"/>
        </w:rPr>
        <w:t xml:space="preserve"> или уполномоченное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bookmarkEnd w:id="61"/>
    </w:p>
    <w:p w:rsidR="00CE15F5" w:rsidRDefault="00CE15F5" w:rsidP="00CE15F5">
      <w:pPr>
        <w:pStyle w:val="a6"/>
        <w:rPr>
          <w:rFonts w:ascii="Times New Roman" w:hAnsi="Times New Roman"/>
          <w:sz w:val="28"/>
          <w:szCs w:val="28"/>
        </w:rPr>
      </w:pPr>
      <w:bookmarkStart w:id="62" w:name="sub_13"/>
      <w:r w:rsidRPr="00E32CFD">
        <w:rPr>
          <w:rStyle w:val="a7"/>
          <w:rFonts w:ascii="Times New Roman" w:hAnsi="Times New Roman"/>
          <w:sz w:val="28"/>
          <w:szCs w:val="28"/>
        </w:rPr>
        <w:t>Статья 13.</w:t>
      </w:r>
      <w:r w:rsidRPr="00E32CFD">
        <w:rPr>
          <w:rFonts w:ascii="Times New Roman" w:hAnsi="Times New Roman"/>
          <w:sz w:val="28"/>
          <w:szCs w:val="28"/>
        </w:rPr>
        <w:t xml:space="preserve"> Личный</w:t>
      </w:r>
      <w:r>
        <w:rPr>
          <w:rFonts w:ascii="Times New Roman" w:hAnsi="Times New Roman"/>
          <w:sz w:val="28"/>
          <w:szCs w:val="28"/>
        </w:rPr>
        <w:t xml:space="preserve"> прием граждан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3" w:name="sub_1301"/>
      <w:bookmarkEnd w:id="62"/>
      <w:r>
        <w:rPr>
          <w:sz w:val="28"/>
          <w:szCs w:val="28"/>
        </w:rPr>
        <w:t>1. Личный прием граждан в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проводится главой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 и уполномоченными  лицами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. Информация о месте приема, а также об установленных для приема днях и часах доводится до сведения граждан.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4" w:name="sub_1302"/>
      <w:bookmarkEnd w:id="63"/>
      <w:r>
        <w:rPr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5" w:name="sub_1303"/>
      <w:bookmarkEnd w:id="64"/>
      <w:r>
        <w:rPr>
          <w:sz w:val="28"/>
          <w:szCs w:val="28"/>
        </w:rPr>
        <w:t>3. Содержание устного обращения заносится в карточку личного приема гражданина, согласно приложению к настоящему Положению.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6" w:name="sub_1304"/>
      <w:bookmarkEnd w:id="65"/>
      <w:r>
        <w:rPr>
          <w:sz w:val="28"/>
          <w:szCs w:val="28"/>
        </w:rPr>
        <w:t>4. Письменное обращение, принятое в ходе личного приема, подлежит регистрации в журнале входящей корреспонденции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 рассмотрению в порядке, установленном законодательством Российской Федерации, Тамбовской области и  настоящим Положением. 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7" w:name="sub_1305"/>
      <w:bookmarkEnd w:id="66"/>
      <w:r>
        <w:rPr>
          <w:sz w:val="28"/>
          <w:szCs w:val="28"/>
        </w:rPr>
        <w:lastRenderedPageBreak/>
        <w:t>5. В случае</w:t>
      </w:r>
      <w:proofErr w:type="gramStart"/>
      <w:r w:rsidR="0037539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обращении содержатся вопросы, решение которых не входит в компетенцию главы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должностных лиц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68" w:name="sub_1306"/>
      <w:bookmarkEnd w:id="67"/>
      <w:r>
        <w:rPr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68"/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69" w:name="sub_14"/>
      <w:r>
        <w:rPr>
          <w:rStyle w:val="a7"/>
          <w:rFonts w:ascii="Times New Roman" w:hAnsi="Times New Roman"/>
          <w:sz w:val="28"/>
          <w:szCs w:val="28"/>
        </w:rPr>
        <w:t>Статья 14.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</w:t>
      </w:r>
    </w:p>
    <w:bookmarkEnd w:id="69"/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и уполномоченные на то лица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, осуществляют в пределах своей компетенции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70" w:name="sub_15"/>
      <w:r>
        <w:rPr>
          <w:rStyle w:val="a7"/>
          <w:rFonts w:ascii="Times New Roman" w:hAnsi="Times New Roman"/>
          <w:sz w:val="28"/>
          <w:szCs w:val="28"/>
        </w:rPr>
        <w:t>Статья 15.</w:t>
      </w:r>
      <w:r>
        <w:rPr>
          <w:rFonts w:ascii="Times New Roman" w:hAnsi="Times New Roman"/>
          <w:sz w:val="28"/>
          <w:szCs w:val="28"/>
        </w:rPr>
        <w:t xml:space="preserve"> Ответственность за нарушение настоящего Положения.</w:t>
      </w:r>
    </w:p>
    <w:bookmarkEnd w:id="70"/>
    <w:p w:rsidR="00CE15F5" w:rsidRDefault="00CE15F5" w:rsidP="00CE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Лица, виновные в нарушении порядка и сроков рассмотрения граждан, несут ответственность, предусмотренную законодательством Российской Федерации.</w:t>
      </w:r>
    </w:p>
    <w:p w:rsidR="00CE15F5" w:rsidRDefault="00CE15F5" w:rsidP="00CE15F5">
      <w:pPr>
        <w:pStyle w:val="a6"/>
        <w:ind w:left="0" w:firstLine="720"/>
        <w:rPr>
          <w:rFonts w:ascii="Times New Roman" w:hAnsi="Times New Roman"/>
          <w:sz w:val="28"/>
          <w:szCs w:val="28"/>
        </w:rPr>
      </w:pPr>
      <w:bookmarkStart w:id="71" w:name="sub_16"/>
      <w:r>
        <w:rPr>
          <w:rStyle w:val="a7"/>
          <w:rFonts w:ascii="Times New Roman" w:hAnsi="Times New Roman"/>
          <w:sz w:val="28"/>
          <w:szCs w:val="28"/>
        </w:rPr>
        <w:t>Статья 16.</w:t>
      </w:r>
      <w:r>
        <w:rPr>
          <w:rFonts w:ascii="Times New Roman" w:hAnsi="Times New Roman"/>
          <w:sz w:val="28"/>
          <w:szCs w:val="28"/>
        </w:rPr>
        <w:t xml:space="preserve"> Возмещение причиненных убытков и взыскание понесенных расходов при рассмотрении обращений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72" w:name="sub_1601"/>
      <w:bookmarkEnd w:id="71"/>
      <w:r>
        <w:rPr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главы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должностного лица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по решению суда.</w:t>
      </w:r>
    </w:p>
    <w:p w:rsidR="00CE15F5" w:rsidRDefault="00CE15F5" w:rsidP="00CE15F5">
      <w:pPr>
        <w:ind w:firstLine="720"/>
        <w:jc w:val="both"/>
        <w:rPr>
          <w:sz w:val="28"/>
          <w:szCs w:val="28"/>
        </w:rPr>
      </w:pPr>
      <w:bookmarkStart w:id="73" w:name="sub_1602"/>
      <w:bookmarkEnd w:id="72"/>
      <w:r>
        <w:rPr>
          <w:sz w:val="28"/>
          <w:szCs w:val="28"/>
        </w:rPr>
        <w:t>2. В случае</w:t>
      </w:r>
      <w:proofErr w:type="gramStart"/>
      <w:r w:rsidR="00375391">
        <w:rPr>
          <w:sz w:val="28"/>
          <w:szCs w:val="28"/>
        </w:rPr>
        <w:t>,</w:t>
      </w:r>
      <w:proofErr w:type="gramEnd"/>
      <w:r w:rsidR="00375391">
        <w:rPr>
          <w:sz w:val="28"/>
          <w:szCs w:val="28"/>
        </w:rPr>
        <w:t xml:space="preserve"> </w:t>
      </w:r>
      <w:r>
        <w:rPr>
          <w:sz w:val="28"/>
          <w:szCs w:val="28"/>
        </w:rPr>
        <w:t>если гражданин указал в обращении заведомо ложные сведения, расходы, понесенные в связи с рассмотрением обращения главой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должностным лицом администрации сельс</w:t>
      </w:r>
      <w:r w:rsidR="00375391">
        <w:rPr>
          <w:sz w:val="28"/>
          <w:szCs w:val="28"/>
        </w:rPr>
        <w:t>кого поселения</w:t>
      </w:r>
      <w:r>
        <w:rPr>
          <w:sz w:val="28"/>
          <w:szCs w:val="28"/>
        </w:rPr>
        <w:t>, могут быть взысканы с данного гражданина по решению суда.</w:t>
      </w:r>
    </w:p>
    <w:bookmarkEnd w:id="73"/>
    <w:p w:rsidR="00CE15F5" w:rsidRDefault="00CE15F5" w:rsidP="00CE15F5">
      <w:pPr>
        <w:ind w:firstLine="720"/>
        <w:jc w:val="both"/>
        <w:rPr>
          <w:sz w:val="28"/>
          <w:szCs w:val="28"/>
        </w:rPr>
      </w:pPr>
    </w:p>
    <w:p w:rsidR="00CE15F5" w:rsidRDefault="00CE15F5" w:rsidP="00CE15F5">
      <w:pPr>
        <w:ind w:firstLine="720"/>
        <w:jc w:val="both"/>
        <w:rPr>
          <w:sz w:val="28"/>
          <w:szCs w:val="28"/>
        </w:rPr>
      </w:pPr>
    </w:p>
    <w:p w:rsidR="00CE15F5" w:rsidRDefault="00CE15F5" w:rsidP="00CE15F5">
      <w:pPr>
        <w:ind w:firstLine="720"/>
        <w:jc w:val="both"/>
        <w:rPr>
          <w:sz w:val="28"/>
          <w:szCs w:val="28"/>
        </w:rPr>
      </w:pPr>
    </w:p>
    <w:p w:rsidR="00CE15F5" w:rsidRDefault="00CE15F5" w:rsidP="00CE15F5"/>
    <w:p w:rsidR="00F9677F" w:rsidRDefault="00F9677F" w:rsidP="00CE15F5">
      <w:pPr>
        <w:pStyle w:val="a3"/>
        <w:jc w:val="center"/>
      </w:pPr>
    </w:p>
    <w:sectPr w:rsidR="00F9677F" w:rsidSect="006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45A1"/>
    <w:multiLevelType w:val="hybridMultilevel"/>
    <w:tmpl w:val="66B2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F5"/>
    <w:rsid w:val="00137740"/>
    <w:rsid w:val="002519AD"/>
    <w:rsid w:val="00286720"/>
    <w:rsid w:val="00375391"/>
    <w:rsid w:val="004E7229"/>
    <w:rsid w:val="00605970"/>
    <w:rsid w:val="009D7D5F"/>
    <w:rsid w:val="00A67587"/>
    <w:rsid w:val="00CE15F5"/>
    <w:rsid w:val="00D50FD5"/>
    <w:rsid w:val="00E954F8"/>
    <w:rsid w:val="00F9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E15F5"/>
    <w:pPr>
      <w:keepNext/>
      <w:jc w:val="both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F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CE15F5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CE15F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E1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аголовок статьи"/>
    <w:basedOn w:val="a"/>
    <w:next w:val="a"/>
    <w:rsid w:val="00CE15F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7">
    <w:name w:val="Цветовое выделение"/>
    <w:rsid w:val="00CE15F5"/>
    <w:rPr>
      <w:b/>
      <w:bCs/>
      <w:color w:val="000080"/>
    </w:rPr>
  </w:style>
  <w:style w:type="character" w:customStyle="1" w:styleId="a8">
    <w:name w:val="Гипертекстовая ссылка"/>
    <w:basedOn w:val="a7"/>
    <w:rsid w:val="00CE15F5"/>
    <w:rPr>
      <w:color w:val="008000"/>
    </w:rPr>
  </w:style>
  <w:style w:type="paragraph" w:styleId="a9">
    <w:name w:val="List Paragraph"/>
    <w:basedOn w:val="a"/>
    <w:uiPriority w:val="34"/>
    <w:qFormat/>
    <w:rsid w:val="00A67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Temporary%20Internet%20Files\Content.IE5\SVQ3AXKV\&#1055;-%20&#1086;%20&#1088;&#1072;&#1089;&#1089;&#1084;&#1086;&#1090;&#1088;&#1077;&#1085;&#1080;&#1080;%20&#1086;&#1073;&#1088;&#1072;&#1097;&#1077;&#1085;&#1080;&#1081;%20&#1075;&#1088;&#1072;&#1078;&#1076;&#1072;&#1085;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Local%20Settings\Temporary%20Internet%20Files\Content.IE5\SVQ3AXKV\&#1055;-%20&#1086;%20&#1088;&#1072;&#1089;&#1089;&#1084;&#1086;&#1090;&#1088;&#1077;&#1085;&#1080;&#1080;%20&#1086;&#1073;&#1088;&#1072;&#1097;&#1077;&#1085;&#1080;&#1081;%20&#1075;&#1088;&#1072;&#1078;&#1076;&#1072;&#1085;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Local%20Settings\Temporary%20Internet%20Files\Content.IE5\SVQ3AXKV\&#1055;-%20&#1086;%20&#1088;&#1072;&#1089;&#1089;&#1084;&#1086;&#1090;&#1088;&#1077;&#1085;&#1080;&#1080;%20&#1086;&#1073;&#1088;&#1072;&#1097;&#1077;&#1085;&#1080;&#1081;%20&#1075;&#1088;&#1072;&#1078;&#1076;&#1072;&#1085;%20.doc" TargetMode="External"/><Relationship Id="rId5" Type="http://schemas.openxmlformats.org/officeDocument/2006/relationships/hyperlink" Target="file:///C:\Documents%20and%20Settings\User\Local%20Settings\Temporary%20Internet%20Files\Content.IE5\SVQ3AXKV\&#1055;-%20&#1086;%20&#1088;&#1072;&#1089;&#1089;&#1084;&#1086;&#1090;&#1088;&#1077;&#1085;&#1080;&#1080;%20&#1086;&#1073;&#1088;&#1072;&#1097;&#1077;&#1085;&#1080;&#1081;%20&#1075;&#1088;&#1072;&#1078;&#1076;&#1072;&#1085;%20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2013-04-18T09:40:00Z</dcterms:created>
  <dcterms:modified xsi:type="dcterms:W3CDTF">2013-04-19T02:51:00Z</dcterms:modified>
</cp:coreProperties>
</file>