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44</w:t>
      </w:r>
      <w:r w:rsidR="00233262">
        <w:rPr>
          <w:rFonts w:ascii="Times New Roman" w:hAnsi="Times New Roman" w:cs="Times New Roman"/>
          <w:sz w:val="24"/>
          <w:szCs w:val="24"/>
        </w:rPr>
        <w:t xml:space="preserve"> </w:t>
      </w:r>
      <w:r w:rsidR="0086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03.09.2013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Pr="00F82E6F" w:rsidRDefault="009B28EE" w:rsidP="009B28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2E6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АДМИНИСТРАТИВНЫГО РЕГЛАМЕНТА ПРЕДОСТАВЛЕНИЯ МУНИЦИПАЛЬНОЙ УСЛУГИ «ПРЕДОСТАВЛЕНИЕ УЧАСТКОВ ЗЕМЛИ НА ОБЩЕСТВЕННЫХ КЛАДБИЩАХ ДЛЯ СОЗДАНИЯ СЕМЕЙНЫХ (РОДОВЫХ) ЗАХОРОНЕНИЙ НА ТЕРРИТОРИИ МУНИЦИПАЛЬНОГО ОБРАЗОВАНИЯ «КИНДАЛЬСКОЕ СЕЛЬСКОЕ ПОСЕЛЕНИЕ»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8EE" w:rsidRDefault="009B28EE" w:rsidP="009B28E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F82E6F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 на территории </w:t>
      </w:r>
      <w:r w:rsidRPr="00F82E6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82E6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82E6F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Pr="00F82E6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B28EE" w:rsidRDefault="009B28EE" w:rsidP="009B28E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B28EE" w:rsidRDefault="009B28EE" w:rsidP="009B28E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Pr="007F1F6A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F1F6A"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 w:rsidRPr="007F1F6A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9B28EE" w:rsidRPr="007F1F6A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1F6A">
        <w:rPr>
          <w:rFonts w:ascii="Times New Roman" w:hAnsi="Times New Roman" w:cs="Times New Roman"/>
          <w:sz w:val="18"/>
          <w:szCs w:val="18"/>
        </w:rPr>
        <w:t>32 1 46</w:t>
      </w:r>
    </w:p>
    <w:p w:rsidR="009B28EE" w:rsidRPr="00F82E6F" w:rsidRDefault="009B28EE" w:rsidP="009B28EE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Приложение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Утвержден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lastRenderedPageBreak/>
        <w:t xml:space="preserve"> постановлением Администрации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</w:t>
      </w:r>
      <w:r w:rsidRPr="00F42A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F42AB8">
        <w:rPr>
          <w:rFonts w:ascii="Times New Roman" w:hAnsi="Times New Roman" w:cs="Times New Roman"/>
        </w:rPr>
        <w:t xml:space="preserve">.2013 г. № </w:t>
      </w:r>
      <w:r>
        <w:rPr>
          <w:rFonts w:ascii="Times New Roman" w:hAnsi="Times New Roman" w:cs="Times New Roman"/>
        </w:rPr>
        <w:t>44</w:t>
      </w:r>
    </w:p>
    <w:p w:rsidR="009B28EE" w:rsidRPr="00F42AB8" w:rsidRDefault="009B28EE" w:rsidP="009B28EE">
      <w:pPr>
        <w:pStyle w:val="ConsPlusTitle"/>
        <w:widowControl/>
        <w:rPr>
          <w:rFonts w:ascii="Times New Roman" w:hAnsi="Times New Roman" w:cs="Times New Roman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28EE" w:rsidRPr="00F42AB8" w:rsidRDefault="009B28EE" w:rsidP="009B28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42AB8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 НА ТЕРРИТОРИИ МУНИЦИПАЛЬНОГО ОБРАЗОВАНИЯ «КИНДАЛЬСКОЕ СЕЛЬСКОЕ ПОСЕЛЕНИЕ»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I. Общие положения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1.1.</w:t>
      </w:r>
      <w:r w:rsidRPr="00F42AB8">
        <w:rPr>
          <w:rFonts w:ascii="Times New Roman" w:hAnsi="Times New Roman" w:cs="Times New Roman"/>
          <w:bCs/>
        </w:rPr>
        <w:t xml:space="preserve"> </w:t>
      </w:r>
      <w:proofErr w:type="gramStart"/>
      <w:r w:rsidRPr="00F42AB8">
        <w:rPr>
          <w:rFonts w:ascii="Times New Roman" w:hAnsi="Times New Roman" w:cs="Times New Roman"/>
          <w:bCs/>
        </w:rPr>
        <w:t xml:space="preserve">Настоящий 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 на территории </w:t>
      </w:r>
      <w:r w:rsidRPr="00F42AB8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F42AB8">
        <w:rPr>
          <w:rFonts w:ascii="Times New Roman" w:hAnsi="Times New Roman" w:cs="Times New Roman"/>
        </w:rPr>
        <w:t>Киндальское</w:t>
      </w:r>
      <w:proofErr w:type="spellEnd"/>
      <w:r w:rsidRPr="00F42AB8">
        <w:rPr>
          <w:rFonts w:ascii="Times New Roman" w:hAnsi="Times New Roman" w:cs="Times New Roman"/>
        </w:rPr>
        <w:t xml:space="preserve">  сельское поселение</w:t>
      </w:r>
      <w:r w:rsidRPr="00F42AB8">
        <w:rPr>
          <w:rFonts w:ascii="Times New Roman" w:hAnsi="Times New Roman" w:cs="Times New Roman"/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 w:rsidRPr="00F42AB8">
        <w:rPr>
          <w:rFonts w:ascii="Times New Roman" w:hAnsi="Times New Roman" w:cs="Times New Roman"/>
          <w:bCs/>
        </w:rPr>
        <w:t xml:space="preserve">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1.2. Заявителями при предоставлении муниципальной услуги могут быть физические лица либо их полномочные представители на основании доверенности (далее - заявитель). От имени недееспособных граждан заявление подают их законные представители.</w:t>
      </w:r>
    </w:p>
    <w:p w:rsidR="009B28EE" w:rsidRPr="00F42AB8" w:rsidRDefault="009B28EE" w:rsidP="009B28EE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42AB8">
        <w:rPr>
          <w:rFonts w:ascii="Times New Roman" w:hAnsi="Times New Roman" w:cs="Times New Roman"/>
        </w:rPr>
        <w:t>дств св</w:t>
      </w:r>
      <w:proofErr w:type="gramEnd"/>
      <w:r w:rsidRPr="00F42AB8">
        <w:rPr>
          <w:rFonts w:ascii="Times New Roman" w:hAnsi="Times New Roman" w:cs="Times New Roman"/>
        </w:rPr>
        <w:t xml:space="preserve">язи (почта, факс, электронная почта и т.д.), </w:t>
      </w:r>
      <w:proofErr w:type="spellStart"/>
      <w:r w:rsidRPr="00F42AB8">
        <w:rPr>
          <w:rFonts w:ascii="Times New Roman" w:hAnsi="Times New Roman" w:cs="Times New Roman"/>
        </w:rPr>
        <w:t>веб-сервисов</w:t>
      </w:r>
      <w:proofErr w:type="spellEnd"/>
      <w:r w:rsidRPr="00F42AB8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9B28EE" w:rsidRPr="00F42AB8" w:rsidRDefault="009B28EE" w:rsidP="009B28EE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1.3. Информация о порядке предоставления муниципальной услуги предоставляется:</w:t>
      </w:r>
    </w:p>
    <w:p w:rsidR="009B28EE" w:rsidRPr="00F42AB8" w:rsidRDefault="009B28EE" w:rsidP="009B28EE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непосредственно уполномоченным специалистом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(далее – «Специалистом»);</w:t>
      </w:r>
    </w:p>
    <w:p w:rsidR="009B28EE" w:rsidRPr="00F42AB8" w:rsidRDefault="009B28EE" w:rsidP="009B28EE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с использованием информационных</w:t>
      </w:r>
      <w:r w:rsidRPr="00F42AB8">
        <w:rPr>
          <w:rFonts w:ascii="Times New Roman" w:hAnsi="Times New Roman" w:cs="Times New Roman"/>
          <w:spacing w:val="2"/>
        </w:rPr>
        <w:t xml:space="preserve"> стендов;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с использование сре</w:t>
      </w:r>
      <w:proofErr w:type="gramStart"/>
      <w:r w:rsidRPr="00F42AB8">
        <w:rPr>
          <w:rFonts w:ascii="Times New Roman" w:hAnsi="Times New Roman" w:cs="Times New Roman"/>
        </w:rPr>
        <w:t>дств св</w:t>
      </w:r>
      <w:proofErr w:type="gramEnd"/>
      <w:r w:rsidRPr="00F42AB8">
        <w:rPr>
          <w:rFonts w:ascii="Times New Roman" w:hAnsi="Times New Roman" w:cs="Times New Roman"/>
        </w:rPr>
        <w:t>язи.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1.4. Место нахождения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поселения: 636750, Томская область, </w:t>
      </w:r>
      <w:proofErr w:type="spellStart"/>
      <w:r w:rsidRPr="00F42AB8">
        <w:rPr>
          <w:rFonts w:ascii="Times New Roman" w:hAnsi="Times New Roman" w:cs="Times New Roman"/>
        </w:rPr>
        <w:t>Каргасокский</w:t>
      </w:r>
      <w:proofErr w:type="spellEnd"/>
      <w:r w:rsidRPr="00F42AB8">
        <w:rPr>
          <w:rFonts w:ascii="Times New Roman" w:hAnsi="Times New Roman" w:cs="Times New Roman"/>
        </w:rPr>
        <w:t xml:space="preserve"> район, с. </w:t>
      </w:r>
      <w:proofErr w:type="spellStart"/>
      <w:r w:rsidRPr="00F42AB8">
        <w:rPr>
          <w:rFonts w:ascii="Times New Roman" w:hAnsi="Times New Roman" w:cs="Times New Roman"/>
        </w:rPr>
        <w:t>Киндал</w:t>
      </w:r>
      <w:proofErr w:type="spellEnd"/>
      <w:r w:rsidRPr="00F42AB8">
        <w:rPr>
          <w:rFonts w:ascii="Times New Roman" w:hAnsi="Times New Roman" w:cs="Times New Roman"/>
        </w:rPr>
        <w:t>, ул. Центральная, д. 16.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F42AB8">
        <w:rPr>
          <w:rFonts w:ascii="Times New Roman" w:hAnsi="Times New Roman" w:cs="Times New Roman"/>
        </w:rPr>
        <w:t xml:space="preserve">1.5. Информацию о месте нахождения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графике работы можно получить по телефонам 8 38 253 32 1 46, 8 38 253 32 1 41 и на официальном сайте </w:t>
      </w:r>
      <w:r w:rsidRPr="00F42AB8">
        <w:rPr>
          <w:rFonts w:ascii="Times New Roman" w:hAnsi="Times New Roman" w:cs="Times New Roman"/>
          <w:spacing w:val="-1"/>
        </w:rPr>
        <w:t xml:space="preserve">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5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F42AB8">
        <w:rPr>
          <w:lang w:val="en-US"/>
        </w:rPr>
        <w:t>kindal</w:t>
      </w:r>
      <w:proofErr w:type="spellEnd"/>
      <w:r w:rsidRPr="00F42AB8">
        <w:t>.</w:t>
      </w:r>
      <w:proofErr w:type="spellStart"/>
      <w:r w:rsidRPr="00F42AB8">
        <w:rPr>
          <w:lang w:val="en-US"/>
        </w:rPr>
        <w:t>tomsk</w:t>
      </w:r>
      <w:proofErr w:type="spellEnd"/>
      <w:r w:rsidRPr="00F42AB8">
        <w:t>.</w:t>
      </w:r>
      <w:proofErr w:type="spellStart"/>
      <w:r w:rsidRPr="00F42AB8">
        <w:rPr>
          <w:lang w:val="en-US"/>
        </w:rPr>
        <w:t>ru</w:t>
      </w:r>
      <w:proofErr w:type="spellEnd"/>
      <w:r w:rsidRPr="00F42AB8">
        <w:rPr>
          <w:rFonts w:ascii="Times New Roman" w:hAnsi="Times New Roman" w:cs="Times New Roman"/>
          <w:spacing w:val="-2"/>
        </w:rPr>
        <w:t>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Pr="00F42AB8">
        <w:rPr>
          <w:rFonts w:ascii="Times New Roman" w:hAnsi="Times New Roman" w:cs="Times New Roman"/>
          <w:sz w:val="22"/>
          <w:szCs w:val="22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по письменным обращениям заявителей;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F42AB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F42AB8">
        <w:rPr>
          <w:rFonts w:ascii="Times New Roman" w:hAnsi="Times New Roman" w:cs="Times New Roman"/>
          <w:sz w:val="22"/>
          <w:szCs w:val="22"/>
        </w:rPr>
        <w:t xml:space="preserve"> тел. 8 38 253 32 1 46, 8 38 253 32 1 41;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- посредством электронной почты: 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@</w:t>
      </w:r>
      <w:r w:rsidRPr="00F42AB8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F42AB8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.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б) информация о порядке предоставления муниципальной услуги также размещается:</w:t>
      </w:r>
    </w:p>
    <w:p w:rsidR="009B28EE" w:rsidRPr="00F42AB8" w:rsidRDefault="009B28EE" w:rsidP="009B28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B28EE" w:rsidRPr="00F42AB8" w:rsidRDefault="009B28EE" w:rsidP="009B28EE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</w:rPr>
      </w:pPr>
      <w:r w:rsidRPr="00F42AB8">
        <w:rPr>
          <w:rFonts w:ascii="Times New Roman" w:hAnsi="Times New Roman" w:cs="Times New Roman"/>
          <w:spacing w:val="-2"/>
        </w:rPr>
        <w:t xml:space="preserve">- на официальном сайте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  <w:spacing w:val="-2"/>
        </w:rPr>
        <w:t xml:space="preserve"> сельского поселения в сети Интернет по адресу: </w:t>
      </w:r>
      <w:hyperlink r:id="rId6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kargasok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F42AB8">
          <w:rPr>
            <w:rStyle w:val="a4"/>
            <w:rFonts w:ascii="Times New Roman" w:hAnsi="Times New Roman" w:cs="Times New Roman"/>
            <w:spacing w:val="-2"/>
          </w:rPr>
          <w:t>/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proekti</w:t>
        </w:r>
        <w:r w:rsidRPr="00F42AB8">
          <w:rPr>
            <w:rStyle w:val="a4"/>
            <w:rFonts w:ascii="Times New Roman" w:hAnsi="Times New Roman" w:cs="Times New Roman"/>
            <w:spacing w:val="-2"/>
          </w:rPr>
          <w:t>_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reglamentov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html</w:t>
        </w:r>
      </w:hyperlink>
      <w:r w:rsidRPr="00F42AB8">
        <w:rPr>
          <w:rFonts w:ascii="Times New Roman" w:hAnsi="Times New Roman" w:cs="Times New Roman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pgs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tomsk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gov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F42AB8">
          <w:rPr>
            <w:rStyle w:val="a4"/>
            <w:rFonts w:ascii="Times New Roman" w:hAnsi="Times New Roman" w:cs="Times New Roman"/>
            <w:spacing w:val="-2"/>
          </w:rPr>
          <w:t>/</w:t>
        </w:r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portal</w:t>
        </w:r>
        <w:r w:rsidRPr="00F42AB8">
          <w:rPr>
            <w:rStyle w:val="a4"/>
            <w:rFonts w:ascii="Times New Roman" w:hAnsi="Times New Roman" w:cs="Times New Roman"/>
            <w:spacing w:val="-2"/>
          </w:rPr>
          <w:t>/</w:t>
        </w:r>
      </w:hyperlink>
      <w:r w:rsidRPr="00F42AB8">
        <w:rPr>
          <w:rFonts w:ascii="Times New Roman" w:hAnsi="Times New Roman" w:cs="Times New Roman"/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gosuslugi</w:t>
        </w:r>
        <w:proofErr w:type="spellEnd"/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proofErr w:type="spellEnd"/>
      </w:hyperlink>
      <w:r w:rsidRPr="00F42AB8">
        <w:rPr>
          <w:rFonts w:ascii="Times New Roman" w:hAnsi="Times New Roman" w:cs="Times New Roman"/>
          <w:spacing w:val="-2"/>
        </w:rPr>
        <w:t>.</w:t>
      </w:r>
    </w:p>
    <w:p w:rsidR="009B28EE" w:rsidRPr="00F42AB8" w:rsidRDefault="009B28EE" w:rsidP="009B28EE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6"/>
        </w:rPr>
        <w:t xml:space="preserve">1.7. Режим работы 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  <w:spacing w:val="6"/>
        </w:rPr>
        <w:t xml:space="preserve"> сельского поселения</w:t>
      </w:r>
      <w:r w:rsidRPr="00F42AB8">
        <w:rPr>
          <w:rFonts w:ascii="Times New Roman" w:hAnsi="Times New Roman" w:cs="Times New Roman"/>
          <w:spacing w:val="-3"/>
        </w:rPr>
        <w:t>:</w:t>
      </w:r>
      <w:r w:rsidRPr="00F42AB8">
        <w:rPr>
          <w:rFonts w:ascii="Times New Roman" w:hAnsi="Times New Roman" w:cs="Times New Roman"/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9B28EE" w:rsidRPr="00F42AB8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</w:rPr>
              <w:t>9.00-17.15 (перерыв  с13.00 до 14.00)</w:t>
            </w:r>
          </w:p>
        </w:tc>
      </w:tr>
      <w:tr w:rsidR="009B28EE" w:rsidRPr="00F42AB8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2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</w:rPr>
              <w:t>9.00-17.15 (перерыв  с13.00 до 14.00)</w:t>
            </w:r>
          </w:p>
        </w:tc>
      </w:tr>
      <w:tr w:rsidR="009B28EE" w:rsidRPr="00F42AB8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3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</w:rPr>
              <w:t>9.00-17.15 (перерыв  с13.00 до 14.00)</w:t>
            </w:r>
          </w:p>
        </w:tc>
      </w:tr>
      <w:tr w:rsidR="009B28EE" w:rsidRPr="00F42AB8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1"/>
              </w:rPr>
              <w:lastRenderedPageBreak/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</w:rPr>
              <w:t>9.00-17.15 (перерыв  с13.00 до 14.00)</w:t>
            </w:r>
          </w:p>
        </w:tc>
      </w:tr>
      <w:tr w:rsidR="009B28EE" w:rsidRPr="00F42AB8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</w:rPr>
              <w:t>9.00-17.00 (перерыв  с13.00 до 14.00)</w:t>
            </w:r>
          </w:p>
        </w:tc>
      </w:tr>
      <w:tr w:rsidR="009B28EE" w:rsidRPr="00F42AB8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  <w:tr w:rsidR="009B28EE" w:rsidRPr="00F42AB8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8EE" w:rsidRPr="00F42AB8" w:rsidRDefault="009B28EE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42AB8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</w:tbl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-2"/>
        </w:rPr>
        <w:t xml:space="preserve">Часы приема специалистов: понедельник </w:t>
      </w:r>
      <w:r w:rsidRPr="00F42AB8">
        <w:rPr>
          <w:rFonts w:ascii="Times New Roman" w:hAnsi="Times New Roman" w:cs="Times New Roman"/>
          <w:spacing w:val="-1"/>
        </w:rPr>
        <w:t>– пятница с 9.00 до 17.00.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F42AB8">
        <w:rPr>
          <w:rFonts w:ascii="Times New Roman" w:hAnsi="Times New Roman" w:cs="Times New Roman"/>
          <w:bCs/>
        </w:rPr>
        <w:t>1.8. Индивидуальное устное информирование заявителя: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Информирование о ходе предоставления муниципальной услуги </w:t>
      </w:r>
      <w:r w:rsidRPr="00F42AB8">
        <w:rPr>
          <w:rFonts w:ascii="Times New Roman" w:hAnsi="Times New Roman" w:cs="Times New Roman"/>
          <w:spacing w:val="3"/>
        </w:rPr>
        <w:t xml:space="preserve">осуществляется специалистами Администрации </w:t>
      </w:r>
      <w:r w:rsidRPr="00F42AB8">
        <w:rPr>
          <w:rFonts w:ascii="Times New Roman" w:hAnsi="Times New Roman" w:cs="Times New Roman"/>
          <w:spacing w:val="2"/>
        </w:rPr>
        <w:t>при непосредственно личном контакте с заявителями</w:t>
      </w:r>
      <w:r w:rsidRPr="00F42AB8">
        <w:rPr>
          <w:rFonts w:ascii="Times New Roman" w:hAnsi="Times New Roman" w:cs="Times New Roman"/>
          <w:spacing w:val="6"/>
        </w:rPr>
        <w:t xml:space="preserve">, а также с использованием </w:t>
      </w:r>
      <w:r w:rsidRPr="00F42AB8">
        <w:rPr>
          <w:rFonts w:ascii="Times New Roman" w:hAnsi="Times New Roman" w:cs="Times New Roman"/>
        </w:rPr>
        <w:t>почтовой, телефонной связи.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1"/>
        </w:rPr>
        <w:t xml:space="preserve">Информация о процедуре предоставления муниципальной услуги </w:t>
      </w:r>
      <w:r w:rsidRPr="00F42AB8">
        <w:rPr>
          <w:rFonts w:ascii="Times New Roman" w:hAnsi="Times New Roman" w:cs="Times New Roman"/>
        </w:rPr>
        <w:t>сообщается по телефону для справок . 8 38 253 32 1 46.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1.9. При консультировании по телефону специалист Администрации</w:t>
      </w:r>
      <w:r w:rsidRPr="00F42AB8">
        <w:rPr>
          <w:rFonts w:ascii="Times New Roman" w:hAnsi="Times New Roman" w:cs="Times New Roman"/>
          <w:spacing w:val="3"/>
        </w:rPr>
        <w:t xml:space="preserve"> </w:t>
      </w:r>
      <w:r w:rsidRPr="00F42AB8">
        <w:rPr>
          <w:rFonts w:ascii="Times New Roman" w:hAnsi="Times New Roman" w:cs="Times New Roman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42AB8">
        <w:rPr>
          <w:rFonts w:ascii="Times New Roman" w:hAnsi="Times New Roman" w:cs="Times New Roman"/>
          <w:spacing w:val="5"/>
        </w:rPr>
        <w:t xml:space="preserve">граждан, специалист, вправе предложить обратиться по телефону позже, </w:t>
      </w:r>
      <w:r w:rsidRPr="00F42AB8">
        <w:rPr>
          <w:rFonts w:ascii="Times New Roman" w:hAnsi="Times New Roman" w:cs="Times New Roman"/>
          <w:spacing w:val="10"/>
        </w:rPr>
        <w:t xml:space="preserve">либо, в случае срочности получения информации, предупредить о </w:t>
      </w:r>
      <w:r w:rsidRPr="00F42AB8">
        <w:rPr>
          <w:rFonts w:ascii="Times New Roman" w:hAnsi="Times New Roman" w:cs="Times New Roman"/>
          <w:spacing w:val="8"/>
        </w:rPr>
        <w:t xml:space="preserve">возможности прерывания разговора по телефону для личного приема </w:t>
      </w:r>
      <w:r w:rsidRPr="00F42AB8">
        <w:rPr>
          <w:rFonts w:ascii="Times New Roman" w:hAnsi="Times New Roman" w:cs="Times New Roman"/>
          <w:spacing w:val="3"/>
        </w:rPr>
        <w:t xml:space="preserve">граждан. В конце информирования специалист, осуществляющий </w:t>
      </w:r>
      <w:r w:rsidRPr="00F42AB8">
        <w:rPr>
          <w:rFonts w:ascii="Times New Roman" w:hAnsi="Times New Roman" w:cs="Times New Roman"/>
          <w:spacing w:val="4"/>
        </w:rPr>
        <w:t xml:space="preserve">прием и консультирование, должен кратко подвести итог разговора и </w:t>
      </w:r>
      <w:r w:rsidRPr="00F42AB8">
        <w:rPr>
          <w:rFonts w:ascii="Times New Roman" w:hAnsi="Times New Roman" w:cs="Times New Roman"/>
          <w:spacing w:val="1"/>
        </w:rPr>
        <w:t xml:space="preserve">перечислить действия, которые необходимо предпринять (кто именно, когда </w:t>
      </w:r>
      <w:r w:rsidRPr="00F42AB8">
        <w:rPr>
          <w:rFonts w:ascii="Times New Roman" w:hAnsi="Times New Roman" w:cs="Times New Roman"/>
        </w:rPr>
        <w:t>и что должен сделать). Разговор не должен продолжаться более 15 минут.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-2"/>
        </w:rPr>
        <w:t xml:space="preserve">При невозможности специалиста, принявшего звонок, самостоятельно </w:t>
      </w:r>
      <w:r w:rsidRPr="00F42AB8">
        <w:rPr>
          <w:rFonts w:ascii="Times New Roman" w:hAnsi="Times New Roman" w:cs="Times New Roman"/>
          <w:spacing w:val="3"/>
        </w:rPr>
        <w:t xml:space="preserve">ответить на поставленные вопросы, телефонный звонок должен быть </w:t>
      </w:r>
      <w:r w:rsidRPr="00F42AB8">
        <w:rPr>
          <w:rFonts w:ascii="Times New Roman" w:hAnsi="Times New Roman" w:cs="Times New Roman"/>
          <w:spacing w:val="12"/>
        </w:rPr>
        <w:t xml:space="preserve">переадресован (переведен) на другое должностное лицо, или же </w:t>
      </w:r>
      <w:r w:rsidRPr="00F42AB8">
        <w:rPr>
          <w:rFonts w:ascii="Times New Roman" w:hAnsi="Times New Roman" w:cs="Times New Roman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1"/>
        </w:rPr>
        <w:t xml:space="preserve">При консультировании посредством индивидуального устного </w:t>
      </w:r>
      <w:r w:rsidRPr="00F42AB8">
        <w:rPr>
          <w:rFonts w:ascii="Times New Roman" w:hAnsi="Times New Roman" w:cs="Times New Roman"/>
          <w:spacing w:val="9"/>
        </w:rPr>
        <w:t>информирования, специалист Администрации</w:t>
      </w:r>
      <w:r w:rsidRPr="00F42AB8">
        <w:rPr>
          <w:rFonts w:ascii="Times New Roman" w:hAnsi="Times New Roman" w:cs="Times New Roman"/>
          <w:spacing w:val="3"/>
        </w:rPr>
        <w:t xml:space="preserve"> дает гражданину полный, точный и оперативный ответ </w:t>
      </w:r>
      <w:r w:rsidRPr="00F42AB8">
        <w:rPr>
          <w:rFonts w:ascii="Times New Roman" w:hAnsi="Times New Roman" w:cs="Times New Roman"/>
          <w:spacing w:val="-1"/>
        </w:rPr>
        <w:t>на поставленные вопросы. Время консультации не более 30 минут.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spacing w:val="10"/>
        </w:rPr>
        <w:t xml:space="preserve">Информацию о сроке завершения оформления документов и </w:t>
      </w:r>
      <w:r w:rsidRPr="00F42AB8">
        <w:rPr>
          <w:rFonts w:ascii="Times New Roman" w:hAnsi="Times New Roman" w:cs="Times New Roman"/>
          <w:spacing w:val="2"/>
        </w:rPr>
        <w:t xml:space="preserve">возможности их получения потребителю результата предоставления </w:t>
      </w:r>
      <w:r w:rsidRPr="00F42AB8">
        <w:rPr>
          <w:rFonts w:ascii="Times New Roman" w:hAnsi="Times New Roman" w:cs="Times New Roman"/>
        </w:rPr>
        <w:t>муниципальной услуги сообщается при подаче документов.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F42AB8">
        <w:rPr>
          <w:rFonts w:ascii="Times New Roman" w:hAnsi="Times New Roman" w:cs="Times New Roman"/>
          <w:bCs/>
        </w:rPr>
        <w:t xml:space="preserve">1.10. Индивидуальное письменное информирование заявителя. </w:t>
      </w:r>
    </w:p>
    <w:p w:rsidR="009B28EE" w:rsidRPr="00F42AB8" w:rsidRDefault="009B28EE" w:rsidP="009B28EE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Глава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рассматривает обращение лично либо передает </w:t>
      </w:r>
      <w:r w:rsidRPr="00F42AB8">
        <w:rPr>
          <w:rFonts w:ascii="Times New Roman" w:hAnsi="Times New Roman" w:cs="Times New Roman"/>
          <w:spacing w:val="-1"/>
        </w:rPr>
        <w:t>обращение специалисту для подготовки ответа.</w:t>
      </w:r>
      <w:r w:rsidRPr="00F42AB8">
        <w:rPr>
          <w:rFonts w:ascii="Times New Roman" w:hAnsi="Times New Roman" w:cs="Times New Roman"/>
          <w:spacing w:val="1"/>
        </w:rPr>
        <w:t xml:space="preserve"> Ответ на вопрос предоставляется в простой, четкой и понятной форме, </w:t>
      </w:r>
      <w:r w:rsidRPr="00F42AB8">
        <w:rPr>
          <w:rFonts w:ascii="Times New Roman" w:hAnsi="Times New Roman" w:cs="Times New Roman"/>
          <w:spacing w:val="-1"/>
        </w:rPr>
        <w:t xml:space="preserve">с указанием фамилии, имени, отчества и номера телефона непосредственного </w:t>
      </w:r>
      <w:r w:rsidRPr="00F42AB8">
        <w:rPr>
          <w:rFonts w:ascii="Times New Roman" w:hAnsi="Times New Roman" w:cs="Times New Roman"/>
          <w:spacing w:val="3"/>
        </w:rPr>
        <w:t>исполнителя. Ответ направляется в письменном виде</w:t>
      </w:r>
      <w:r w:rsidRPr="00F42AB8">
        <w:rPr>
          <w:rFonts w:ascii="Times New Roman" w:hAnsi="Times New Roman" w:cs="Times New Roman"/>
          <w:spacing w:val="5"/>
        </w:rPr>
        <w:t xml:space="preserve"> </w:t>
      </w:r>
      <w:r w:rsidRPr="00F42AB8">
        <w:rPr>
          <w:rFonts w:ascii="Times New Roman" w:hAnsi="Times New Roman" w:cs="Times New Roman"/>
          <w:spacing w:val="-1"/>
        </w:rPr>
        <w:t xml:space="preserve">в течение 30 календарных дней </w:t>
      </w:r>
      <w:proofErr w:type="gramStart"/>
      <w:r w:rsidRPr="00F42AB8">
        <w:rPr>
          <w:rFonts w:ascii="Times New Roman" w:hAnsi="Times New Roman" w:cs="Times New Roman"/>
          <w:spacing w:val="-1"/>
        </w:rPr>
        <w:t>с даты регистрации</w:t>
      </w:r>
      <w:proofErr w:type="gramEnd"/>
      <w:r w:rsidRPr="00F42AB8">
        <w:rPr>
          <w:rFonts w:ascii="Times New Roman" w:hAnsi="Times New Roman" w:cs="Times New Roman"/>
          <w:spacing w:val="-1"/>
        </w:rPr>
        <w:t xml:space="preserve"> обращения.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1.11. Требования к информационным стендам. 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</w:rPr>
        <w:t>И</w:t>
      </w:r>
      <w:r w:rsidRPr="00F42AB8">
        <w:rPr>
          <w:rFonts w:ascii="Times New Roman" w:hAnsi="Times New Roman" w:cs="Times New Roman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  <w:lang w:eastAsia="en-US"/>
        </w:rPr>
        <w:t>- текст настоящего Административного регламента;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  <w:lang w:eastAsia="en-US"/>
        </w:rPr>
        <w:t xml:space="preserve"> сельского поселения, ФИО Главы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  <w:lang w:eastAsia="en-US"/>
        </w:rPr>
        <w:t>- образцы заполнения заявлений и других документов, подаваемых заявителями;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42AB8">
        <w:rPr>
          <w:rFonts w:ascii="Times New Roman" w:hAnsi="Times New Roman" w:cs="Times New Roman"/>
          <w:lang w:eastAsia="en-US"/>
        </w:rPr>
        <w:t>- формы заявлений в количестве не менее 10 экз.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F42AB8">
        <w:rPr>
          <w:rStyle w:val="a5"/>
          <w:rFonts w:ascii="Times New Roman" w:hAnsi="Times New Roman" w:cs="Times New Roman"/>
        </w:rPr>
        <w:t>2. Стандарт предоставления муниципальной услуги</w:t>
      </w:r>
      <w:r w:rsidRPr="00F42AB8">
        <w:rPr>
          <w:rFonts w:ascii="Times New Roman" w:hAnsi="Times New Roman" w:cs="Times New Roman"/>
        </w:rPr>
        <w:t>.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2.1. Наименование муниципальной услуги - «</w:t>
      </w:r>
      <w:r w:rsidRPr="00F42AB8">
        <w:rPr>
          <w:rFonts w:ascii="Times New Roman" w:hAnsi="Times New Roman" w:cs="Times New Roman"/>
          <w:bCs/>
        </w:rPr>
        <w:t>Предоставление участков земли на общественных кладбищах для создания семейных (родовых) захоронений»</w:t>
      </w:r>
      <w:r w:rsidRPr="00F42AB8">
        <w:rPr>
          <w:rFonts w:ascii="Times New Roman" w:hAnsi="Times New Roman" w:cs="Times New Roman"/>
        </w:rPr>
        <w:t>, на основании поступившего обращения гражданина, состоящего в близком родстве с гражданином, в отношении которого заявитель намерен создать семейное (родовое) захоронение.</w:t>
      </w:r>
    </w:p>
    <w:p w:rsidR="009B28EE" w:rsidRPr="00F42AB8" w:rsidRDefault="009B28EE" w:rsidP="009B28E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42AB8">
        <w:rPr>
          <w:rFonts w:ascii="Times New Roman" w:hAnsi="Times New Roman" w:cs="Times New Roman"/>
          <w:color w:val="000000" w:themeColor="text1"/>
        </w:rPr>
        <w:t xml:space="preserve">2.2. Муниципальную услугу </w:t>
      </w:r>
      <w:r w:rsidRPr="00F42AB8">
        <w:rPr>
          <w:rFonts w:ascii="Times New Roman" w:hAnsi="Times New Roman" w:cs="Times New Roman"/>
        </w:rPr>
        <w:t xml:space="preserve">на территории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предоставляет администрация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в лице должностного лица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в должностные обязанности которого входит осуществление деятельности по резервированию за гражданами участков земли для создания семейных (родовых) захоронений (далее – Уполномоченное лицо, специалист Администрации)</w:t>
      </w:r>
      <w:r w:rsidRPr="00F42AB8">
        <w:rPr>
          <w:rFonts w:ascii="Times New Roman" w:hAnsi="Times New Roman" w:cs="Times New Roman"/>
          <w:color w:val="000000" w:themeColor="text1"/>
        </w:rPr>
        <w:t>.</w:t>
      </w:r>
    </w:p>
    <w:p w:rsidR="009B28EE" w:rsidRPr="00F42AB8" w:rsidRDefault="009B28EE" w:rsidP="009B28EE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</w:t>
      </w:r>
      <w:r w:rsidRPr="00F42AB8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 специалист Администрации не вправе требовать от заявителя:</w:t>
      </w:r>
    </w:p>
    <w:p w:rsidR="009B28EE" w:rsidRPr="00F42AB8" w:rsidRDefault="009B28EE" w:rsidP="009B28EE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42AB8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F42AB8">
          <w:rPr>
            <w:rFonts w:ascii="Times New Roman" w:hAnsi="Times New Roman" w:cs="Times New Roman"/>
          </w:rPr>
          <w:t>части 6 статьи</w:t>
        </w:r>
        <w:proofErr w:type="gramEnd"/>
        <w:r w:rsidRPr="00F42AB8">
          <w:rPr>
            <w:rFonts w:ascii="Times New Roman" w:hAnsi="Times New Roman" w:cs="Times New Roman"/>
          </w:rPr>
          <w:t xml:space="preserve"> 7</w:t>
        </w:r>
      </w:hyperlink>
      <w:r w:rsidRPr="00F42AB8">
        <w:rPr>
          <w:rFonts w:ascii="Times New Roman" w:hAnsi="Times New Roman" w:cs="Times New Roman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2.4. Результат предоставления муниципальной услуги: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F42AB8">
        <w:rPr>
          <w:rFonts w:ascii="Times New Roman" w:hAnsi="Times New Roman" w:cs="Times New Roman"/>
        </w:rPr>
        <w:t>2.4.1. В</w:t>
      </w:r>
      <w:r w:rsidRPr="00F42AB8">
        <w:rPr>
          <w:rFonts w:ascii="Times New Roman" w:hAnsi="Times New Roman"/>
        </w:rPr>
        <w:t xml:space="preserve">ыдача заявителю согласия </w:t>
      </w:r>
      <w:r w:rsidRPr="00F42AB8">
        <w:rPr>
          <w:rFonts w:ascii="Times New Roman" w:hAnsi="Times New Roman"/>
          <w:color w:val="000000"/>
        </w:rPr>
        <w:t>на предоставление участков земли на общественных кладбищах для создания семейных (родовых) захоронений</w:t>
      </w:r>
      <w:r w:rsidRPr="00F42AB8">
        <w:rPr>
          <w:rFonts w:ascii="Times New Roman" w:hAnsi="Times New Roman"/>
        </w:rPr>
        <w:t>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/>
          <w:sz w:val="22"/>
          <w:szCs w:val="22"/>
        </w:rPr>
        <w:t>2.4.2. У</w:t>
      </w:r>
      <w:r w:rsidRPr="00F42AB8">
        <w:rPr>
          <w:rFonts w:ascii="Times New Roman" w:hAnsi="Times New Roman" w:cs="Times New Roman"/>
          <w:sz w:val="22"/>
          <w:szCs w:val="22"/>
        </w:rPr>
        <w:t xml:space="preserve">ведомление </w:t>
      </w:r>
      <w:proofErr w:type="gramStart"/>
      <w:r w:rsidRPr="00F42AB8">
        <w:rPr>
          <w:rFonts w:ascii="Times New Roman" w:hAnsi="Times New Roman" w:cs="Times New Roman"/>
          <w:sz w:val="22"/>
          <w:szCs w:val="22"/>
        </w:rPr>
        <w:t xml:space="preserve">об отказе в выдаче согласия </w:t>
      </w:r>
      <w:r w:rsidRPr="00F42AB8">
        <w:rPr>
          <w:rFonts w:ascii="Times New Roman" w:hAnsi="Times New Roman"/>
          <w:color w:val="000000"/>
          <w:sz w:val="22"/>
          <w:szCs w:val="22"/>
        </w:rPr>
        <w:t>на предоставление участков земли на общественных кладбищах для создания</w:t>
      </w:r>
      <w:proofErr w:type="gramEnd"/>
      <w:r w:rsidRPr="00F42AB8">
        <w:rPr>
          <w:rFonts w:ascii="Times New Roman" w:hAnsi="Times New Roman"/>
          <w:color w:val="000000"/>
          <w:sz w:val="22"/>
          <w:szCs w:val="22"/>
        </w:rPr>
        <w:t xml:space="preserve"> семейных (родовых) захоронений</w:t>
      </w:r>
      <w:r w:rsidRPr="00F42AB8">
        <w:rPr>
          <w:rFonts w:ascii="Times New Roman" w:hAnsi="Times New Roman" w:cs="Times New Roman"/>
          <w:sz w:val="22"/>
          <w:szCs w:val="22"/>
        </w:rPr>
        <w:t>.</w:t>
      </w:r>
    </w:p>
    <w:p w:rsidR="009B28EE" w:rsidRPr="00F42AB8" w:rsidRDefault="009B28EE" w:rsidP="009B28EE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bCs/>
        </w:rPr>
        <w:t>2.5.</w:t>
      </w:r>
      <w:r w:rsidRPr="00F42AB8">
        <w:rPr>
          <w:rFonts w:ascii="Times New Roman" w:hAnsi="Times New Roman" w:cs="Times New Roman"/>
        </w:rPr>
        <w:t xml:space="preserve"> Срок предоставления муниципальной услуги не должен превышать 14 дней и начинает исчисляться </w:t>
      </w:r>
      <w:proofErr w:type="gramStart"/>
      <w:r w:rsidRPr="00F42AB8">
        <w:rPr>
          <w:rFonts w:ascii="Times New Roman" w:hAnsi="Times New Roman" w:cs="Times New Roman"/>
        </w:rPr>
        <w:t>с даты получения</w:t>
      </w:r>
      <w:proofErr w:type="gramEnd"/>
      <w:r w:rsidRPr="00F42AB8">
        <w:rPr>
          <w:rFonts w:ascii="Times New Roman" w:hAnsi="Times New Roman" w:cs="Times New Roman"/>
        </w:rPr>
        <w:t xml:space="preserve"> от заявителей заявления со всеми необходимыми документами. Обращения граждан рассматриваются Уполномоченным лицом.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Не позднее чем через 7 календарных дней со дня принятия решения в адрес заявителя направляется по почте либо передается под роспись копия муниципального правового акта о резервировании (отказе от резервирования) земельного участка для создания семейного (родового) захоронения.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2.6. Предоставление муниципальной услуги осуществляется в соответствии: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2.6.1. Конституцией Российской федерации // </w:t>
      </w:r>
      <w:r w:rsidRPr="00F42AB8">
        <w:rPr>
          <w:rFonts w:ascii="Times New Roman" w:eastAsiaTheme="minorHAnsi" w:hAnsi="Times New Roman" w:cs="Times New Roman"/>
          <w:lang w:eastAsia="en-US"/>
        </w:rPr>
        <w:t>"Российская газета", N 7, 21.01.2009, "Собрание законодательства РФ", 26.01.2009, N 4, ст. 445, "Парламентская газета", N 4, 23-29.01.2009</w:t>
      </w:r>
      <w:r w:rsidRPr="00F42AB8">
        <w:rPr>
          <w:rFonts w:ascii="Times New Roman" w:hAnsi="Times New Roman" w:cs="Times New Roman"/>
        </w:rPr>
        <w:t>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2.6.2. Федеральным законом от 02.05.2006 №59-ФЗ «О порядке рассмотрения обращений граждан Российской Федерации» // </w:t>
      </w:r>
      <w:r w:rsidRPr="00F42AB8">
        <w:rPr>
          <w:rFonts w:ascii="Times New Roman" w:eastAsiaTheme="minorHAnsi" w:hAnsi="Times New Roman" w:cs="Times New Roman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F42AB8">
        <w:rPr>
          <w:rFonts w:ascii="Times New Roman" w:hAnsi="Times New Roman" w:cs="Times New Roman"/>
        </w:rPr>
        <w:t>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2.6.3.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2.6.4. Федеральным законом от 12.01.1996 года № 8-ФЗ «О погребении и похоронном деле» // </w:t>
      </w:r>
      <w:r w:rsidRPr="00F42AB8">
        <w:rPr>
          <w:rFonts w:ascii="Times New Roman" w:eastAsiaTheme="minorHAnsi" w:hAnsi="Times New Roman" w:cs="Times New Roman"/>
          <w:lang w:eastAsia="en-US"/>
        </w:rPr>
        <w:t>"Собрание законодательства РФ", 15.01.1996, N 3, ст. 146, "Российская газета", N 12, 20.01.1996</w:t>
      </w:r>
      <w:r w:rsidRPr="00F42AB8">
        <w:rPr>
          <w:rFonts w:ascii="Times New Roman" w:hAnsi="Times New Roman" w:cs="Times New Roman"/>
        </w:rPr>
        <w:t>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2.6.5. Законом Томской области от 11.01.2007 г. № 5-ОЗ «Об обращениях граждан в государственные органы Томской области и органы местного самоуправления» // </w:t>
      </w:r>
      <w:r w:rsidRPr="00F42AB8">
        <w:rPr>
          <w:rFonts w:ascii="Times New Roman" w:eastAsiaTheme="minorHAnsi" w:hAnsi="Times New Roman" w:cs="Times New Roman"/>
          <w:lang w:eastAsia="en-US"/>
        </w:rPr>
        <w:t>"Томские новости", N 3, 18.01.2007, "Официальные ведомости Государственной Думы Томской области" (сборник нормативных правовых актов), 25.01.2007, N 60(121), "Собрание законодательства Томской области", 31.01.2007, N 1(18)</w:t>
      </w:r>
      <w:r w:rsidRPr="00F42AB8">
        <w:rPr>
          <w:rFonts w:ascii="Times New Roman" w:hAnsi="Times New Roman" w:cs="Times New Roman"/>
        </w:rPr>
        <w:t>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2.6.6. Законом Томской области от 12.01.2005 г. № 6-ОЗ «О погребении и похоронном деле в Томской области» // </w:t>
      </w:r>
      <w:r w:rsidRPr="00F42AB8">
        <w:rPr>
          <w:rFonts w:ascii="Times New Roman" w:eastAsiaTheme="minorHAnsi" w:hAnsi="Times New Roman" w:cs="Times New Roman"/>
          <w:lang w:eastAsia="en-US"/>
        </w:rPr>
        <w:t>"Томские новости", N 2, 13.01.2005, "Официальные ведомости Государственной Думы Томской области" (сборник нормативных правовых актов), 27.01.2005, N 37(98)</w:t>
      </w:r>
      <w:r w:rsidRPr="00F42AB8">
        <w:rPr>
          <w:rFonts w:ascii="Times New Roman" w:hAnsi="Times New Roman" w:cs="Times New Roman"/>
        </w:rPr>
        <w:t>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2.6.7. Постановлением Администрации Томской области от 09.03.2007 г. № 39 – а «О правилах предоставления участков земли на общественных кладбищах для создания семейных (родовых) захоронений» // </w:t>
      </w:r>
      <w:r w:rsidRPr="00F42AB8">
        <w:rPr>
          <w:rFonts w:ascii="Times New Roman" w:eastAsiaTheme="minorHAnsi" w:hAnsi="Times New Roman" w:cs="Times New Roman"/>
          <w:lang w:eastAsia="en-US"/>
        </w:rPr>
        <w:t>"Собрание законодательства Томской области", 30.03.2007, N 3(20);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lastRenderedPageBreak/>
        <w:t xml:space="preserve">2.6.8. Уставом Муниципального образования </w:t>
      </w:r>
      <w:proofErr w:type="spellStart"/>
      <w:r w:rsidRPr="00F42AB8">
        <w:rPr>
          <w:rFonts w:ascii="Times New Roman" w:hAnsi="Times New Roman" w:cs="Times New Roman"/>
        </w:rPr>
        <w:t>Киндальское</w:t>
      </w:r>
      <w:proofErr w:type="spellEnd"/>
      <w:r w:rsidRPr="00F42AB8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F42AB8">
        <w:rPr>
          <w:rFonts w:ascii="Times New Roman" w:hAnsi="Times New Roman" w:cs="Times New Roman"/>
        </w:rPr>
        <w:t>Каргасокского</w:t>
      </w:r>
      <w:proofErr w:type="spellEnd"/>
      <w:r w:rsidRPr="00F42AB8">
        <w:rPr>
          <w:rFonts w:ascii="Times New Roman" w:hAnsi="Times New Roman" w:cs="Times New Roman"/>
        </w:rPr>
        <w:t xml:space="preserve"> района Томской области, утвержденного решением Совета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от 28.02.2013  № 16;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2.6.9. Решение Совета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29.09.2006</w:t>
      </w:r>
      <w:r w:rsidRPr="00F42AB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</w:t>
      </w:r>
      <w:r w:rsidRPr="00F42AB8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>Положения по организации ритуальных услуг по содержанию мест захоронений</w:t>
      </w:r>
      <w:r w:rsidRPr="00F42AB8">
        <w:rPr>
          <w:rFonts w:ascii="Times New Roman" w:hAnsi="Times New Roman" w:cs="Times New Roman"/>
        </w:rPr>
        <w:t xml:space="preserve">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поселения»;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2.6.10. </w:t>
      </w:r>
      <w:r>
        <w:rPr>
          <w:rFonts w:ascii="Times New Roman" w:hAnsi="Times New Roman" w:cs="Times New Roman"/>
        </w:rPr>
        <w:t>Постановление Главы</w:t>
      </w:r>
      <w:r w:rsidRPr="00F42AB8">
        <w:rPr>
          <w:rFonts w:ascii="Times New Roman" w:hAnsi="Times New Roman" w:cs="Times New Roman"/>
        </w:rPr>
        <w:t xml:space="preserve">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13.11.2008</w:t>
      </w:r>
      <w:r w:rsidRPr="00F42AB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27</w:t>
      </w:r>
      <w:r w:rsidRPr="00F42AB8">
        <w:rPr>
          <w:rFonts w:ascii="Times New Roman" w:hAnsi="Times New Roman" w:cs="Times New Roman"/>
        </w:rPr>
        <w:t xml:space="preserve"> «О правилах </w:t>
      </w:r>
      <w:r>
        <w:rPr>
          <w:rFonts w:ascii="Times New Roman" w:hAnsi="Times New Roman" w:cs="Times New Roman"/>
        </w:rPr>
        <w:t xml:space="preserve"> </w:t>
      </w:r>
      <w:r w:rsidRPr="00F42AB8">
        <w:rPr>
          <w:rFonts w:ascii="Times New Roman" w:hAnsi="Times New Roman" w:cs="Times New Roman"/>
        </w:rPr>
        <w:t xml:space="preserve"> создания семейных (родовых) захоронений»</w:t>
      </w:r>
      <w:r>
        <w:rPr>
          <w:rFonts w:ascii="Times New Roman" w:hAnsi="Times New Roman" w:cs="Times New Roman"/>
        </w:rPr>
        <w:t xml:space="preserve">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поселения»</w:t>
      </w:r>
      <w:r w:rsidRPr="00F42AB8">
        <w:rPr>
          <w:rFonts w:ascii="Times New Roman" w:hAnsi="Times New Roman" w:cs="Times New Roman"/>
        </w:rPr>
        <w:t xml:space="preserve">. </w:t>
      </w:r>
    </w:p>
    <w:p w:rsidR="009B28EE" w:rsidRPr="00F42AB8" w:rsidRDefault="009B28EE" w:rsidP="009B28EE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2"/>
          <w:szCs w:val="22"/>
        </w:rPr>
      </w:pPr>
      <w:r w:rsidRPr="00F42AB8">
        <w:rPr>
          <w:sz w:val="22"/>
          <w:szCs w:val="22"/>
        </w:rPr>
        <w:t xml:space="preserve">2.7. </w:t>
      </w:r>
      <w:r w:rsidRPr="00F42AB8">
        <w:rPr>
          <w:color w:val="000000" w:themeColor="text1"/>
          <w:sz w:val="22"/>
          <w:szCs w:val="22"/>
        </w:rPr>
        <w:t>Перечень документов необходимых для предоставления муниципальной услуги.</w:t>
      </w:r>
    </w:p>
    <w:p w:rsidR="009B28EE" w:rsidRPr="00F42AB8" w:rsidRDefault="009B28EE" w:rsidP="009B28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  <w:color w:val="000000" w:themeColor="text1"/>
        </w:rPr>
        <w:t>2.7.</w:t>
      </w:r>
      <w:r w:rsidRPr="00F42AB8">
        <w:rPr>
          <w:rFonts w:ascii="Times New Roman" w:hAnsi="Times New Roman" w:cs="Times New Roman"/>
        </w:rPr>
        <w:t>1. Заявителем представляются следующие документы:</w:t>
      </w:r>
    </w:p>
    <w:p w:rsidR="009B28EE" w:rsidRPr="00F42AB8" w:rsidRDefault="009B28EE" w:rsidP="009B28E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F42AB8">
        <w:rPr>
          <w:rFonts w:ascii="Times New Roman" w:hAnsi="Times New Roman" w:cs="Times New Roman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</w:t>
      </w:r>
      <w:hyperlink r:id="rId10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F42AB8">
        <w:rPr>
          <w:lang w:val="en-US"/>
        </w:rPr>
        <w:t>kindal</w:t>
      </w:r>
      <w:proofErr w:type="spellEnd"/>
      <w:r w:rsidRPr="00F42AB8">
        <w:t>.</w:t>
      </w:r>
      <w:proofErr w:type="spellStart"/>
      <w:r w:rsidRPr="00F42AB8">
        <w:rPr>
          <w:lang w:val="en-US"/>
        </w:rPr>
        <w:t>tomsk</w:t>
      </w:r>
      <w:proofErr w:type="spellEnd"/>
      <w:r w:rsidRPr="00F42AB8">
        <w:t>.</w:t>
      </w:r>
      <w:proofErr w:type="spellStart"/>
      <w:r w:rsidRPr="00F42AB8">
        <w:rPr>
          <w:lang w:val="en-US"/>
        </w:rPr>
        <w:t>ru</w:t>
      </w:r>
      <w:proofErr w:type="spellEnd"/>
      <w:r w:rsidRPr="00F42AB8">
        <w:rPr>
          <w:rFonts w:ascii="Times New Roman" w:hAnsi="Times New Roman" w:cs="Times New Roman"/>
        </w:rPr>
        <w:t xml:space="preserve">, может быть отправлена по </w:t>
      </w:r>
      <w:proofErr w:type="gramStart"/>
      <w:r w:rsidRPr="00F42AB8">
        <w:rPr>
          <w:rFonts w:ascii="Times New Roman" w:hAnsi="Times New Roman" w:cs="Times New Roman"/>
        </w:rPr>
        <w:t>просьбе заявителя на адрес</w:t>
      </w:r>
      <w:proofErr w:type="gramEnd"/>
      <w:r w:rsidRPr="00F42AB8">
        <w:rPr>
          <w:rFonts w:ascii="Times New Roman" w:hAnsi="Times New Roman" w:cs="Times New Roman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в многофункциональном центре государственных и муниципальных услуг (далее МФЦ);</w:t>
      </w:r>
      <w:r w:rsidRPr="00F42AB8">
        <w:rPr>
          <w:rFonts w:ascii="Times New Roman" w:hAnsi="Times New Roman" w:cs="Times New Roman"/>
          <w:spacing w:val="-5"/>
        </w:rPr>
        <w:t xml:space="preserve"> 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2) копия паспорта гражданина или иного документа, удостоверяющего личность заявителя, с предоставлением подлинников для сверки;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3) копии документов, подтверждающих степень родства заявителя с гражданином, в отношении которого планируется создание семейного (родового) захоронения, с приложением подлинников документов для сверки;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4) акт предварительного согласования места семейного (родового) захоронения;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5) копия свидетельства о смерти гражданина (в случае если резервируется земельный участок для создания семейного (родового) захоронения возле могилы умершего).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2.7.2. </w:t>
      </w:r>
      <w:proofErr w:type="gramStart"/>
      <w:r w:rsidRPr="00F42AB8">
        <w:rPr>
          <w:rFonts w:ascii="Times New Roman" w:hAnsi="Times New Roman" w:cs="Times New Roman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F42AB8">
        <w:rPr>
          <w:rFonts w:ascii="Times New Roman" w:hAnsi="Times New Roman" w:cs="Times New Roman"/>
        </w:rPr>
        <w:t>веб-сервисов</w:t>
      </w:r>
      <w:proofErr w:type="spellEnd"/>
      <w:r w:rsidRPr="00F42AB8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F42AB8">
        <w:rPr>
          <w:rFonts w:ascii="Times New Roman" w:hAnsi="Times New Roman" w:cs="Times New Roman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2.8. Основанием для приостановки в предоставлении государственной услуги является предоставление заявителем сведений, указанных в п. 2.7 Регламента, не в полном объеме.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2.9. Перечень оснований для отказа в предоставлении государственной услуги: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2.9.1. Не предоставление сведений, указанных в пункте 2.7 настоящего Регламента.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2.9.2 Предоставление документов, которые не подтверждают право на предоставление участков земли на общественных кладбищах для создания семейных (родовых) захоронений.</w:t>
      </w:r>
    </w:p>
    <w:p w:rsidR="009B28EE" w:rsidRPr="00F42AB8" w:rsidRDefault="009B28EE" w:rsidP="009B28EE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2.10. Решение об отказе в предоставлении муниципальной услуги должно содержать основания такого отказа с обязательной ссылкой на нарушения, предусмотренные пунктом 2.9. настоящего Административного регламента.</w:t>
      </w:r>
    </w:p>
    <w:p w:rsidR="009B28EE" w:rsidRPr="00F42AB8" w:rsidRDefault="009B28EE" w:rsidP="009B28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42AB8">
        <w:rPr>
          <w:rFonts w:ascii="Times New Roman" w:hAnsi="Times New Roman" w:cs="Times New Roman"/>
        </w:rPr>
        <w:t xml:space="preserve">2.11. </w:t>
      </w:r>
      <w:r w:rsidRPr="00F42AB8">
        <w:rPr>
          <w:rFonts w:ascii="Times New Roman" w:hAnsi="Times New Roman" w:cs="Times New Roman"/>
          <w:color w:val="000000" w:themeColor="text1"/>
        </w:rPr>
        <w:t xml:space="preserve">Муниципальная услуга предоставляется бесплатно. </w:t>
      </w:r>
    </w:p>
    <w:p w:rsidR="009B28EE" w:rsidRPr="00F42AB8" w:rsidRDefault="009B28EE" w:rsidP="009B28E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28EE" w:rsidRPr="00F42AB8" w:rsidRDefault="009B28EE" w:rsidP="009B28E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2.13. Заявление, поступившее в Администрацию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регистрируется в течение 3 календарных дней со дня его поступления.</w:t>
      </w:r>
    </w:p>
    <w:p w:rsidR="009B28EE" w:rsidRPr="00F42AB8" w:rsidRDefault="009B28EE" w:rsidP="009B28EE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2.14.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28EE" w:rsidRPr="00F42AB8" w:rsidRDefault="009B28EE" w:rsidP="009B28E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Помещения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42AB8">
        <w:rPr>
          <w:rFonts w:ascii="Times New Roman" w:hAnsi="Times New Roman" w:cs="Times New Roman"/>
        </w:rPr>
        <w:t>СанПиН</w:t>
      </w:r>
      <w:proofErr w:type="spellEnd"/>
      <w:r w:rsidRPr="00F42AB8">
        <w:rPr>
          <w:rFonts w:ascii="Times New Roman" w:hAnsi="Times New Roman" w:cs="Times New Roman"/>
        </w:rPr>
        <w:t xml:space="preserve"> 2.2.2/2.4.1340-03». 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Присутственные места оборудуются противопожарной системой и средствами пожаротушения. </w:t>
      </w:r>
    </w:p>
    <w:p w:rsidR="009B28EE" w:rsidRPr="00F42AB8" w:rsidRDefault="009B28EE" w:rsidP="009B28E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Вход и выход из помещений оборудуются соответствующими указателями. </w:t>
      </w:r>
    </w:p>
    <w:p w:rsidR="009B28EE" w:rsidRPr="00F42AB8" w:rsidRDefault="009B28EE" w:rsidP="009B28E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Присутственные места должны иметь туалет со свободным доступом к нему в рабочее время. </w:t>
      </w:r>
    </w:p>
    <w:p w:rsidR="009B28EE" w:rsidRPr="00F42AB8" w:rsidRDefault="009B28EE" w:rsidP="009B28E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Места, предназначенные для ознакомления граждан с информационными материалами, оборудуются: 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lastRenderedPageBreak/>
        <w:t>- информационными стендами;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стульями и столами для оформления документов.</w:t>
      </w:r>
    </w:p>
    <w:p w:rsidR="009B28EE" w:rsidRPr="00F42AB8" w:rsidRDefault="009B28EE" w:rsidP="009B28E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Прием граждан специалистами Администрации осуществляется в рабочих кабинетах. </w:t>
      </w:r>
    </w:p>
    <w:p w:rsidR="009B28EE" w:rsidRPr="00F42AB8" w:rsidRDefault="009B28EE" w:rsidP="009B28E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9B28EE" w:rsidRPr="00F42AB8" w:rsidRDefault="009B28EE" w:rsidP="009B28E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2.15. Показатели качества муниципальной услуги: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2.16. Показатели доступности муниципальной  услуги: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42AB8">
        <w:rPr>
          <w:rFonts w:ascii="Times New Roman" w:hAnsi="Times New Roman" w:cs="Times New Roman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в сети Интернет по адресу </w:t>
      </w:r>
      <w:hyperlink r:id="rId11" w:history="1">
        <w:r w:rsidRPr="00F42AB8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F42AB8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F42AB8">
        <w:rPr>
          <w:lang w:val="en-US"/>
        </w:rPr>
        <w:t>kindal</w:t>
      </w:r>
      <w:proofErr w:type="spellEnd"/>
      <w:r w:rsidRPr="00F42AB8">
        <w:t>.</w:t>
      </w:r>
      <w:proofErr w:type="spellStart"/>
      <w:r w:rsidRPr="00F42AB8">
        <w:rPr>
          <w:lang w:val="en-US"/>
        </w:rPr>
        <w:t>tomsk</w:t>
      </w:r>
      <w:proofErr w:type="spellEnd"/>
      <w:r w:rsidRPr="00F42AB8">
        <w:t>.</w:t>
      </w:r>
      <w:proofErr w:type="spellStart"/>
      <w:r w:rsidRPr="00F42AB8">
        <w:rPr>
          <w:lang w:val="en-US"/>
        </w:rPr>
        <w:t>ru</w:t>
      </w:r>
      <w:proofErr w:type="spellEnd"/>
      <w:r w:rsidRPr="00F42AB8">
        <w:rPr>
          <w:rFonts w:ascii="Times New Roman" w:hAnsi="Times New Roman" w:cs="Times New Roman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б) транспортная и пешеходная доступность здания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в) надлежащие условия для доступа в здание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лиц  с ограниченными возможностями здоровья;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F42AB8">
        <w:rPr>
          <w:rFonts w:ascii="Times New Roman" w:hAnsi="Times New Roman" w:cs="Times New Roman"/>
        </w:rPr>
        <w:t>дств св</w:t>
      </w:r>
      <w:proofErr w:type="gramEnd"/>
      <w:r w:rsidRPr="00F42AB8">
        <w:rPr>
          <w:rFonts w:ascii="Times New Roman" w:hAnsi="Times New Roman" w:cs="Times New Roman"/>
        </w:rPr>
        <w:t xml:space="preserve">язи (почта, факс, электронная почта и т.д.) и </w:t>
      </w:r>
      <w:proofErr w:type="spellStart"/>
      <w:r w:rsidRPr="00F42AB8">
        <w:rPr>
          <w:rFonts w:ascii="Times New Roman" w:hAnsi="Times New Roman" w:cs="Times New Roman"/>
        </w:rPr>
        <w:t>веб-сервисов</w:t>
      </w:r>
      <w:proofErr w:type="spellEnd"/>
      <w:r w:rsidRPr="00F42AB8">
        <w:rPr>
          <w:rFonts w:ascii="Times New Roman" w:hAnsi="Times New Roman" w:cs="Times New Roman"/>
        </w:rPr>
        <w:t xml:space="preserve"> (</w:t>
      </w:r>
      <w:r w:rsidRPr="00F42AB8">
        <w:rPr>
          <w:rFonts w:ascii="Times New Roman" w:hAnsi="Times New Roman" w:cs="Times New Roman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F42AB8">
        <w:rPr>
          <w:rFonts w:ascii="Times New Roman" w:hAnsi="Times New Roman" w:cs="Times New Roman"/>
        </w:rPr>
        <w:t>).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2.17. Администрация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а) путем информирования заявителя по телефону о ходе рассмотрения его заявления;</w:t>
      </w:r>
    </w:p>
    <w:p w:rsidR="009B28EE" w:rsidRPr="00F42AB8" w:rsidRDefault="009B28EE" w:rsidP="009B28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9B28EE" w:rsidRPr="00F42AB8" w:rsidRDefault="009B28EE" w:rsidP="009B28EE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F42AB8">
        <w:rPr>
          <w:rStyle w:val="a5"/>
          <w:sz w:val="22"/>
          <w:szCs w:val="22"/>
        </w:rPr>
        <w:t>3. Административные процедуры</w:t>
      </w:r>
    </w:p>
    <w:p w:rsidR="009B28EE" w:rsidRPr="00F42AB8" w:rsidRDefault="009B28EE" w:rsidP="009B28EE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3.1. Состав административных процедур: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прием от заявителя документов, указанных в п. 2.7. Административного регламента;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рассмотрение представленных документов;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регистрация заявления в Книге регистрации заявлений граждан;</w:t>
      </w:r>
    </w:p>
    <w:p w:rsidR="009B28EE" w:rsidRPr="00F42AB8" w:rsidRDefault="009B28EE" w:rsidP="009B28EE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рассмотрения заявления специалистом Администрации;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подготовка проекта правового акта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по результатам рассмотрения обращения гражданина;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выдача муниципального правового акта заявителю о предоставлении (отказе от предоставления) участка земли на общественных кладбищах для создания семейного (родового) захоронения под роспись либо направление почтой;</w:t>
      </w:r>
    </w:p>
    <w:p w:rsidR="009B28EE" w:rsidRPr="00F42AB8" w:rsidRDefault="009B28EE" w:rsidP="009B28EE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включение земельного участка в реестр семейных (родовых) захоронений.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3.2. Информирование и консультирование граждан по вопросам предоставления муниципальной услуги: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3.2.1. Основанием для начала административной процедуры является обращение заявителя в Администрацию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сельского поселения, предоставляющую муниципальную услугу;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3.2.2. Специалист Администрации, в должностные обязанности которого входит осуществление деятельности по предоставлению участков земли на общественных кладбищах для создания семейных (родовых) захоронений (далее – Уполномоченное лицо, специалист) представляет заявителю информацию: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lastRenderedPageBreak/>
        <w:t xml:space="preserve">- о нормативных правовых актах по предоставлению участков земли на общественных кладбищах для создания семейных (родовых) захоронений на территории муниципального образования (наименование, номер, дата принятия нормативного правового акта); 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о перечне документов, необходимых для предоставления муниципальной услуги;</w:t>
      </w:r>
    </w:p>
    <w:p w:rsidR="009B28EE" w:rsidRPr="00F42AB8" w:rsidRDefault="009B28EE" w:rsidP="009B28E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 требованиях к оформлению заявления;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о требованиях к документам, прилагаемых к заявлению;</w:t>
      </w:r>
    </w:p>
    <w:p w:rsidR="009B28EE" w:rsidRPr="00F42AB8" w:rsidRDefault="009B28EE" w:rsidP="009B28E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 порядке и сроках рассмотрения обращений;</w:t>
      </w:r>
    </w:p>
    <w:p w:rsidR="009B28EE" w:rsidRPr="00F42AB8" w:rsidRDefault="009B28EE" w:rsidP="009B28E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исполнения муниципальной функции;</w:t>
      </w:r>
    </w:p>
    <w:p w:rsidR="009B28EE" w:rsidRPr="00F42AB8" w:rsidRDefault="009B28EE" w:rsidP="009B28E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 порядке ознакомления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- о порядке получения необходимых документов и требованиях, предъявляемые к ним.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3.2.3. Специалист (уполномоченное лицо)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При установлении фактов отсутствия необходимых документов специалист (уполномоченное лицо) уведомляет заявителя о перечне недостающих документов, предлагает принять меры по их устранению или возвращает представленные документы заявителю.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Специалист (уполномоченное лицо) сличает представленные экземпляры оригиналов и копий документов друг с другом. Если копии документов не заверены, специалист, сличив копии документов с их подлинными экземплярами, заверяет печатью и своей подписью с указанием даты заверения.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При наличии полного комплекта документов специалист выдаёт бланк заявления, который в его присутствии заполняет заявитель. Заявление подписывается заявителем.</w:t>
      </w:r>
    </w:p>
    <w:p w:rsidR="009B28EE" w:rsidRPr="00F42AB8" w:rsidRDefault="009B28EE" w:rsidP="009B28E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К заявлению прилагаются все необходимые документы, предусмотренные п. 2.7. настоящего Административного регламента.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Заявление регистрируется в Книге регистрации заявлений граждан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Максимальный срок выполнения административной процедуры - 30 минут.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9B28EE" w:rsidRPr="00F42AB8" w:rsidRDefault="009B28EE" w:rsidP="009B28EE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3.3. Приём и регистрация  заявления.</w:t>
      </w:r>
    </w:p>
    <w:p w:rsidR="009B28EE" w:rsidRPr="00F42AB8" w:rsidRDefault="009B28EE" w:rsidP="009B28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3.3.3. Заявление регистрируется в приемной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3.3.4. Срок регистрации заявления специалистом по документообороту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составляет 3 </w:t>
      </w:r>
      <w:proofErr w:type="gramStart"/>
      <w:r w:rsidRPr="00F42AB8">
        <w:rPr>
          <w:rFonts w:ascii="Times New Roman" w:hAnsi="Times New Roman" w:cs="Times New Roman"/>
        </w:rPr>
        <w:t>календарных</w:t>
      </w:r>
      <w:proofErr w:type="gramEnd"/>
      <w:r w:rsidRPr="00F42AB8">
        <w:rPr>
          <w:rFonts w:ascii="Times New Roman" w:hAnsi="Times New Roman" w:cs="Times New Roman"/>
        </w:rPr>
        <w:t xml:space="preserve">  дня со дня его поступления.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3.3.5. После регистрации документы передаются Главе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для визирования, затем (согласно визе) уполномоченному лицу Администрации.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3.3.6. Максимальный срок выполнения административной процедуры не более 5 календарных дней со дня поступления заявления.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3.3.7. Результатом административной процедуры является принятие специалистом (уполномоченным лицом) Администрации зарегистрированных документов на предоставление муниципальной услуги. Фактом получения заявления гражданина является подпись о его получении специалистом (уполномоченным лицом) с указанием даты и времени получения заявления. 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3.3.8. Ответственным лицом за выполнение административной процедуры является специалист (уполномоченное лицо) Администрации.</w:t>
      </w:r>
    </w:p>
    <w:p w:rsidR="009B28EE" w:rsidRPr="00F42AB8" w:rsidRDefault="009B28EE" w:rsidP="009B28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3.4. Предоставление участков земли на общественных кладбищах для создания семейных (родовых) захоронений, уведомление об отказе в предоставлении участков земли на общественных кладбищах для создания семейных (родовых) захоронений.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3.4.1. Основанием для начала административной процедуры является принятие заявления и необходимых документов специалистом (уполномоченным лицом);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3.4.2. После получения специалистом (уполномоченным лицом) заявления о предоставлении участков земли на общественных кладбищах для создания семейных (родовых) захоронений, поступившее заявление с представленными документами оцениваются на возможность предоставлении участков земли на общественных кладбищах для создания семейных (родовых) захоронений и полноты представленных документов. 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lastRenderedPageBreak/>
        <w:t xml:space="preserve">3.4.3. После оценки заявления и представленных документов специалист (уполномоченное лицо) подготавливает проект муниципального правового акта о предоставлении участков земли на общественных кладбищах для создания семейных (родовых) захоронений и направляет его для согласования Главе поселения. </w:t>
      </w:r>
    </w:p>
    <w:p w:rsidR="009B28EE" w:rsidRPr="00F42AB8" w:rsidRDefault="009B28EE" w:rsidP="009B28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3.4.4. После подписания Главой поселения муниципального акта о предоставлении участков земли на общественных кладбищах для создания семейных (родовых) захоронений, копия данного муниципального акта направляется по почте в адрес заявителя либо вручается заявителю под роспись. При направлении принятого муниципального акта заявителю по факсу или электронной почтой соответствующую отметку в журнале регистрации согласований ставит специалист.</w:t>
      </w:r>
    </w:p>
    <w:p w:rsidR="009B28EE" w:rsidRPr="00F42AB8" w:rsidRDefault="009B28EE" w:rsidP="009B28EE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3.5. При наличии оснований для отказа в резервировании земельного участка для создания семейного (родового) захоронения, предусмотренных п. 2.9. настоящего Положения, в адрес заявителя направляется уведомление об отказе с указанием причин отказа.</w:t>
      </w:r>
    </w:p>
    <w:p w:rsidR="009B28EE" w:rsidRPr="00F42AB8" w:rsidRDefault="009B28EE" w:rsidP="009B28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B28EE" w:rsidRPr="00F42AB8" w:rsidRDefault="009B28EE" w:rsidP="009B28E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</w:rPr>
      </w:pPr>
      <w:r w:rsidRPr="00F42AB8">
        <w:rPr>
          <w:rFonts w:ascii="Times New Roman" w:hAnsi="Times New Roman" w:cs="Times New Roman"/>
          <w:b/>
        </w:rPr>
        <w:t xml:space="preserve">4. Порядок и формы </w:t>
      </w:r>
      <w:proofErr w:type="gramStart"/>
      <w:r w:rsidRPr="00F42AB8">
        <w:rPr>
          <w:rFonts w:ascii="Times New Roman" w:hAnsi="Times New Roman" w:cs="Times New Roman"/>
          <w:b/>
        </w:rPr>
        <w:t>контроля за</w:t>
      </w:r>
      <w:proofErr w:type="gramEnd"/>
      <w:r w:rsidRPr="00F42AB8">
        <w:rPr>
          <w:rFonts w:ascii="Times New Roman" w:hAnsi="Times New Roman" w:cs="Times New Roman"/>
          <w:b/>
        </w:rPr>
        <w:t xml:space="preserve"> предоставлением муниципальной услуги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4.1. </w:t>
      </w:r>
      <w:proofErr w:type="gramStart"/>
      <w:r w:rsidRPr="00F42AB8">
        <w:rPr>
          <w:rFonts w:ascii="Times New Roman" w:hAnsi="Times New Roman" w:cs="Times New Roman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4.2. Для текущего контроля используются сведения, имеющиеся в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4.3. Глава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организует и осуществляет </w:t>
      </w:r>
      <w:proofErr w:type="gramStart"/>
      <w:r w:rsidRPr="00F42AB8">
        <w:rPr>
          <w:rFonts w:ascii="Times New Roman" w:hAnsi="Times New Roman" w:cs="Times New Roman"/>
        </w:rPr>
        <w:t>контроль за</w:t>
      </w:r>
      <w:proofErr w:type="gramEnd"/>
      <w:r w:rsidRPr="00F42AB8">
        <w:rPr>
          <w:rFonts w:ascii="Times New Roman" w:hAnsi="Times New Roman" w:cs="Times New Roman"/>
        </w:rPr>
        <w:t xml:space="preserve"> полнотой и качеством предоставления муниципальной услуги.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proofErr w:type="gramStart"/>
      <w:r w:rsidRPr="00F42AB8">
        <w:rPr>
          <w:rFonts w:ascii="Times New Roman" w:hAnsi="Times New Roman" w:cs="Times New Roman"/>
        </w:rPr>
        <w:t>Контроль за</w:t>
      </w:r>
      <w:proofErr w:type="gramEnd"/>
      <w:r w:rsidRPr="00F42AB8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4.4. Плановые проверки проводятся не чаще одного раза в 2 года.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4.5. При поступлении Главе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либо заместителя Главы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4.6. Продолжительность плановых и внеплановых проверок не может превышать 7 календарных дней.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4.7. Подготовка к проведению проверок включает в себя: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разработку и утверждение плана проведения проверки;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издание распоряжения Администрации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о проведении внеплановой проверки;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4.8. Перед началом проверки председатель комиссии: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проводит совещание с Главой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организует получение необходимых для работы документов, информационно-справочных и иных материалов.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4.9. </w:t>
      </w:r>
      <w:proofErr w:type="gramStart"/>
      <w:r w:rsidRPr="00F42AB8">
        <w:rPr>
          <w:rFonts w:ascii="Times New Roman" w:hAnsi="Times New Roman" w:cs="Times New Roman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lastRenderedPageBreak/>
        <w:t>4.10. По завершении проверки председатель комиссии: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подводит итоги проверки на совещании, на котором до сведения Главы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организует подготовку докладной записки на имя Главы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с кратким изложением итогов проверки, выводами и предложениями.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2" w:history="1">
        <w:r w:rsidRPr="00F42AB8">
          <w:rPr>
            <w:rFonts w:ascii="Times New Roman" w:hAnsi="Times New Roman" w:cs="Times New Roman"/>
          </w:rPr>
          <w:t>законодательства</w:t>
        </w:r>
      </w:hyperlink>
      <w:r w:rsidRPr="00F42AB8">
        <w:rPr>
          <w:rFonts w:ascii="Times New Roman" w:hAnsi="Times New Roman" w:cs="Times New Roman"/>
        </w:rPr>
        <w:t xml:space="preserve"> Российской Федерации.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F42AB8">
        <w:rPr>
          <w:rFonts w:ascii="Times New Roman" w:hAnsi="Times New Roman" w:cs="Times New Roman"/>
        </w:rPr>
        <w:t>за</w:t>
      </w:r>
      <w:proofErr w:type="gramEnd"/>
      <w:r w:rsidRPr="00F42AB8">
        <w:rPr>
          <w:rFonts w:ascii="Times New Roman" w:hAnsi="Times New Roman" w:cs="Times New Roman"/>
        </w:rPr>
        <w:t>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соответствие результатов рассмотрения документов требованиям законодательства Российской Федерации;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соблюдение порядка, в том числе сроков предоставления муниципальной услуги.</w:t>
      </w:r>
    </w:p>
    <w:p w:rsidR="009B28EE" w:rsidRPr="00F42AB8" w:rsidRDefault="009B28EE" w:rsidP="009B28E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4.14. Глава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B28EE" w:rsidRPr="00F42AB8" w:rsidRDefault="009B28EE" w:rsidP="009B28EE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F42AB8">
        <w:rPr>
          <w:b/>
          <w:sz w:val="22"/>
          <w:szCs w:val="22"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9B28EE" w:rsidRPr="00F42AB8" w:rsidRDefault="009B28EE" w:rsidP="009B28E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5.2. Заявитель может обратиться с жалобой, в том числе в следующих случаях: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F42AB8">
        <w:rPr>
          <w:rFonts w:ascii="Times New Roman" w:hAnsi="Times New Roman" w:cs="Times New Roman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F42AB8">
        <w:rPr>
          <w:rFonts w:ascii="Times New Roman" w:hAnsi="Times New Roman" w:cs="Times New Roman"/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636750, Томская область,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, </w:t>
      </w:r>
      <w:r w:rsidRPr="00F42AB8">
        <w:rPr>
          <w:rFonts w:ascii="Times New Roman" w:hAnsi="Times New Roman" w:cs="Times New Roman"/>
          <w:sz w:val="22"/>
          <w:szCs w:val="22"/>
        </w:rPr>
        <w:lastRenderedPageBreak/>
        <w:t xml:space="preserve">ул. Центральная, д. 16, тел. 8 38 253 32 1 46, адрес электронной почты 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@</w:t>
      </w:r>
      <w:r w:rsidRPr="00F42AB8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F42AB8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F42AB8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>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5.5. Жалоба (</w:t>
      </w:r>
      <w:r w:rsidRPr="00F42AB8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3)</w:t>
      </w:r>
      <w:r w:rsidRPr="00F42AB8">
        <w:rPr>
          <w:rFonts w:ascii="Times New Roman" w:hAnsi="Times New Roman" w:cs="Times New Roman"/>
          <w:sz w:val="22"/>
          <w:szCs w:val="22"/>
        </w:rPr>
        <w:t xml:space="preserve"> должна содержать: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F42AB8">
        <w:rPr>
          <w:rFonts w:ascii="Times New Roman" w:hAnsi="Times New Roman" w:cs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B28EE" w:rsidRPr="00F42AB8" w:rsidRDefault="009B28EE" w:rsidP="009B28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5.6. </w:t>
      </w:r>
      <w:proofErr w:type="gramStart"/>
      <w:r w:rsidRPr="00F42AB8">
        <w:rPr>
          <w:rFonts w:ascii="Times New Roman" w:hAnsi="Times New Roman" w:cs="Times New Roman"/>
          <w:sz w:val="22"/>
          <w:szCs w:val="22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5.7. Приостановление рассмотрения жалобы не допускается.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5.8. Ответ на жалобу не дается в случаях, если: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- в жалобе не </w:t>
      </w:r>
      <w:proofErr w:type="gramStart"/>
      <w:r w:rsidRPr="00F42AB8">
        <w:rPr>
          <w:rFonts w:ascii="Times New Roman" w:hAnsi="Times New Roman" w:cs="Times New Roman"/>
        </w:rPr>
        <w:t>указаны</w:t>
      </w:r>
      <w:proofErr w:type="gramEnd"/>
      <w:r w:rsidRPr="00F42AB8">
        <w:rPr>
          <w:rFonts w:ascii="Times New Roman" w:hAnsi="Times New Roman" w:cs="Times New Roman"/>
        </w:rPr>
        <w:t xml:space="preserve"> фамилия заявителя и почтовый адрес, по которому должен быть направлен ответ;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- текст жалобы не поддается прочтению.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proofErr w:type="gramStart"/>
      <w:r w:rsidRPr="00F42AB8">
        <w:rPr>
          <w:rFonts w:ascii="Times New Roman" w:hAnsi="Times New Roman" w:cs="Times New Roman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F42AB8">
        <w:rPr>
          <w:rFonts w:ascii="Times New Roman" w:hAnsi="Times New Roman" w:cs="Times New Roman"/>
        </w:rPr>
        <w:t xml:space="preserve"> Главе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поселения. О данном решении уведомляется заявитель.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F42AB8">
          <w:rPr>
            <w:rFonts w:ascii="Times New Roman" w:hAnsi="Times New Roman" w:cs="Times New Roman"/>
          </w:rPr>
          <w:t>законом</w:t>
        </w:r>
      </w:hyperlink>
      <w:r w:rsidRPr="00F42AB8">
        <w:rPr>
          <w:rFonts w:ascii="Times New Roman" w:hAnsi="Times New Roman" w:cs="Times New Roman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F42AB8">
        <w:rPr>
          <w:rFonts w:ascii="Times New Roman" w:hAnsi="Times New Roman" w:cs="Times New Roman"/>
        </w:rPr>
        <w:t>Киндальского</w:t>
      </w:r>
      <w:proofErr w:type="spellEnd"/>
      <w:r w:rsidRPr="00F42AB8">
        <w:rPr>
          <w:rFonts w:ascii="Times New Roman" w:hAnsi="Times New Roman" w:cs="Times New Roman"/>
        </w:rPr>
        <w:t xml:space="preserve"> сельского поселения.</w:t>
      </w:r>
    </w:p>
    <w:p w:rsidR="009B28EE" w:rsidRPr="00F42AB8" w:rsidRDefault="009B28EE" w:rsidP="009B28E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F42AB8">
        <w:rPr>
          <w:rFonts w:ascii="Times New Roman" w:hAnsi="Times New Roman" w:cs="Times New Roman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5.11. По результатам рассмотрения жалобы Глава </w:t>
      </w:r>
      <w:proofErr w:type="spellStart"/>
      <w:r w:rsidRPr="00F42AB8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22"/>
          <w:szCs w:val="22"/>
        </w:rPr>
        <w:t xml:space="preserve"> сельского поселения принимает одно из следующих решений: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F42AB8">
        <w:rPr>
          <w:rFonts w:ascii="Times New Roman" w:hAnsi="Times New Roman" w:cs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>2) отказывает в удовлетворении жалобы.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28EE" w:rsidRPr="00F42AB8" w:rsidRDefault="009B28EE" w:rsidP="009B28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42AB8">
        <w:rPr>
          <w:rFonts w:ascii="Times New Roman" w:hAnsi="Times New Roman" w:cs="Times New Roman"/>
          <w:sz w:val="22"/>
          <w:szCs w:val="22"/>
        </w:rPr>
        <w:t xml:space="preserve">5.13. В случае установления в ходе или по результатам </w:t>
      </w:r>
      <w:proofErr w:type="gramStart"/>
      <w:r w:rsidRPr="00F42AB8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F42AB8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28EE" w:rsidRPr="00F42AB8" w:rsidRDefault="009B28EE" w:rsidP="009B28EE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2"/>
          <w:szCs w:val="22"/>
        </w:rPr>
        <w:sectPr w:rsidR="009B28EE" w:rsidRPr="00F42AB8" w:rsidSect="008F75C0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к   Административному регламенту предоставления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участков земли </w:t>
      </w:r>
      <w:proofErr w:type="gramStart"/>
      <w:r w:rsidRPr="00F42AB8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 xml:space="preserve"> общественных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42AB8">
        <w:rPr>
          <w:rFonts w:ascii="Times New Roman" w:hAnsi="Times New Roman" w:cs="Times New Roman"/>
          <w:sz w:val="18"/>
          <w:szCs w:val="18"/>
        </w:rPr>
        <w:t>кладбищах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 xml:space="preserve"> для создания семейных (родовых) захоронений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на территории муниципального образования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42AB8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F42AB8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                 Главе  </w:t>
      </w:r>
      <w:proofErr w:type="spellStart"/>
      <w:r w:rsidRPr="00F42AB8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18"/>
          <w:szCs w:val="18"/>
        </w:rPr>
        <w:t xml:space="preserve"> сельского поселения _______________________________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Заявитель _______________________________________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F42AB8">
        <w:rPr>
          <w:rFonts w:ascii="Times New Roman" w:hAnsi="Times New Roman" w:cs="Times New Roman"/>
          <w:sz w:val="18"/>
          <w:szCs w:val="18"/>
        </w:rPr>
        <w:t>(ФИО физического лица,</w:t>
      </w:r>
      <w:proofErr w:type="gramEnd"/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     почтовый адрес, телефон)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9B28EE" w:rsidRPr="00F42AB8" w:rsidRDefault="009B28EE" w:rsidP="009B28E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ЗАЯВЛЕНИЕ</w:t>
      </w:r>
    </w:p>
    <w:p w:rsidR="009B28EE" w:rsidRPr="00F42AB8" w:rsidRDefault="009B28EE" w:rsidP="009B28E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Прошу предоставить (зарезервировать) земельный участок для создания семейного (родового) захоронения граждан </w:t>
      </w:r>
    </w:p>
    <w:p w:rsidR="009B28EE" w:rsidRPr="00F42AB8" w:rsidRDefault="009B28EE" w:rsidP="009B28E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(Ф.И.О., год рождения, степень родства)</w:t>
      </w:r>
    </w:p>
    <w:p w:rsidR="009B28EE" w:rsidRPr="00F42AB8" w:rsidRDefault="009B28EE" w:rsidP="009B28E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(Ф.И.О., год рождения, степень родства)</w:t>
      </w:r>
    </w:p>
    <w:p w:rsidR="009B28EE" w:rsidRPr="00F42AB8" w:rsidRDefault="009B28EE" w:rsidP="009B28E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(Ф.И.О., год рождения, степень родства)</w:t>
      </w:r>
    </w:p>
    <w:p w:rsidR="009B28EE" w:rsidRPr="00F42AB8" w:rsidRDefault="009B28EE" w:rsidP="009B28EE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_____________________________________________________________________.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(Ф.И.О., год рождения, степень родства)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К заявлению прилагаются следующие документы:</w:t>
      </w:r>
    </w:p>
    <w:p w:rsidR="009B28EE" w:rsidRPr="00F42AB8" w:rsidRDefault="009B28EE" w:rsidP="009B28E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_____________________________________________________________________;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 _____________ /______________________________________________/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(Дата)                              (Подпись)                                           (Ф.И.О. Заявителя)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Заявление и прилагаемые к нему </w:t>
      </w:r>
      <w:proofErr w:type="gramStart"/>
      <w:r w:rsidRPr="00F42AB8">
        <w:rPr>
          <w:rFonts w:ascii="Times New Roman" w:hAnsi="Times New Roman" w:cs="Times New Roman"/>
          <w:sz w:val="18"/>
          <w:szCs w:val="18"/>
        </w:rPr>
        <w:t>согласно перечня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 xml:space="preserve"> документы приняты, № _____ записи в книге регистрации заявлений граждан.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«___» _________________ __________ </w:t>
      </w:r>
      <w:proofErr w:type="gramStart"/>
      <w:r w:rsidRPr="00F42AB8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>.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_______________                         _______________          _________________________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proofErr w:type="gramStart"/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(должность лица,                                                             (подпись)                                               (расшифровка подписи)</w:t>
      </w:r>
      <w:proofErr w:type="gramEnd"/>
    </w:p>
    <w:p w:rsidR="009B28EE" w:rsidRPr="00F42AB8" w:rsidRDefault="009B28EE" w:rsidP="009B28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proofErr w:type="gramStart"/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42AB8">
        <w:rPr>
          <w:rFonts w:ascii="Times New Roman" w:hAnsi="Times New Roman" w:cs="Times New Roman"/>
          <w:sz w:val="18"/>
          <w:szCs w:val="18"/>
          <w:vertAlign w:val="superscript"/>
        </w:rPr>
        <w:t xml:space="preserve"> документы) </w:t>
      </w:r>
    </w:p>
    <w:p w:rsidR="009B28EE" w:rsidRPr="00F42AB8" w:rsidRDefault="009B28EE" w:rsidP="009B28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ind w:left="5704"/>
        <w:jc w:val="right"/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к   Административному регламенту предоставления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участков земли на общественных кладбищах для создания семейных (родовых) захоронений на территории муниципального образования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42AB8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F42AB8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9B28EE" w:rsidRPr="00F42AB8" w:rsidRDefault="009B28EE" w:rsidP="009B28EE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18"/>
          <w:szCs w:val="18"/>
        </w:rPr>
      </w:pPr>
    </w:p>
    <w:p w:rsidR="009B28EE" w:rsidRPr="00F42AB8" w:rsidRDefault="009B28EE" w:rsidP="009B28EE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9B28EE" w:rsidRPr="00F42AB8" w:rsidRDefault="009B28EE" w:rsidP="009B28EE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B28EE" w:rsidRPr="00F42AB8" w:rsidRDefault="009B28EE" w:rsidP="009B28EE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2AB8">
        <w:rPr>
          <w:rFonts w:ascii="Times New Roman" w:hAnsi="Times New Roman"/>
          <w:sz w:val="18"/>
          <w:szCs w:val="18"/>
        </w:rPr>
        <w:t>Фирменный бланк администрации</w:t>
      </w:r>
    </w:p>
    <w:p w:rsidR="009B28EE" w:rsidRPr="00F42AB8" w:rsidRDefault="009B28EE" w:rsidP="009B28EE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F42AB8">
        <w:rPr>
          <w:rFonts w:ascii="Times New Roman" w:hAnsi="Times New Roman"/>
          <w:sz w:val="18"/>
          <w:szCs w:val="18"/>
        </w:rPr>
        <w:t>Киндальское</w:t>
      </w:r>
      <w:proofErr w:type="spellEnd"/>
      <w:r w:rsidRPr="00F42AB8">
        <w:rPr>
          <w:rFonts w:ascii="Times New Roman" w:hAnsi="Times New Roman"/>
          <w:sz w:val="18"/>
          <w:szCs w:val="18"/>
        </w:rPr>
        <w:t xml:space="preserve"> сельское поселение</w:t>
      </w:r>
    </w:p>
    <w:p w:rsidR="009B28EE" w:rsidRPr="00F42AB8" w:rsidRDefault="009B28EE" w:rsidP="009B28EE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B28EE" w:rsidRPr="00F42AB8" w:rsidRDefault="009B28EE" w:rsidP="009B28EE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B28EE" w:rsidRPr="00F42AB8" w:rsidRDefault="009B28EE" w:rsidP="009B28E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b/>
          <w:bCs/>
          <w:sz w:val="18"/>
          <w:szCs w:val="18"/>
        </w:rPr>
        <w:t>УВЕДОМЛЕНИЕ</w:t>
      </w:r>
      <w:r w:rsidRPr="00F42AB8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F42AB8">
        <w:rPr>
          <w:rFonts w:ascii="Times New Roman" w:hAnsi="Times New Roman" w:cs="Times New Roman"/>
          <w:sz w:val="18"/>
          <w:szCs w:val="18"/>
        </w:rPr>
        <w:t>об отказе в предоставлении участков земли на общественных кладбищах для создания семейных (родовых) захоронений на территории муниципального образования</w:t>
      </w:r>
    </w:p>
    <w:p w:rsidR="009B28EE" w:rsidRPr="00F42AB8" w:rsidRDefault="009B28EE" w:rsidP="009B28E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B28EE" w:rsidRPr="00F42AB8" w:rsidRDefault="009B28EE" w:rsidP="009B28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F42AB8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F42AB8">
        <w:rPr>
          <w:rFonts w:ascii="Times New Roman" w:hAnsi="Times New Roman" w:cs="Times New Roman"/>
          <w:sz w:val="18"/>
          <w:szCs w:val="18"/>
        </w:rPr>
        <w:t xml:space="preserve"> сельского поселения уведомляет </w:t>
      </w: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F42AB8">
        <w:rPr>
          <w:rFonts w:ascii="Times New Roman" w:hAnsi="Times New Roman" w:cs="Times New Roman"/>
          <w:i/>
          <w:sz w:val="18"/>
          <w:szCs w:val="18"/>
        </w:rPr>
        <w:t>(ФИО обратившегося лица,</w:t>
      </w:r>
      <w:proofErr w:type="gramEnd"/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42AB8">
        <w:rPr>
          <w:rFonts w:ascii="Times New Roman" w:hAnsi="Times New Roman" w:cs="Times New Roman"/>
          <w:i/>
          <w:sz w:val="18"/>
          <w:szCs w:val="18"/>
        </w:rPr>
        <w:t>адрес места жительства)</w:t>
      </w: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42AB8">
        <w:rPr>
          <w:rFonts w:ascii="Times New Roman" w:hAnsi="Times New Roman" w:cs="Times New Roman"/>
          <w:sz w:val="18"/>
          <w:szCs w:val="18"/>
        </w:rPr>
        <w:t>об отказе в предоставлении участков земли на общественных кладбищах для создания семейных (родовых) захоронений на территории муниципального образования.</w:t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B28EE" w:rsidRPr="00F42AB8" w:rsidRDefault="009B28EE" w:rsidP="009B28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Причина отказа:  </w:t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B28EE" w:rsidRPr="00F42AB8" w:rsidRDefault="009B28EE" w:rsidP="009B28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Специалист</w:t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администрации     </w:t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F42AB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F42AB8">
        <w:rPr>
          <w:rFonts w:ascii="Times New Roman" w:hAnsi="Times New Roman" w:cs="Times New Roman"/>
          <w:sz w:val="18"/>
          <w:szCs w:val="18"/>
          <w:vertAlign w:val="subscript"/>
        </w:rPr>
        <w:t xml:space="preserve">(Ф.И.О.)                                          подпись                                                 </w:t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Уведомление получил:</w:t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2AB8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F42AB8">
        <w:rPr>
          <w:rFonts w:ascii="Times New Roman" w:hAnsi="Times New Roman" w:cs="Times New Roman"/>
          <w:sz w:val="18"/>
          <w:szCs w:val="18"/>
          <w:vertAlign w:val="subscript"/>
        </w:rPr>
        <w:t>(Ф.И.О. физического лица либо,                                                                    (подпись)                                        (дата получения)</w:t>
      </w:r>
      <w:proofErr w:type="gramEnd"/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proofErr w:type="gramStart"/>
      <w:r w:rsidRPr="00F42AB8">
        <w:rPr>
          <w:rFonts w:ascii="Times New Roman" w:hAnsi="Times New Roman" w:cs="Times New Roman"/>
          <w:sz w:val="18"/>
          <w:szCs w:val="18"/>
          <w:vertAlign w:val="subscript"/>
        </w:rPr>
        <w:t>Ф.И.О ее (его) представителя)</w:t>
      </w:r>
      <w:proofErr w:type="gramEnd"/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9B28EE" w:rsidRPr="00F42AB8" w:rsidTr="009A067A">
        <w:tc>
          <w:tcPr>
            <w:tcW w:w="868" w:type="dxa"/>
            <w:vAlign w:val="bottom"/>
            <w:hideMark/>
          </w:tcPr>
          <w:p w:rsidR="009B28EE" w:rsidRPr="00F42AB8" w:rsidRDefault="009B28EE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8EE" w:rsidRPr="00F42AB8" w:rsidRDefault="009B28EE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8EE" w:rsidRPr="00F42AB8" w:rsidTr="009A067A">
        <w:tc>
          <w:tcPr>
            <w:tcW w:w="1108" w:type="dxa"/>
            <w:gridSpan w:val="2"/>
            <w:vAlign w:val="bottom"/>
            <w:hideMark/>
          </w:tcPr>
          <w:p w:rsidR="009B28EE" w:rsidRPr="00F42AB8" w:rsidRDefault="009B28EE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8EE" w:rsidRPr="00F42AB8" w:rsidRDefault="009B28EE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28EE" w:rsidRPr="00F42AB8" w:rsidRDefault="009B28EE" w:rsidP="009B28E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lastRenderedPageBreak/>
        <w:t>Приложение N 3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к   Административному регламенту предоставления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участков земли </w:t>
      </w:r>
      <w:proofErr w:type="gramStart"/>
      <w:r w:rsidRPr="00F42AB8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 xml:space="preserve"> общественных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F42AB8">
        <w:rPr>
          <w:rFonts w:ascii="Times New Roman" w:hAnsi="Times New Roman" w:cs="Times New Roman"/>
          <w:sz w:val="18"/>
          <w:szCs w:val="18"/>
        </w:rPr>
        <w:t>кладбищах</w:t>
      </w:r>
      <w:proofErr w:type="gramEnd"/>
      <w:r w:rsidRPr="00F42AB8">
        <w:rPr>
          <w:rFonts w:ascii="Times New Roman" w:hAnsi="Times New Roman" w:cs="Times New Roman"/>
          <w:sz w:val="18"/>
          <w:szCs w:val="18"/>
        </w:rPr>
        <w:t xml:space="preserve"> для создания семейных (родовых)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захоронений на территории муниципального образования </w:t>
      </w:r>
    </w:p>
    <w:p w:rsidR="009B28EE" w:rsidRPr="00F42AB8" w:rsidRDefault="009B28EE" w:rsidP="009B2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F42AB8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F42AB8"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F42AB8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9B28EE" w:rsidRPr="00F42AB8" w:rsidRDefault="009B28EE" w:rsidP="009B28EE">
      <w:pPr>
        <w:pStyle w:val="a7"/>
        <w:ind w:left="0" w:right="5245"/>
        <w:jc w:val="center"/>
        <w:rPr>
          <w:sz w:val="18"/>
          <w:szCs w:val="18"/>
        </w:rPr>
      </w:pP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 xml:space="preserve">Главе </w:t>
      </w:r>
      <w:proofErr w:type="spellStart"/>
      <w:r w:rsidRPr="00F42AB8">
        <w:rPr>
          <w:b w:val="0"/>
          <w:sz w:val="18"/>
          <w:szCs w:val="18"/>
        </w:rPr>
        <w:t>Киндальского</w:t>
      </w:r>
      <w:proofErr w:type="spellEnd"/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сельского поселения__________________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адрес:______________________________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r w:rsidRPr="00F42AB8">
        <w:rPr>
          <w:b w:val="0"/>
          <w:sz w:val="18"/>
          <w:szCs w:val="18"/>
          <w:u w:val="single"/>
        </w:rPr>
        <w:t>т. __________________________________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proofErr w:type="gramStart"/>
      <w:r w:rsidRPr="00F42AB8">
        <w:rPr>
          <w:b w:val="0"/>
          <w:sz w:val="18"/>
          <w:szCs w:val="18"/>
          <w:lang w:val="en-US"/>
        </w:rPr>
        <w:t>e</w:t>
      </w:r>
      <w:r w:rsidRPr="00F42AB8">
        <w:rPr>
          <w:b w:val="0"/>
          <w:sz w:val="18"/>
          <w:szCs w:val="18"/>
        </w:rPr>
        <w:t>-</w:t>
      </w:r>
      <w:r w:rsidRPr="00F42AB8">
        <w:rPr>
          <w:b w:val="0"/>
          <w:sz w:val="18"/>
          <w:szCs w:val="18"/>
          <w:lang w:val="en-US"/>
        </w:rPr>
        <w:t>mail</w:t>
      </w:r>
      <w:proofErr w:type="gramEnd"/>
      <w:r w:rsidRPr="00F42AB8">
        <w:rPr>
          <w:b w:val="0"/>
          <w:sz w:val="18"/>
          <w:szCs w:val="18"/>
        </w:rPr>
        <w:t>: ______________________________</w:t>
      </w:r>
      <w:r w:rsidRPr="00F42AB8">
        <w:rPr>
          <w:b w:val="0"/>
          <w:sz w:val="18"/>
          <w:szCs w:val="18"/>
          <w:u w:val="single"/>
        </w:rPr>
        <w:t xml:space="preserve"> 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от ___________________ 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 xml:space="preserve"> адрес: ______________________________________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тел.: _____________________________________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  <w:proofErr w:type="gramStart"/>
      <w:r w:rsidRPr="00F42AB8">
        <w:rPr>
          <w:b w:val="0"/>
          <w:sz w:val="18"/>
          <w:szCs w:val="18"/>
          <w:lang w:val="en-US"/>
        </w:rPr>
        <w:t>e</w:t>
      </w:r>
      <w:r w:rsidRPr="00F42AB8">
        <w:rPr>
          <w:b w:val="0"/>
          <w:sz w:val="18"/>
          <w:szCs w:val="18"/>
        </w:rPr>
        <w:t>-</w:t>
      </w:r>
      <w:r w:rsidRPr="00F42AB8">
        <w:rPr>
          <w:b w:val="0"/>
          <w:sz w:val="18"/>
          <w:szCs w:val="18"/>
          <w:lang w:val="en-US"/>
        </w:rPr>
        <w:t>mail</w:t>
      </w:r>
      <w:proofErr w:type="gramEnd"/>
      <w:r w:rsidRPr="00F42AB8">
        <w:rPr>
          <w:b w:val="0"/>
          <w:sz w:val="18"/>
          <w:szCs w:val="18"/>
        </w:rPr>
        <w:t>: ___________________________________</w:t>
      </w: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4536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center"/>
        <w:rPr>
          <w:b w:val="0"/>
          <w:sz w:val="18"/>
          <w:szCs w:val="18"/>
        </w:rPr>
      </w:pPr>
      <w:proofErr w:type="gramStart"/>
      <w:r w:rsidRPr="00F42AB8">
        <w:rPr>
          <w:b w:val="0"/>
          <w:sz w:val="18"/>
          <w:szCs w:val="18"/>
        </w:rPr>
        <w:t>Ж</w:t>
      </w:r>
      <w:proofErr w:type="gramEnd"/>
      <w:r w:rsidRPr="00F42AB8">
        <w:rPr>
          <w:b w:val="0"/>
          <w:sz w:val="18"/>
          <w:szCs w:val="18"/>
        </w:rPr>
        <w:t xml:space="preserve"> А Л О Б А</w:t>
      </w:r>
    </w:p>
    <w:p w:rsidR="009B28EE" w:rsidRPr="00F42AB8" w:rsidRDefault="009B28EE" w:rsidP="009B28EE">
      <w:pPr>
        <w:pStyle w:val="a7"/>
        <w:ind w:left="0"/>
        <w:jc w:val="center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proofErr w:type="spellStart"/>
      <w:r w:rsidRPr="00F42AB8">
        <w:rPr>
          <w:b w:val="0"/>
          <w:sz w:val="18"/>
          <w:szCs w:val="18"/>
        </w:rPr>
        <w:t>____________________года</w:t>
      </w:r>
      <w:proofErr w:type="spellEnd"/>
      <w:r w:rsidRPr="00F42AB8">
        <w:rPr>
          <w:b w:val="0"/>
          <w:sz w:val="18"/>
          <w:szCs w:val="18"/>
        </w:rPr>
        <w:t xml:space="preserve"> ________________________________________________</w:t>
      </w:r>
    </w:p>
    <w:p w:rsidR="009B28EE" w:rsidRPr="00F42AB8" w:rsidRDefault="009B28EE" w:rsidP="009B28EE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указать дату обращения                           указать ФИО гражданина, наименование организации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 xml:space="preserve"> обратился (</w:t>
      </w:r>
      <w:proofErr w:type="spellStart"/>
      <w:r w:rsidRPr="00F42AB8">
        <w:rPr>
          <w:b w:val="0"/>
          <w:sz w:val="18"/>
          <w:szCs w:val="18"/>
        </w:rPr>
        <w:t>лась</w:t>
      </w:r>
      <w:proofErr w:type="spellEnd"/>
      <w:r w:rsidRPr="00F42AB8">
        <w:rPr>
          <w:b w:val="0"/>
          <w:sz w:val="18"/>
          <w:szCs w:val="18"/>
        </w:rPr>
        <w:t xml:space="preserve">) в Администрацию </w:t>
      </w:r>
      <w:proofErr w:type="spellStart"/>
      <w:r w:rsidRPr="00F42AB8">
        <w:rPr>
          <w:b w:val="0"/>
          <w:sz w:val="18"/>
          <w:szCs w:val="18"/>
        </w:rPr>
        <w:t>Киндальского</w:t>
      </w:r>
      <w:proofErr w:type="spellEnd"/>
      <w:r w:rsidRPr="00F42AB8">
        <w:rPr>
          <w:b w:val="0"/>
          <w:sz w:val="18"/>
          <w:szCs w:val="18"/>
        </w:rPr>
        <w:t xml:space="preserve"> сельского поселения с заявлением о _______________________________________________</w:t>
      </w:r>
    </w:p>
    <w:p w:rsidR="009B28EE" w:rsidRPr="00F42AB8" w:rsidRDefault="009B28EE" w:rsidP="009B28EE">
      <w:pPr>
        <w:pStyle w:val="a7"/>
        <w:ind w:left="4111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указать суть запроса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_____________________________________________________________________________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_____________________________________________________________________________</w:t>
      </w:r>
    </w:p>
    <w:p w:rsidR="009B28EE" w:rsidRPr="00F42AB8" w:rsidRDefault="009B28EE" w:rsidP="009B28EE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При предоставлении муниципальной услуги «Предоставление участков земли на общественных кладбищах для создания семейных (родовых) захоронений на территории муниципального образования «</w:t>
      </w:r>
      <w:proofErr w:type="spellStart"/>
      <w:r w:rsidRPr="00F42AB8">
        <w:rPr>
          <w:b w:val="0"/>
          <w:sz w:val="18"/>
          <w:szCs w:val="18"/>
        </w:rPr>
        <w:t>Киндальское</w:t>
      </w:r>
      <w:proofErr w:type="spellEnd"/>
      <w:r w:rsidRPr="00F42AB8">
        <w:rPr>
          <w:b w:val="0"/>
          <w:sz w:val="18"/>
          <w:szCs w:val="18"/>
        </w:rPr>
        <w:t xml:space="preserve"> сельское поселение», специалистами Администрации </w:t>
      </w:r>
      <w:proofErr w:type="spellStart"/>
      <w:r w:rsidRPr="00F42AB8">
        <w:rPr>
          <w:b w:val="0"/>
          <w:sz w:val="18"/>
          <w:szCs w:val="18"/>
        </w:rPr>
        <w:t>Киндальского</w:t>
      </w:r>
      <w:proofErr w:type="spellEnd"/>
      <w:r w:rsidRPr="00F42AB8">
        <w:rPr>
          <w:b w:val="0"/>
          <w:sz w:val="18"/>
          <w:szCs w:val="18"/>
        </w:rPr>
        <w:t xml:space="preserve"> сельского поселения были допущены следующие нарушения:</w:t>
      </w:r>
    </w:p>
    <w:p w:rsidR="009B28EE" w:rsidRPr="00F42AB8" w:rsidRDefault="009B28EE" w:rsidP="009B28EE">
      <w:pPr>
        <w:pStyle w:val="a7"/>
        <w:ind w:left="0" w:firstLine="709"/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нарушение срока предоставления муниципальной услуги</w:t>
            </w:r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proofErr w:type="gramStart"/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28EE" w:rsidRPr="00F42AB8" w:rsidTr="009A067A">
        <w:tc>
          <w:tcPr>
            <w:tcW w:w="392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9B28EE" w:rsidRPr="00F42AB8" w:rsidRDefault="009B28EE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42AB8">
              <w:rPr>
                <w:rFonts w:ascii="Times New Roman" w:hAnsi="Times New Roman" w:cs="Times New Roman"/>
                <w:sz w:val="18"/>
                <w:szCs w:val="1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28EE" w:rsidRPr="00F42AB8" w:rsidRDefault="009B28EE" w:rsidP="009B28EE">
      <w:pPr>
        <w:pStyle w:val="a7"/>
        <w:ind w:left="0" w:firstLine="709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Нарушения проявились в следующем: ____________________________________________</w:t>
      </w:r>
    </w:p>
    <w:p w:rsidR="009B28EE" w:rsidRPr="00F42AB8" w:rsidRDefault="009B28EE" w:rsidP="009B28EE">
      <w:pPr>
        <w:pStyle w:val="a7"/>
        <w:ind w:left="5103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указать фактические обстоятельства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B28EE" w:rsidRPr="00F42AB8" w:rsidTr="009A067A">
        <w:trPr>
          <w:jc w:val="center"/>
        </w:trPr>
        <w:tc>
          <w:tcPr>
            <w:tcW w:w="534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</w:tcPr>
          <w:p w:rsidR="009B28EE" w:rsidRPr="00F42AB8" w:rsidRDefault="009B28EE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F42AB8">
              <w:rPr>
                <w:b w:val="0"/>
                <w:sz w:val="18"/>
                <w:szCs w:val="18"/>
              </w:rPr>
              <w:t>по почте</w:t>
            </w:r>
          </w:p>
        </w:tc>
        <w:tc>
          <w:tcPr>
            <w:tcW w:w="548" w:type="dxa"/>
          </w:tcPr>
          <w:p w:rsidR="009B28EE" w:rsidRPr="00F42AB8" w:rsidRDefault="009B28EE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839" w:type="dxa"/>
          </w:tcPr>
          <w:p w:rsidR="009B28EE" w:rsidRPr="00F42AB8" w:rsidRDefault="009B28EE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F42AB8">
              <w:rPr>
                <w:b w:val="0"/>
                <w:sz w:val="18"/>
                <w:szCs w:val="18"/>
              </w:rPr>
              <w:t>по электронной почте</w:t>
            </w:r>
          </w:p>
        </w:tc>
      </w:tr>
    </w:tbl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Приложение: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</w:p>
    <w:p w:rsidR="009B28EE" w:rsidRPr="00F42AB8" w:rsidRDefault="009B28EE" w:rsidP="009B28EE">
      <w:pPr>
        <w:pStyle w:val="a7"/>
        <w:ind w:left="0"/>
        <w:jc w:val="both"/>
        <w:rPr>
          <w:b w:val="0"/>
          <w:sz w:val="18"/>
          <w:szCs w:val="18"/>
        </w:rPr>
      </w:pPr>
      <w:r w:rsidRPr="00F42AB8">
        <w:rPr>
          <w:b w:val="0"/>
          <w:sz w:val="18"/>
          <w:szCs w:val="18"/>
        </w:rPr>
        <w:t>________________________ _______________________ __________________________</w:t>
      </w:r>
    </w:p>
    <w:p w:rsidR="009B28EE" w:rsidRPr="00F42AB8" w:rsidRDefault="009B28EE" w:rsidP="009B28EE">
      <w:pPr>
        <w:rPr>
          <w:rFonts w:ascii="Times New Roman" w:hAnsi="Times New Roman" w:cs="Times New Roman"/>
          <w:sz w:val="18"/>
          <w:szCs w:val="18"/>
        </w:rPr>
      </w:pPr>
      <w:r w:rsidRPr="00F42AB8">
        <w:rPr>
          <w:rFonts w:ascii="Times New Roman" w:hAnsi="Times New Roman" w:cs="Times New Roman"/>
          <w:sz w:val="18"/>
          <w:szCs w:val="18"/>
        </w:rPr>
        <w:t xml:space="preserve">                 дата                                                            подпись                                           расшифровка</w:t>
      </w:r>
    </w:p>
    <w:p w:rsidR="009B28EE" w:rsidRPr="00F42AB8" w:rsidRDefault="009B28EE" w:rsidP="009B28EE">
      <w:pPr>
        <w:rPr>
          <w:sz w:val="18"/>
          <w:szCs w:val="18"/>
        </w:rPr>
      </w:pPr>
    </w:p>
    <w:p w:rsidR="004358A0" w:rsidRDefault="004358A0" w:rsidP="009B28EE">
      <w:pPr>
        <w:pStyle w:val="a3"/>
        <w:jc w:val="center"/>
      </w:pPr>
    </w:p>
    <w:sectPr w:rsidR="004358A0" w:rsidSect="008F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410"/>
    <w:multiLevelType w:val="hybridMultilevel"/>
    <w:tmpl w:val="4CD84844"/>
    <w:lvl w:ilvl="0" w:tplc="1A0A5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C19F7"/>
    <w:multiLevelType w:val="hybridMultilevel"/>
    <w:tmpl w:val="EBC8EC48"/>
    <w:lvl w:ilvl="0" w:tplc="047EB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DC55D1D"/>
    <w:multiLevelType w:val="hybridMultilevel"/>
    <w:tmpl w:val="D53015A6"/>
    <w:lvl w:ilvl="0" w:tplc="F12CC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EE"/>
    <w:rsid w:val="00233262"/>
    <w:rsid w:val="003C4917"/>
    <w:rsid w:val="004358A0"/>
    <w:rsid w:val="00862B45"/>
    <w:rsid w:val="009B28EE"/>
    <w:rsid w:val="00B3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EE"/>
    <w:pPr>
      <w:spacing w:after="0" w:line="240" w:lineRule="auto"/>
    </w:pPr>
  </w:style>
  <w:style w:type="paragraph" w:customStyle="1" w:styleId="ConsPlusNonformat">
    <w:name w:val="ConsPlusNonformat"/>
    <w:rsid w:val="009B2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2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9B2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B28E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B28EE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9B2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9B2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B28E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B28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28EE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B28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2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9B28E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9B28E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B28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B28E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proekti_reglamentov.html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http://www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7004</Words>
  <Characters>39928</Characters>
  <Application>Microsoft Office Word</Application>
  <DocSecurity>0</DocSecurity>
  <Lines>332</Lines>
  <Paragraphs>93</Paragraphs>
  <ScaleCrop>false</ScaleCrop>
  <Company/>
  <LinksUpToDate>false</LinksUpToDate>
  <CharactersWithSpaces>46839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2013-09-03T07:35:00Z</dcterms:created>
  <dcterms:modified xsi:type="dcterms:W3CDTF">2013-09-24T03:52:00Z</dcterms:modified>
</cp:coreProperties>
</file>