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1"/>
        <w:gridCol w:w="81"/>
      </w:tblGrid>
      <w:tr w:rsidR="003E3ECB" w:rsidRPr="003E3ECB" w:rsidTr="003E3ECB">
        <w:trPr>
          <w:tblCellSpacing w:w="15" w:type="dxa"/>
        </w:trPr>
        <w:tc>
          <w:tcPr>
            <w:tcW w:w="5000" w:type="pct"/>
            <w:vAlign w:val="center"/>
            <w:hideMark/>
          </w:tcPr>
          <w:p w:rsidR="003E3ECB" w:rsidRPr="003E3ECB" w:rsidRDefault="00064330" w:rsidP="003E3ECB">
            <w:pPr>
              <w:spacing w:after="0" w:line="312" w:lineRule="atLeas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c>
          <w:tcPr>
            <w:tcW w:w="5000" w:type="pct"/>
            <w:vAlign w:val="center"/>
            <w:hideMark/>
          </w:tcPr>
          <w:p w:rsidR="003E3ECB" w:rsidRPr="003E3ECB" w:rsidRDefault="00064330" w:rsidP="003E3ECB">
            <w:pPr>
              <w:spacing w:after="0" w:line="312" w:lineRule="atLeast"/>
              <w:jc w:val="right"/>
              <w:rPr>
                <w:rFonts w:ascii="Tahoma" w:eastAsia="Times New Roman" w:hAnsi="Tahoma" w:cs="Tahoma"/>
                <w:color w:val="333333"/>
                <w:sz w:val="18"/>
                <w:szCs w:val="18"/>
                <w:lang w:eastAsia="ru-RU"/>
              </w:rPr>
            </w:pPr>
            <w:r>
              <w:rPr>
                <w:rFonts w:ascii="Tahoma" w:eastAsia="Times New Roman" w:hAnsi="Tahoma" w:cs="Tahoma"/>
                <w:noProof/>
                <w:color w:val="1B57B1"/>
                <w:sz w:val="18"/>
                <w:szCs w:val="18"/>
                <w:lang w:eastAsia="ru-RU"/>
              </w:rPr>
              <w:t xml:space="preserve"> </w:t>
            </w:r>
          </w:p>
        </w:tc>
      </w:tr>
    </w:tbl>
    <w:p w:rsidR="003E3ECB" w:rsidRPr="003E3ECB" w:rsidRDefault="003E3ECB" w:rsidP="003E3ECB">
      <w:pPr>
        <w:spacing w:after="0" w:line="312" w:lineRule="atLeast"/>
        <w:rPr>
          <w:rFonts w:ascii="Tahoma" w:eastAsia="Times New Roman" w:hAnsi="Tahoma" w:cs="Tahoma"/>
          <w:vanish/>
          <w:color w:val="333333"/>
          <w:sz w:val="18"/>
          <w:szCs w:val="18"/>
          <w:lang w:eastAsia="ru-RU"/>
        </w:rPr>
      </w:pPr>
    </w:p>
    <w:tbl>
      <w:tblPr>
        <w:tblW w:w="0" w:type="auto"/>
        <w:tblCellSpacing w:w="15" w:type="dxa"/>
        <w:tblLayout w:type="fixed"/>
        <w:tblCellMar>
          <w:top w:w="15" w:type="dxa"/>
          <w:left w:w="15" w:type="dxa"/>
          <w:bottom w:w="15" w:type="dxa"/>
          <w:right w:w="15" w:type="dxa"/>
        </w:tblCellMar>
        <w:tblLook w:val="04A0"/>
      </w:tblPr>
      <w:tblGrid>
        <w:gridCol w:w="9259"/>
      </w:tblGrid>
      <w:tr w:rsidR="003E3ECB" w:rsidRPr="003E3ECB" w:rsidTr="003A4076">
        <w:trPr>
          <w:tblCellSpacing w:w="15" w:type="dxa"/>
        </w:trPr>
        <w:tc>
          <w:tcPr>
            <w:tcW w:w="9199" w:type="dxa"/>
            <w:hideMark/>
          </w:tcPr>
          <w:p w:rsidR="003E3ECB" w:rsidRPr="00C871C0" w:rsidRDefault="00064330" w:rsidP="00834254">
            <w:pPr>
              <w:pStyle w:val="a3"/>
              <w:jc w:val="center"/>
              <w:rPr>
                <w:sz w:val="24"/>
                <w:szCs w:val="24"/>
                <w:lang w:eastAsia="ru-RU"/>
              </w:rPr>
            </w:pPr>
            <w:r w:rsidRPr="00C871C0">
              <w:rPr>
                <w:sz w:val="24"/>
                <w:szCs w:val="24"/>
                <w:lang w:eastAsia="ru-RU"/>
              </w:rPr>
              <w:t>МУНИЦИПАЛЬНОЕ ОБРАЗОВАНИЕ</w:t>
            </w:r>
          </w:p>
          <w:p w:rsidR="00064330" w:rsidRPr="00C871C0" w:rsidRDefault="00064330" w:rsidP="00834254">
            <w:pPr>
              <w:pStyle w:val="a3"/>
              <w:jc w:val="center"/>
              <w:rPr>
                <w:sz w:val="24"/>
                <w:szCs w:val="24"/>
                <w:lang w:eastAsia="ru-RU"/>
              </w:rPr>
            </w:pPr>
            <w:r w:rsidRPr="00C871C0">
              <w:rPr>
                <w:sz w:val="24"/>
                <w:szCs w:val="24"/>
                <w:lang w:eastAsia="ru-RU"/>
              </w:rPr>
              <w:t>«КИНДАЛЬСКОЕ СЕЛЬСКОЕ ПОСЕЛЕНИЕ»</w:t>
            </w:r>
          </w:p>
          <w:p w:rsidR="00064330" w:rsidRPr="00C871C0" w:rsidRDefault="00064330" w:rsidP="00834254">
            <w:pPr>
              <w:pStyle w:val="a3"/>
              <w:jc w:val="center"/>
              <w:rPr>
                <w:sz w:val="24"/>
                <w:szCs w:val="24"/>
                <w:lang w:eastAsia="ru-RU"/>
              </w:rPr>
            </w:pPr>
            <w:r w:rsidRPr="00C871C0">
              <w:rPr>
                <w:sz w:val="24"/>
                <w:szCs w:val="24"/>
                <w:lang w:eastAsia="ru-RU"/>
              </w:rPr>
              <w:t>КАРГАСОКСКОГО РАЙОНА ТОМСКОЙ ОБЛАСТИ</w:t>
            </w:r>
          </w:p>
          <w:p w:rsidR="00064330" w:rsidRPr="00C871C0" w:rsidRDefault="00064330" w:rsidP="00834254">
            <w:pPr>
              <w:pStyle w:val="a3"/>
              <w:jc w:val="center"/>
              <w:rPr>
                <w:sz w:val="24"/>
                <w:szCs w:val="24"/>
                <w:lang w:eastAsia="ru-RU"/>
              </w:rPr>
            </w:pPr>
          </w:p>
          <w:p w:rsidR="00064330" w:rsidRPr="00C871C0" w:rsidRDefault="00064330" w:rsidP="00834254">
            <w:pPr>
              <w:pStyle w:val="a3"/>
              <w:jc w:val="center"/>
              <w:rPr>
                <w:sz w:val="24"/>
                <w:szCs w:val="24"/>
                <w:lang w:eastAsia="ru-RU"/>
              </w:rPr>
            </w:pPr>
            <w:r w:rsidRPr="00C871C0">
              <w:rPr>
                <w:sz w:val="24"/>
                <w:szCs w:val="24"/>
                <w:lang w:eastAsia="ru-RU"/>
              </w:rPr>
              <w:t>МУНИЦИПАЛЬНОЕ КАЗЁННОЕ УЧРЕЖДЕНИЕ</w:t>
            </w:r>
          </w:p>
          <w:p w:rsidR="003E3ECB" w:rsidRPr="00C871C0" w:rsidRDefault="00064330" w:rsidP="00834254">
            <w:pPr>
              <w:pStyle w:val="a3"/>
              <w:jc w:val="center"/>
              <w:rPr>
                <w:sz w:val="24"/>
                <w:szCs w:val="24"/>
                <w:lang w:eastAsia="ru-RU"/>
              </w:rPr>
            </w:pPr>
            <w:r w:rsidRPr="00C871C0">
              <w:rPr>
                <w:sz w:val="24"/>
                <w:szCs w:val="24"/>
                <w:lang w:eastAsia="ru-RU"/>
              </w:rPr>
              <w:t>«АДМИНИСТРАЦИЯ КИНДАЛЬСКОГО СЕЛЬСКОГО ПОСЕЛЕНИЯ»</w:t>
            </w:r>
          </w:p>
          <w:p w:rsidR="003E3ECB" w:rsidRPr="00C871C0" w:rsidRDefault="003E3ECB" w:rsidP="00834254">
            <w:pPr>
              <w:spacing w:before="100" w:beforeAutospacing="1" w:after="100" w:afterAutospacing="1" w:line="312" w:lineRule="atLeast"/>
              <w:jc w:val="center"/>
              <w:rPr>
                <w:rFonts w:ascii="Tahoma" w:eastAsia="Times New Roman" w:hAnsi="Tahoma" w:cs="Tahoma"/>
                <w:color w:val="333333"/>
                <w:sz w:val="24"/>
                <w:szCs w:val="24"/>
                <w:lang w:eastAsia="ru-RU"/>
              </w:rPr>
            </w:pPr>
            <w:r w:rsidRPr="00C871C0">
              <w:rPr>
                <w:rFonts w:ascii="Tahoma" w:eastAsia="Times New Roman" w:hAnsi="Tahoma" w:cs="Tahoma"/>
                <w:bCs/>
                <w:color w:val="333333"/>
                <w:sz w:val="24"/>
                <w:szCs w:val="24"/>
                <w:lang w:eastAsia="ru-RU"/>
              </w:rPr>
              <w:t>ПОСТАНОВЛЕНИЕ</w:t>
            </w:r>
            <w:r w:rsidR="00064330" w:rsidRPr="00C871C0">
              <w:rPr>
                <w:rFonts w:ascii="Tahoma" w:eastAsia="Times New Roman" w:hAnsi="Tahoma" w:cs="Tahoma"/>
                <w:bCs/>
                <w:color w:val="333333"/>
                <w:sz w:val="24"/>
                <w:szCs w:val="24"/>
                <w:lang w:eastAsia="ru-RU"/>
              </w:rPr>
              <w:t xml:space="preserve"> </w:t>
            </w:r>
            <w:r w:rsidR="003A4076">
              <w:rPr>
                <w:rFonts w:ascii="Tahoma" w:eastAsia="Times New Roman" w:hAnsi="Tahoma" w:cs="Tahoma"/>
                <w:bCs/>
                <w:color w:val="333333"/>
                <w:sz w:val="24"/>
                <w:szCs w:val="24"/>
                <w:lang w:eastAsia="ru-RU"/>
              </w:rPr>
              <w:t xml:space="preserve"> № </w:t>
            </w:r>
            <w:r w:rsidR="008F6D4F">
              <w:rPr>
                <w:rFonts w:ascii="Tahoma" w:eastAsia="Times New Roman" w:hAnsi="Tahoma" w:cs="Tahoma"/>
                <w:bCs/>
                <w:color w:val="333333"/>
                <w:sz w:val="24"/>
                <w:szCs w:val="24"/>
                <w:lang w:eastAsia="ru-RU"/>
              </w:rPr>
              <w:t>- проект</w:t>
            </w:r>
          </w:p>
          <w:p w:rsidR="003E3ECB" w:rsidRPr="00C871C0" w:rsidRDefault="003E3ECB" w:rsidP="00834254">
            <w:pPr>
              <w:spacing w:before="100" w:beforeAutospacing="1" w:after="100" w:afterAutospacing="1" w:line="312" w:lineRule="atLeast"/>
              <w:jc w:val="center"/>
              <w:rPr>
                <w:rFonts w:ascii="Tahoma" w:eastAsia="Times New Roman" w:hAnsi="Tahoma" w:cs="Tahoma"/>
                <w:color w:val="333333"/>
                <w:sz w:val="24"/>
                <w:szCs w:val="24"/>
                <w:lang w:eastAsia="ru-RU"/>
              </w:rPr>
            </w:pPr>
          </w:p>
          <w:p w:rsidR="00064330" w:rsidRPr="00C871C0" w:rsidRDefault="008F6D4F" w:rsidP="00AE7F92">
            <w:pPr>
              <w:pStyle w:val="a3"/>
              <w:rPr>
                <w:sz w:val="24"/>
                <w:szCs w:val="24"/>
                <w:lang w:eastAsia="ru-RU"/>
              </w:rPr>
            </w:pPr>
            <w:r>
              <w:rPr>
                <w:sz w:val="24"/>
                <w:szCs w:val="24"/>
                <w:lang w:eastAsia="ru-RU"/>
              </w:rPr>
              <w:t>--</w:t>
            </w:r>
            <w:r w:rsidR="00064330" w:rsidRPr="00C871C0">
              <w:rPr>
                <w:sz w:val="24"/>
                <w:szCs w:val="24"/>
                <w:lang w:eastAsia="ru-RU"/>
              </w:rPr>
              <w:t>.07</w:t>
            </w:r>
            <w:r w:rsidR="003E3ECB" w:rsidRPr="00C871C0">
              <w:rPr>
                <w:sz w:val="24"/>
                <w:szCs w:val="24"/>
                <w:lang w:eastAsia="ru-RU"/>
              </w:rPr>
              <w:t>.201</w:t>
            </w:r>
            <w:r w:rsidR="00064330" w:rsidRPr="00C871C0">
              <w:rPr>
                <w:sz w:val="24"/>
                <w:szCs w:val="24"/>
                <w:lang w:eastAsia="ru-RU"/>
              </w:rPr>
              <w:t>3</w:t>
            </w:r>
          </w:p>
          <w:p w:rsidR="00064330" w:rsidRDefault="00064330" w:rsidP="00AE7F92">
            <w:pPr>
              <w:pStyle w:val="a3"/>
              <w:rPr>
                <w:sz w:val="24"/>
                <w:szCs w:val="24"/>
                <w:lang w:eastAsia="ru-RU"/>
              </w:rPr>
            </w:pPr>
            <w:r w:rsidRPr="00C871C0">
              <w:rPr>
                <w:sz w:val="24"/>
                <w:szCs w:val="24"/>
                <w:lang w:eastAsia="ru-RU"/>
              </w:rPr>
              <w:t xml:space="preserve">С. </w:t>
            </w:r>
            <w:proofErr w:type="spellStart"/>
            <w:r w:rsidRPr="00C871C0">
              <w:rPr>
                <w:sz w:val="24"/>
                <w:szCs w:val="24"/>
                <w:lang w:eastAsia="ru-RU"/>
              </w:rPr>
              <w:t>Киндал</w:t>
            </w:r>
            <w:proofErr w:type="spellEnd"/>
          </w:p>
          <w:p w:rsidR="00C871C0" w:rsidRPr="00C871C0" w:rsidRDefault="00C871C0" w:rsidP="00AE7F92">
            <w:pPr>
              <w:pStyle w:val="a3"/>
              <w:rPr>
                <w:sz w:val="24"/>
                <w:szCs w:val="24"/>
                <w:lang w:eastAsia="ru-RU"/>
              </w:rPr>
            </w:pPr>
          </w:p>
          <w:p w:rsidR="00C871C0" w:rsidRPr="00C871C0" w:rsidRDefault="00C026AF" w:rsidP="00AE7F92">
            <w:pPr>
              <w:pStyle w:val="a3"/>
              <w:rPr>
                <w:sz w:val="24"/>
                <w:szCs w:val="24"/>
                <w:lang w:eastAsia="ru-RU"/>
              </w:rPr>
            </w:pPr>
            <w:r w:rsidRPr="00C871C0">
              <w:rPr>
                <w:sz w:val="24"/>
                <w:szCs w:val="24"/>
                <w:lang w:eastAsia="ru-RU"/>
              </w:rPr>
              <w:t>Об утверждении Правил</w:t>
            </w:r>
          </w:p>
          <w:p w:rsidR="003E3ECB" w:rsidRPr="00C871C0" w:rsidRDefault="00C026AF" w:rsidP="00AE7F92">
            <w:pPr>
              <w:pStyle w:val="a3"/>
              <w:rPr>
                <w:sz w:val="24"/>
                <w:szCs w:val="24"/>
                <w:lang w:eastAsia="ru-RU"/>
              </w:rPr>
            </w:pPr>
            <w:r w:rsidRPr="00C871C0">
              <w:rPr>
                <w:sz w:val="24"/>
                <w:szCs w:val="24"/>
                <w:lang w:eastAsia="ru-RU"/>
              </w:rPr>
              <w:t>обработки персональных данных</w:t>
            </w:r>
          </w:p>
          <w:p w:rsidR="00C871C0" w:rsidRPr="00C871C0" w:rsidRDefault="00C871C0" w:rsidP="00C871C0">
            <w:pPr>
              <w:pStyle w:val="a3"/>
              <w:rPr>
                <w:lang w:eastAsia="ru-RU"/>
              </w:rPr>
            </w:pPr>
          </w:p>
          <w:p w:rsidR="003E3ECB" w:rsidRPr="00C871C0" w:rsidRDefault="00C026AF" w:rsidP="00C026AF">
            <w:pPr>
              <w:spacing w:after="0"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xml:space="preserve">           </w:t>
            </w:r>
            <w:proofErr w:type="gramStart"/>
            <w:r w:rsidR="003E3ECB" w:rsidRPr="00C871C0">
              <w:rPr>
                <w:rFonts w:ascii="Tahoma" w:eastAsia="Times New Roman" w:hAnsi="Tahoma" w:cs="Tahoma"/>
                <w:color w:val="333333"/>
                <w:sz w:val="24"/>
                <w:szCs w:val="24"/>
                <w:lang w:eastAsia="ru-RU"/>
              </w:rPr>
              <w:t>В соответствии с Федеральным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w:t>
            </w:r>
            <w:proofErr w:type="gramEnd"/>
            <w:r w:rsidR="003E3ECB" w:rsidRPr="00C871C0">
              <w:rPr>
                <w:rFonts w:ascii="Tahoma" w:eastAsia="Times New Roman" w:hAnsi="Tahoma" w:cs="Tahoma"/>
                <w:color w:val="333333"/>
                <w:sz w:val="24"/>
                <w:szCs w:val="24"/>
                <w:lang w:eastAsia="ru-RU"/>
              </w:rPr>
              <w:t xml:space="preserve"> правовыми актами, операторами, являющимися государственными или муниципальными органами», на основании Устава </w:t>
            </w:r>
            <w:proofErr w:type="spellStart"/>
            <w:r w:rsidRPr="00C871C0">
              <w:rPr>
                <w:rFonts w:ascii="Tahoma" w:eastAsia="Times New Roman" w:hAnsi="Tahoma" w:cs="Tahoma"/>
                <w:color w:val="333333"/>
                <w:sz w:val="24"/>
                <w:szCs w:val="24"/>
                <w:lang w:eastAsia="ru-RU"/>
              </w:rPr>
              <w:t>Киндальског</w:t>
            </w:r>
            <w:r w:rsidR="003E3ECB" w:rsidRPr="00C871C0">
              <w:rPr>
                <w:rFonts w:ascii="Tahoma" w:eastAsia="Times New Roman" w:hAnsi="Tahoma" w:cs="Tahoma"/>
                <w:color w:val="333333"/>
                <w:sz w:val="24"/>
                <w:szCs w:val="24"/>
                <w:lang w:eastAsia="ru-RU"/>
              </w:rPr>
              <w:t>о</w:t>
            </w:r>
            <w:proofErr w:type="spellEnd"/>
            <w:r w:rsidR="003E3ECB" w:rsidRPr="00C871C0">
              <w:rPr>
                <w:rFonts w:ascii="Tahoma" w:eastAsia="Times New Roman" w:hAnsi="Tahoma" w:cs="Tahoma"/>
                <w:color w:val="333333"/>
                <w:sz w:val="24"/>
                <w:szCs w:val="24"/>
                <w:lang w:eastAsia="ru-RU"/>
              </w:rPr>
              <w:t xml:space="preserve"> сельского поселения, администрация </w:t>
            </w:r>
            <w:proofErr w:type="spellStart"/>
            <w:r w:rsidRPr="00C871C0">
              <w:rPr>
                <w:rFonts w:ascii="Tahoma" w:eastAsia="Times New Roman" w:hAnsi="Tahoma" w:cs="Tahoma"/>
                <w:color w:val="333333"/>
                <w:sz w:val="24"/>
                <w:szCs w:val="24"/>
                <w:lang w:eastAsia="ru-RU"/>
              </w:rPr>
              <w:t>Киндальского</w:t>
            </w:r>
            <w:proofErr w:type="spellEnd"/>
            <w:r w:rsidR="003E3ECB" w:rsidRPr="00C871C0">
              <w:rPr>
                <w:rFonts w:ascii="Tahoma" w:eastAsia="Times New Roman" w:hAnsi="Tahoma" w:cs="Tahoma"/>
                <w:color w:val="333333"/>
                <w:sz w:val="24"/>
                <w:szCs w:val="24"/>
                <w:lang w:eastAsia="ru-RU"/>
              </w:rPr>
              <w:t xml:space="preserve"> сельского поселения </w:t>
            </w:r>
            <w:r w:rsidR="003E3ECB" w:rsidRPr="00C871C0">
              <w:rPr>
                <w:rFonts w:ascii="Tahoma" w:eastAsia="Times New Roman" w:hAnsi="Tahoma" w:cs="Tahoma"/>
                <w:b/>
                <w:bCs/>
                <w:color w:val="333333"/>
                <w:sz w:val="24"/>
                <w:szCs w:val="24"/>
                <w:lang w:eastAsia="ru-RU"/>
              </w:rPr>
              <w:t>ПОСТАНОВЛЯЕТ</w:t>
            </w:r>
            <w:r w:rsidR="003E3ECB" w:rsidRPr="00C871C0">
              <w:rPr>
                <w:rFonts w:ascii="Tahoma" w:eastAsia="Times New Roman" w:hAnsi="Tahoma" w:cs="Tahoma"/>
                <w:color w:val="333333"/>
                <w:sz w:val="24"/>
                <w:szCs w:val="24"/>
                <w:lang w:eastAsia="ru-RU"/>
              </w:rPr>
              <w:t xml:space="preserve">: </w:t>
            </w:r>
          </w:p>
          <w:p w:rsidR="003E3ECB" w:rsidRPr="00C871C0" w:rsidRDefault="003E3ECB" w:rsidP="003E3ECB">
            <w:pPr>
              <w:spacing w:before="100" w:beforeAutospacing="1" w:after="100" w:afterAutospacing="1" w:line="312" w:lineRule="atLeast"/>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1. Утвердить:</w:t>
            </w:r>
          </w:p>
          <w:p w:rsidR="003E3ECB" w:rsidRPr="00C871C0" w:rsidRDefault="003E3ECB" w:rsidP="00261C53">
            <w:pPr>
              <w:numPr>
                <w:ilvl w:val="0"/>
                <w:numId w:val="1"/>
              </w:numPr>
              <w:spacing w:before="100" w:beforeAutospacing="1" w:after="100" w:afterAutospacing="1"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xml:space="preserve">Правила обработки персональных данных в администрации </w:t>
            </w:r>
            <w:proofErr w:type="spellStart"/>
            <w:r w:rsidR="00C026AF" w:rsidRPr="00C871C0">
              <w:rPr>
                <w:rFonts w:ascii="Tahoma" w:eastAsia="Times New Roman" w:hAnsi="Tahoma" w:cs="Tahoma"/>
                <w:color w:val="333333"/>
                <w:sz w:val="24"/>
                <w:szCs w:val="24"/>
                <w:lang w:eastAsia="ru-RU"/>
              </w:rPr>
              <w:t>Киндальского</w:t>
            </w:r>
            <w:proofErr w:type="spellEnd"/>
            <w:r w:rsidRPr="00C871C0">
              <w:rPr>
                <w:rFonts w:ascii="Tahoma" w:eastAsia="Times New Roman" w:hAnsi="Tahoma" w:cs="Tahoma"/>
                <w:color w:val="333333"/>
                <w:sz w:val="24"/>
                <w:szCs w:val="24"/>
                <w:lang w:eastAsia="ru-RU"/>
              </w:rPr>
              <w:t xml:space="preserve"> сельского поселения согласно приложению 1.</w:t>
            </w:r>
          </w:p>
          <w:p w:rsidR="003E3ECB" w:rsidRPr="00C871C0" w:rsidRDefault="003E3ECB" w:rsidP="00261C53">
            <w:pPr>
              <w:numPr>
                <w:ilvl w:val="0"/>
                <w:numId w:val="1"/>
              </w:numPr>
              <w:spacing w:before="100" w:beforeAutospacing="1" w:after="100" w:afterAutospacing="1"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xml:space="preserve">Правила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00C026AF" w:rsidRPr="00C871C0">
              <w:rPr>
                <w:rFonts w:ascii="Tahoma" w:eastAsia="Times New Roman" w:hAnsi="Tahoma" w:cs="Tahoma"/>
                <w:color w:val="333333"/>
                <w:sz w:val="24"/>
                <w:szCs w:val="24"/>
                <w:lang w:eastAsia="ru-RU"/>
              </w:rPr>
              <w:t>Киндальского</w:t>
            </w:r>
            <w:proofErr w:type="spellEnd"/>
            <w:r w:rsidRPr="00C871C0">
              <w:rPr>
                <w:rFonts w:ascii="Tahoma" w:eastAsia="Times New Roman" w:hAnsi="Tahoma" w:cs="Tahoma"/>
                <w:color w:val="333333"/>
                <w:sz w:val="24"/>
                <w:szCs w:val="24"/>
                <w:lang w:eastAsia="ru-RU"/>
              </w:rPr>
              <w:t xml:space="preserve"> сельского поселения согласно приложению 2.</w:t>
            </w:r>
          </w:p>
          <w:p w:rsidR="003E3ECB" w:rsidRPr="00C871C0" w:rsidRDefault="003E3ECB" w:rsidP="00261C53">
            <w:pPr>
              <w:numPr>
                <w:ilvl w:val="0"/>
                <w:numId w:val="1"/>
              </w:numPr>
              <w:spacing w:before="100" w:beforeAutospacing="1" w:after="100" w:afterAutospacing="1"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xml:space="preserve">Правила рассмотрения запросов субъектов персональных данных или их представителей в администрации </w:t>
            </w:r>
            <w:proofErr w:type="spellStart"/>
            <w:r w:rsidR="00C026AF" w:rsidRPr="00C871C0">
              <w:rPr>
                <w:rFonts w:ascii="Tahoma" w:eastAsia="Times New Roman" w:hAnsi="Tahoma" w:cs="Tahoma"/>
                <w:color w:val="333333"/>
                <w:sz w:val="24"/>
                <w:szCs w:val="24"/>
                <w:lang w:eastAsia="ru-RU"/>
              </w:rPr>
              <w:t>Киндальского</w:t>
            </w:r>
            <w:proofErr w:type="spellEnd"/>
            <w:r w:rsidRPr="00C871C0">
              <w:rPr>
                <w:rFonts w:ascii="Tahoma" w:eastAsia="Times New Roman" w:hAnsi="Tahoma" w:cs="Tahoma"/>
                <w:color w:val="333333"/>
                <w:sz w:val="24"/>
                <w:szCs w:val="24"/>
                <w:lang w:eastAsia="ru-RU"/>
              </w:rPr>
              <w:t xml:space="preserve"> сельского поселения согласно приложению 3.</w:t>
            </w:r>
          </w:p>
          <w:p w:rsidR="003E3ECB" w:rsidRPr="00C871C0" w:rsidRDefault="003E3ECB" w:rsidP="00261C53">
            <w:pPr>
              <w:numPr>
                <w:ilvl w:val="0"/>
                <w:numId w:val="1"/>
              </w:numPr>
              <w:spacing w:before="100" w:beforeAutospacing="1" w:after="100" w:afterAutospacing="1"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xml:space="preserve">Правила работы с обезличенными персональными данными в администрации </w:t>
            </w:r>
            <w:proofErr w:type="spellStart"/>
            <w:r w:rsidR="00C026AF" w:rsidRPr="00C871C0">
              <w:rPr>
                <w:rFonts w:ascii="Tahoma" w:eastAsia="Times New Roman" w:hAnsi="Tahoma" w:cs="Tahoma"/>
                <w:color w:val="333333"/>
                <w:sz w:val="24"/>
                <w:szCs w:val="24"/>
                <w:lang w:eastAsia="ru-RU"/>
              </w:rPr>
              <w:t>Киндальского</w:t>
            </w:r>
            <w:proofErr w:type="spellEnd"/>
            <w:r w:rsidRPr="00C871C0">
              <w:rPr>
                <w:rFonts w:ascii="Tahoma" w:eastAsia="Times New Roman" w:hAnsi="Tahoma" w:cs="Tahoma"/>
                <w:color w:val="333333"/>
                <w:sz w:val="24"/>
                <w:szCs w:val="24"/>
                <w:lang w:eastAsia="ru-RU"/>
              </w:rPr>
              <w:t xml:space="preserve"> сельского поселения согласно приложению 4.</w:t>
            </w:r>
          </w:p>
          <w:p w:rsidR="003E3ECB" w:rsidRPr="00C871C0" w:rsidRDefault="003E3ECB" w:rsidP="00261C53">
            <w:pPr>
              <w:numPr>
                <w:ilvl w:val="0"/>
                <w:numId w:val="1"/>
              </w:numPr>
              <w:spacing w:before="100" w:beforeAutospacing="1" w:after="100" w:afterAutospacing="1"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xml:space="preserve">Порядок доступа муниципальных служащих в помещения администрации </w:t>
            </w:r>
            <w:proofErr w:type="spellStart"/>
            <w:r w:rsidR="00C026AF" w:rsidRPr="00C871C0">
              <w:rPr>
                <w:rFonts w:ascii="Tahoma" w:eastAsia="Times New Roman" w:hAnsi="Tahoma" w:cs="Tahoma"/>
                <w:color w:val="333333"/>
                <w:sz w:val="24"/>
                <w:szCs w:val="24"/>
                <w:lang w:eastAsia="ru-RU"/>
              </w:rPr>
              <w:t>Киндальского</w:t>
            </w:r>
            <w:proofErr w:type="spellEnd"/>
            <w:r w:rsidRPr="00C871C0">
              <w:rPr>
                <w:rFonts w:ascii="Tahoma" w:eastAsia="Times New Roman" w:hAnsi="Tahoma" w:cs="Tahoma"/>
                <w:color w:val="333333"/>
                <w:sz w:val="24"/>
                <w:szCs w:val="24"/>
                <w:lang w:eastAsia="ru-RU"/>
              </w:rPr>
              <w:t xml:space="preserve"> сельского поселения, в которых ведется обработка персональных данных согласно приложению 5.</w:t>
            </w:r>
          </w:p>
          <w:p w:rsidR="003E3ECB" w:rsidRPr="00C871C0" w:rsidRDefault="003E3ECB" w:rsidP="00261C53">
            <w:pPr>
              <w:numPr>
                <w:ilvl w:val="0"/>
                <w:numId w:val="1"/>
              </w:numPr>
              <w:spacing w:before="100" w:beforeAutospacing="1" w:after="100" w:afterAutospacing="1"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xml:space="preserve">Перечень информационных систем персональных данных согласно </w:t>
            </w:r>
            <w:r w:rsidRPr="00C871C0">
              <w:rPr>
                <w:rFonts w:ascii="Tahoma" w:eastAsia="Times New Roman" w:hAnsi="Tahoma" w:cs="Tahoma"/>
                <w:color w:val="333333"/>
                <w:sz w:val="24"/>
                <w:szCs w:val="24"/>
                <w:lang w:eastAsia="ru-RU"/>
              </w:rPr>
              <w:lastRenderedPageBreak/>
              <w:t>приложению 6.</w:t>
            </w:r>
          </w:p>
          <w:p w:rsidR="003E3ECB" w:rsidRPr="00C871C0" w:rsidRDefault="003E3ECB" w:rsidP="00C026AF">
            <w:pPr>
              <w:numPr>
                <w:ilvl w:val="0"/>
                <w:numId w:val="1"/>
              </w:numPr>
              <w:spacing w:before="100" w:beforeAutospacing="1" w:after="100" w:afterAutospacing="1"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xml:space="preserve">Перечень должностей муниципальных служащих администрации </w:t>
            </w:r>
            <w:proofErr w:type="spellStart"/>
            <w:r w:rsidR="00C026AF" w:rsidRPr="00C871C0">
              <w:rPr>
                <w:rFonts w:ascii="Tahoma" w:eastAsia="Times New Roman" w:hAnsi="Tahoma" w:cs="Tahoma"/>
                <w:color w:val="333333"/>
                <w:sz w:val="24"/>
                <w:szCs w:val="24"/>
                <w:lang w:eastAsia="ru-RU"/>
              </w:rPr>
              <w:t>Киндальского</w:t>
            </w:r>
            <w:proofErr w:type="spellEnd"/>
            <w:r w:rsidRPr="00C871C0">
              <w:rPr>
                <w:rFonts w:ascii="Tahoma" w:eastAsia="Times New Roman" w:hAnsi="Tahoma" w:cs="Tahoma"/>
                <w:color w:val="333333"/>
                <w:sz w:val="24"/>
                <w:szCs w:val="24"/>
                <w:lang w:eastAsia="ru-RU"/>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7.</w:t>
            </w:r>
          </w:p>
          <w:p w:rsidR="00173D96" w:rsidRPr="00C871C0" w:rsidRDefault="003E3ECB" w:rsidP="00261C53">
            <w:pPr>
              <w:numPr>
                <w:ilvl w:val="2"/>
                <w:numId w:val="2"/>
              </w:numPr>
              <w:spacing w:before="100" w:beforeAutospacing="1" w:after="100" w:afterAutospacing="1" w:line="312" w:lineRule="atLeast"/>
              <w:jc w:val="both"/>
              <w:rPr>
                <w:rFonts w:ascii="Tahoma" w:eastAsia="Times New Roman" w:hAnsi="Tahoma" w:cs="Tahoma"/>
                <w:color w:val="333333"/>
                <w:sz w:val="24"/>
                <w:szCs w:val="24"/>
                <w:lang w:eastAsia="ru-RU"/>
              </w:rPr>
            </w:pPr>
            <w:proofErr w:type="gramStart"/>
            <w:r w:rsidRPr="00C871C0">
              <w:rPr>
                <w:rFonts w:ascii="Tahoma" w:eastAsia="Times New Roman" w:hAnsi="Tahoma" w:cs="Tahoma"/>
                <w:color w:val="333333"/>
                <w:sz w:val="24"/>
                <w:szCs w:val="24"/>
                <w:lang w:eastAsia="ru-RU"/>
              </w:rPr>
              <w:t>Контроль за</w:t>
            </w:r>
            <w:proofErr w:type="gramEnd"/>
            <w:r w:rsidRPr="00C871C0">
              <w:rPr>
                <w:rFonts w:ascii="Tahoma" w:eastAsia="Times New Roman" w:hAnsi="Tahoma" w:cs="Tahoma"/>
                <w:color w:val="333333"/>
                <w:sz w:val="24"/>
                <w:szCs w:val="24"/>
                <w:lang w:eastAsia="ru-RU"/>
              </w:rPr>
              <w:t xml:space="preserve"> исполнением </w:t>
            </w:r>
            <w:r w:rsidR="00C026AF" w:rsidRPr="00C871C0">
              <w:rPr>
                <w:rFonts w:ascii="Tahoma" w:eastAsia="Times New Roman" w:hAnsi="Tahoma" w:cs="Tahoma"/>
                <w:color w:val="333333"/>
                <w:sz w:val="24"/>
                <w:szCs w:val="24"/>
                <w:lang w:eastAsia="ru-RU"/>
              </w:rPr>
              <w:t xml:space="preserve">настоящего </w:t>
            </w:r>
            <w:r w:rsidRPr="00C871C0">
              <w:rPr>
                <w:rFonts w:ascii="Tahoma" w:eastAsia="Times New Roman" w:hAnsi="Tahoma" w:cs="Tahoma"/>
                <w:color w:val="333333"/>
                <w:sz w:val="24"/>
                <w:szCs w:val="24"/>
                <w:lang w:eastAsia="ru-RU"/>
              </w:rPr>
              <w:t xml:space="preserve">постановления </w:t>
            </w:r>
            <w:r w:rsidR="00C026AF" w:rsidRPr="00C871C0">
              <w:rPr>
                <w:rFonts w:ascii="Tahoma" w:eastAsia="Times New Roman" w:hAnsi="Tahoma" w:cs="Tahoma"/>
                <w:color w:val="333333"/>
                <w:sz w:val="24"/>
                <w:szCs w:val="24"/>
                <w:lang w:eastAsia="ru-RU"/>
              </w:rPr>
              <w:t>оставляю за собой.</w:t>
            </w:r>
          </w:p>
          <w:p w:rsidR="003E3ECB" w:rsidRPr="00C871C0" w:rsidRDefault="00173D96" w:rsidP="00261C53">
            <w:pPr>
              <w:numPr>
                <w:ilvl w:val="2"/>
                <w:numId w:val="2"/>
              </w:numPr>
              <w:spacing w:before="100" w:beforeAutospacing="1" w:after="100" w:afterAutospacing="1"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Постановление  подлежит обнародованию и размещению на официальном сайте в сети Интернет.</w:t>
            </w:r>
          </w:p>
          <w:p w:rsidR="003E3ECB" w:rsidRPr="00C871C0" w:rsidRDefault="003E3ECB" w:rsidP="00261C53">
            <w:pPr>
              <w:pStyle w:val="aa"/>
              <w:numPr>
                <w:ilvl w:val="2"/>
                <w:numId w:val="2"/>
              </w:numPr>
              <w:spacing w:before="100" w:beforeAutospacing="1" w:after="100" w:afterAutospacing="1"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xml:space="preserve"> Постановление вступает в силу после обнародования.</w:t>
            </w:r>
          </w:p>
          <w:p w:rsidR="003E3ECB" w:rsidRPr="00C871C0" w:rsidRDefault="003E3ECB" w:rsidP="003E3ECB">
            <w:pPr>
              <w:spacing w:before="100" w:beforeAutospacing="1" w:after="100" w:afterAutospacing="1" w:line="312" w:lineRule="atLeast"/>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w:t>
            </w:r>
          </w:p>
          <w:p w:rsidR="003E3ECB" w:rsidRPr="00C871C0" w:rsidRDefault="003E3ECB" w:rsidP="003E3ECB">
            <w:pPr>
              <w:spacing w:before="100" w:beforeAutospacing="1" w:after="100" w:afterAutospacing="1" w:line="312" w:lineRule="atLeast"/>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w:t>
            </w:r>
          </w:p>
          <w:p w:rsidR="003E3ECB" w:rsidRPr="00C871C0" w:rsidRDefault="003E3ECB" w:rsidP="00C026AF">
            <w:pPr>
              <w:pStyle w:val="a3"/>
              <w:rPr>
                <w:sz w:val="24"/>
                <w:szCs w:val="24"/>
                <w:lang w:eastAsia="ru-RU"/>
              </w:rPr>
            </w:pPr>
            <w:r w:rsidRPr="00C871C0">
              <w:rPr>
                <w:sz w:val="24"/>
                <w:szCs w:val="24"/>
                <w:lang w:eastAsia="ru-RU"/>
              </w:rPr>
              <w:t>Глава администрации</w:t>
            </w:r>
          </w:p>
          <w:p w:rsidR="003E3ECB" w:rsidRPr="00C871C0" w:rsidRDefault="00C026AF" w:rsidP="00C026AF">
            <w:pPr>
              <w:pStyle w:val="a3"/>
              <w:rPr>
                <w:sz w:val="24"/>
                <w:szCs w:val="24"/>
                <w:lang w:eastAsia="ru-RU"/>
              </w:rPr>
            </w:pPr>
            <w:proofErr w:type="spellStart"/>
            <w:r w:rsidRPr="00C871C0">
              <w:rPr>
                <w:sz w:val="24"/>
                <w:szCs w:val="24"/>
                <w:lang w:eastAsia="ru-RU"/>
              </w:rPr>
              <w:t>Киндальского</w:t>
            </w:r>
            <w:proofErr w:type="spellEnd"/>
            <w:r w:rsidR="003E3ECB" w:rsidRPr="00C871C0">
              <w:rPr>
                <w:sz w:val="24"/>
                <w:szCs w:val="24"/>
                <w:lang w:eastAsia="ru-RU"/>
              </w:rPr>
              <w:t xml:space="preserve"> сельского поселения</w:t>
            </w:r>
            <w:r w:rsidRPr="00C871C0">
              <w:rPr>
                <w:sz w:val="24"/>
                <w:szCs w:val="24"/>
                <w:lang w:eastAsia="ru-RU"/>
              </w:rPr>
              <w:t xml:space="preserve">                                                         </w:t>
            </w:r>
            <w:r w:rsidR="003E3ECB" w:rsidRPr="00C871C0">
              <w:rPr>
                <w:sz w:val="24"/>
                <w:szCs w:val="24"/>
                <w:lang w:eastAsia="ru-RU"/>
              </w:rPr>
              <w:t xml:space="preserve"> </w:t>
            </w:r>
            <w:r w:rsidRPr="00C871C0">
              <w:rPr>
                <w:sz w:val="24"/>
                <w:szCs w:val="24"/>
                <w:lang w:eastAsia="ru-RU"/>
              </w:rPr>
              <w:t>В.В. Волков</w:t>
            </w:r>
          </w:p>
          <w:p w:rsid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C871C0" w:rsidRDefault="00C871C0" w:rsidP="003E3ECB">
            <w:pPr>
              <w:spacing w:before="100" w:beforeAutospacing="1" w:after="100" w:afterAutospacing="1" w:line="312" w:lineRule="atLeast"/>
              <w:rPr>
                <w:rFonts w:ascii="Tahoma" w:eastAsia="Times New Roman" w:hAnsi="Tahoma" w:cs="Tahoma"/>
                <w:color w:val="333333"/>
                <w:sz w:val="18"/>
                <w:szCs w:val="18"/>
                <w:lang w:eastAsia="ru-RU"/>
              </w:rPr>
            </w:pPr>
          </w:p>
          <w:p w:rsidR="00C871C0" w:rsidRDefault="00C871C0" w:rsidP="003E3ECB">
            <w:pPr>
              <w:spacing w:before="100" w:beforeAutospacing="1" w:after="100" w:afterAutospacing="1" w:line="312" w:lineRule="atLeast"/>
              <w:rPr>
                <w:rFonts w:ascii="Tahoma" w:eastAsia="Times New Roman" w:hAnsi="Tahoma" w:cs="Tahoma"/>
                <w:color w:val="333333"/>
                <w:sz w:val="18"/>
                <w:szCs w:val="18"/>
                <w:lang w:eastAsia="ru-RU"/>
              </w:rPr>
            </w:pPr>
          </w:p>
          <w:p w:rsidR="00C871C0" w:rsidRDefault="00C871C0" w:rsidP="003E3ECB">
            <w:pPr>
              <w:spacing w:before="100" w:beforeAutospacing="1" w:after="100" w:afterAutospacing="1" w:line="312" w:lineRule="atLeast"/>
              <w:rPr>
                <w:rFonts w:ascii="Tahoma" w:eastAsia="Times New Roman" w:hAnsi="Tahoma" w:cs="Tahoma"/>
                <w:color w:val="333333"/>
                <w:sz w:val="18"/>
                <w:szCs w:val="18"/>
                <w:lang w:eastAsia="ru-RU"/>
              </w:rPr>
            </w:pPr>
          </w:p>
          <w:p w:rsidR="00C871C0" w:rsidRDefault="00C871C0" w:rsidP="003E3ECB">
            <w:pPr>
              <w:spacing w:before="100" w:beforeAutospacing="1" w:after="100" w:afterAutospacing="1" w:line="312" w:lineRule="atLeast"/>
              <w:rPr>
                <w:rFonts w:ascii="Tahoma" w:eastAsia="Times New Roman" w:hAnsi="Tahoma" w:cs="Tahoma"/>
                <w:color w:val="333333"/>
                <w:sz w:val="18"/>
                <w:szCs w:val="18"/>
                <w:lang w:eastAsia="ru-RU"/>
              </w:rPr>
            </w:pPr>
          </w:p>
          <w:p w:rsidR="00C871C0" w:rsidRDefault="00C871C0" w:rsidP="003E3ECB">
            <w:pPr>
              <w:spacing w:before="100" w:beforeAutospacing="1" w:after="100" w:afterAutospacing="1" w:line="312" w:lineRule="atLeast"/>
              <w:rPr>
                <w:rFonts w:ascii="Tahoma" w:eastAsia="Times New Roman" w:hAnsi="Tahoma" w:cs="Tahoma"/>
                <w:color w:val="333333"/>
                <w:sz w:val="18"/>
                <w:szCs w:val="18"/>
                <w:lang w:eastAsia="ru-RU"/>
              </w:rPr>
            </w:pPr>
          </w:p>
          <w:p w:rsidR="00C871C0" w:rsidRPr="00C871C0" w:rsidRDefault="00C871C0" w:rsidP="00C871C0">
            <w:pPr>
              <w:pStyle w:val="a3"/>
              <w:rPr>
                <w:sz w:val="18"/>
                <w:szCs w:val="18"/>
                <w:lang w:eastAsia="ru-RU"/>
              </w:rPr>
            </w:pPr>
            <w:r w:rsidRPr="00C871C0">
              <w:rPr>
                <w:sz w:val="18"/>
                <w:szCs w:val="18"/>
                <w:lang w:eastAsia="ru-RU"/>
              </w:rPr>
              <w:t xml:space="preserve">Исп. </w:t>
            </w:r>
            <w:proofErr w:type="spellStart"/>
            <w:r w:rsidRPr="00C871C0">
              <w:rPr>
                <w:sz w:val="18"/>
                <w:szCs w:val="18"/>
                <w:lang w:eastAsia="ru-RU"/>
              </w:rPr>
              <w:t>Чубыкина</w:t>
            </w:r>
            <w:proofErr w:type="spellEnd"/>
            <w:r w:rsidRPr="00C871C0">
              <w:rPr>
                <w:sz w:val="18"/>
                <w:szCs w:val="18"/>
                <w:lang w:eastAsia="ru-RU"/>
              </w:rPr>
              <w:t xml:space="preserve"> Н.В.</w:t>
            </w:r>
          </w:p>
          <w:p w:rsidR="00C871C0" w:rsidRPr="00C871C0" w:rsidRDefault="00C871C0" w:rsidP="00C871C0">
            <w:pPr>
              <w:pStyle w:val="a3"/>
              <w:rPr>
                <w:sz w:val="18"/>
                <w:szCs w:val="18"/>
                <w:lang w:eastAsia="ru-RU"/>
              </w:rPr>
            </w:pPr>
            <w:r w:rsidRPr="00C871C0">
              <w:rPr>
                <w:sz w:val="18"/>
                <w:szCs w:val="18"/>
                <w:lang w:eastAsia="ru-RU"/>
              </w:rPr>
              <w:t>32 1 46</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bl>
            <w:tblPr>
              <w:tblW w:w="9840" w:type="dxa"/>
              <w:tblCellSpacing w:w="0" w:type="dxa"/>
              <w:tblLayout w:type="fixed"/>
              <w:tblCellMar>
                <w:top w:w="105" w:type="dxa"/>
                <w:left w:w="105" w:type="dxa"/>
                <w:bottom w:w="105" w:type="dxa"/>
                <w:right w:w="105" w:type="dxa"/>
              </w:tblCellMar>
              <w:tblLook w:val="04A0"/>
            </w:tblPr>
            <w:tblGrid>
              <w:gridCol w:w="4889"/>
              <w:gridCol w:w="4951"/>
            </w:tblGrid>
            <w:tr w:rsidR="003E3ECB" w:rsidRPr="003E3ECB" w:rsidTr="003A4076">
              <w:trPr>
                <w:trHeight w:val="885"/>
                <w:tblCellSpacing w:w="0" w:type="dxa"/>
              </w:trPr>
              <w:tc>
                <w:tcPr>
                  <w:tcW w:w="4680" w:type="dxa"/>
                  <w:hideMark/>
                </w:tcPr>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 </w:t>
                  </w:r>
                </w:p>
              </w:tc>
              <w:tc>
                <w:tcPr>
                  <w:tcW w:w="4740" w:type="dxa"/>
                  <w:hideMark/>
                </w:tcPr>
                <w:p w:rsidR="00173D96" w:rsidRDefault="003E3ECB" w:rsidP="00C026AF">
                  <w:pPr>
                    <w:pStyle w:val="a3"/>
                    <w:rPr>
                      <w:lang w:eastAsia="ru-RU"/>
                    </w:rPr>
                  </w:pPr>
                  <w:r w:rsidRPr="003E3ECB">
                    <w:rPr>
                      <w:lang w:eastAsia="ru-RU"/>
                    </w:rPr>
                    <w:t xml:space="preserve">Приложение 1 к постановлению </w:t>
                  </w:r>
                </w:p>
                <w:p w:rsidR="003E3ECB" w:rsidRPr="003E3ECB" w:rsidRDefault="003E3ECB" w:rsidP="008F6D4F">
                  <w:pPr>
                    <w:pStyle w:val="a3"/>
                    <w:rPr>
                      <w:lang w:eastAsia="ru-RU"/>
                    </w:rPr>
                  </w:pPr>
                  <w:r w:rsidRPr="003E3ECB">
                    <w:rPr>
                      <w:lang w:eastAsia="ru-RU"/>
                    </w:rPr>
                    <w:t xml:space="preserve">администрации </w:t>
                  </w:r>
                  <w:proofErr w:type="spellStart"/>
                  <w:r w:rsidR="00C026AF">
                    <w:rPr>
                      <w:lang w:eastAsia="ru-RU"/>
                    </w:rPr>
                    <w:t>Киндальского</w:t>
                  </w:r>
                  <w:proofErr w:type="spellEnd"/>
                  <w:r w:rsidRPr="003E3ECB">
                    <w:rPr>
                      <w:lang w:eastAsia="ru-RU"/>
                    </w:rPr>
                    <w:t xml:space="preserve"> сельского поселения от </w:t>
                  </w:r>
                  <w:r w:rsidR="008F6D4F">
                    <w:rPr>
                      <w:lang w:eastAsia="ru-RU"/>
                    </w:rPr>
                    <w:t>--</w:t>
                  </w:r>
                  <w:r w:rsidRPr="003E3ECB">
                    <w:rPr>
                      <w:lang w:eastAsia="ru-RU"/>
                    </w:rPr>
                    <w:t>.</w:t>
                  </w:r>
                  <w:r w:rsidR="00C026AF">
                    <w:rPr>
                      <w:lang w:eastAsia="ru-RU"/>
                    </w:rPr>
                    <w:t>07</w:t>
                  </w:r>
                  <w:r w:rsidRPr="003E3ECB">
                    <w:rPr>
                      <w:lang w:eastAsia="ru-RU"/>
                    </w:rPr>
                    <w:t>.201</w:t>
                  </w:r>
                  <w:r w:rsidR="00C026AF">
                    <w:rPr>
                      <w:lang w:eastAsia="ru-RU"/>
                    </w:rPr>
                    <w:t>3</w:t>
                  </w:r>
                  <w:r w:rsidRPr="003E3ECB">
                    <w:rPr>
                      <w:lang w:eastAsia="ru-RU"/>
                    </w:rPr>
                    <w:t xml:space="preserve"> № </w:t>
                  </w:r>
                  <w:r w:rsidR="008F6D4F">
                    <w:rPr>
                      <w:lang w:eastAsia="ru-RU"/>
                    </w:rPr>
                    <w:t>--</w:t>
                  </w:r>
                </w:p>
              </w:tc>
            </w:tr>
          </w:tbl>
          <w:p w:rsidR="003E3ECB" w:rsidRPr="003E3ECB" w:rsidRDefault="003E3ECB" w:rsidP="00C871C0">
            <w:pPr>
              <w:pStyle w:val="a3"/>
              <w:jc w:val="center"/>
              <w:rPr>
                <w:lang w:eastAsia="ru-RU"/>
              </w:rPr>
            </w:pPr>
            <w:r w:rsidRPr="003E3ECB">
              <w:rPr>
                <w:lang w:eastAsia="ru-RU"/>
              </w:rPr>
              <w:t>Правила обработки персональных данных,</w:t>
            </w:r>
          </w:p>
          <w:p w:rsidR="003E3ECB" w:rsidRPr="00C871C0" w:rsidRDefault="003E3ECB" w:rsidP="00C871C0">
            <w:pPr>
              <w:pStyle w:val="a3"/>
              <w:jc w:val="center"/>
              <w:rPr>
                <w:lang w:eastAsia="ru-RU"/>
              </w:rPr>
            </w:pPr>
            <w:r w:rsidRPr="003E3ECB">
              <w:rPr>
                <w:lang w:eastAsia="ru-RU"/>
              </w:rPr>
              <w:t xml:space="preserve">в администрации </w:t>
            </w:r>
            <w:proofErr w:type="spellStart"/>
            <w:r w:rsidR="00C026AF">
              <w:rPr>
                <w:lang w:eastAsia="ru-RU"/>
              </w:rPr>
              <w:t>Киндальского</w:t>
            </w:r>
            <w:proofErr w:type="spellEnd"/>
            <w:r w:rsidRPr="003E3ECB">
              <w:rPr>
                <w:lang w:eastAsia="ru-RU"/>
              </w:rPr>
              <w:t xml:space="preserve"> сельского поселения</w:t>
            </w:r>
          </w:p>
          <w:p w:rsidR="003E3ECB" w:rsidRPr="003E3ECB" w:rsidRDefault="003E3ECB" w:rsidP="00C871C0">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1. Общие положения</w:t>
            </w:r>
            <w:r w:rsidRPr="003E3ECB">
              <w:rPr>
                <w:rFonts w:ascii="Tahoma" w:eastAsia="Times New Roman" w:hAnsi="Tahoma" w:cs="Tahoma"/>
                <w:color w:val="333333"/>
                <w:sz w:val="18"/>
                <w:szCs w:val="18"/>
                <w:lang w:eastAsia="ru-RU"/>
              </w:rPr>
              <w:t> </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1.1. </w:t>
            </w:r>
            <w:proofErr w:type="gramStart"/>
            <w:r w:rsidRPr="003E3ECB">
              <w:rPr>
                <w:rFonts w:ascii="Tahoma" w:eastAsia="Times New Roman" w:hAnsi="Tahoma" w:cs="Tahoma"/>
                <w:color w:val="333333"/>
                <w:sz w:val="18"/>
                <w:szCs w:val="18"/>
                <w:lang w:eastAsia="ru-RU"/>
              </w:rPr>
              <w:t xml:space="preserve">Настоящие Правила обработки персональных данных в администрации </w:t>
            </w:r>
            <w:proofErr w:type="spellStart"/>
            <w:r w:rsidR="00C026AF">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(далее – Правила) разработаны на основании требований Федерального закона Российской Федерации от 27.07.2006 № 152</w:t>
            </w:r>
            <w:r w:rsidR="00173D96">
              <w:rPr>
                <w:rFonts w:ascii="Tahoma" w:eastAsia="Times New Roman" w:hAnsi="Tahoma" w:cs="Tahoma"/>
                <w:color w:val="333333"/>
                <w:sz w:val="18"/>
                <w:szCs w:val="18"/>
                <w:lang w:eastAsia="ru-RU"/>
              </w:rPr>
              <w:t xml:space="preserve"> </w:t>
            </w:r>
            <w:r w:rsidRPr="003E3ECB">
              <w:rPr>
                <w:rFonts w:ascii="Tahoma" w:eastAsia="Times New Roman" w:hAnsi="Tahoma" w:cs="Tahoma"/>
                <w:color w:val="333333"/>
                <w:sz w:val="18"/>
                <w:szCs w:val="18"/>
                <w:lang w:eastAsia="ru-RU"/>
              </w:rPr>
              <w:t>-</w:t>
            </w:r>
            <w:r w:rsidR="00173D96">
              <w:rPr>
                <w:rFonts w:ascii="Tahoma" w:eastAsia="Times New Roman" w:hAnsi="Tahoma" w:cs="Tahoma"/>
                <w:color w:val="333333"/>
                <w:sz w:val="18"/>
                <w:szCs w:val="18"/>
                <w:lang w:eastAsia="ru-RU"/>
              </w:rPr>
              <w:t xml:space="preserve"> </w:t>
            </w:r>
            <w:r w:rsidRPr="003E3ECB">
              <w:rPr>
                <w:rFonts w:ascii="Tahoma" w:eastAsia="Times New Roman" w:hAnsi="Tahoma" w:cs="Tahoma"/>
                <w:color w:val="333333"/>
                <w:sz w:val="18"/>
                <w:szCs w:val="18"/>
                <w:lang w:eastAsia="ru-RU"/>
              </w:rPr>
              <w:t xml:space="preserve">ФЗ «О персональных данных»,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и устанавливают порядок обработки, распространения и использования персональных данных в администрации </w:t>
            </w:r>
            <w:proofErr w:type="spellStart"/>
            <w:r w:rsidR="00C026AF">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w:t>
            </w:r>
            <w:proofErr w:type="gramEnd"/>
            <w:r w:rsidRPr="003E3ECB">
              <w:rPr>
                <w:rFonts w:ascii="Tahoma" w:eastAsia="Times New Roman" w:hAnsi="Tahoma" w:cs="Tahoma"/>
                <w:color w:val="333333"/>
                <w:sz w:val="18"/>
                <w:szCs w:val="18"/>
                <w:lang w:eastAsia="ru-RU"/>
              </w:rPr>
              <w:t xml:space="preserve"> </w:t>
            </w:r>
            <w:proofErr w:type="gramStart"/>
            <w:r w:rsidRPr="003E3ECB">
              <w:rPr>
                <w:rFonts w:ascii="Tahoma" w:eastAsia="Times New Roman" w:hAnsi="Tahoma" w:cs="Tahoma"/>
                <w:color w:val="333333"/>
                <w:sz w:val="18"/>
                <w:szCs w:val="18"/>
                <w:lang w:eastAsia="ru-RU"/>
              </w:rPr>
              <w:t>поселения, процедуры, направленные на выявление и предотвращение нарушений законодательства Российской Федерации в сфере персональных данных, а так же определяющие для каждой цели обработки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roofErr w:type="gramEnd"/>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1.2. Обработка персональных данных должна осуществляться на законной и справедливой основе.</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1.3.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1.4. Не допускается объединение баз данных, содержащих персональные данные, обработка которых осуществляется в целях, несовместимых между собой.</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1.5. Обработке подлежат только персональные данные, которые отвечают целям их обработки.</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1.6.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E3ECB" w:rsidRPr="00173D96" w:rsidRDefault="003E3ECB" w:rsidP="00261C53">
            <w:pPr>
              <w:pStyle w:val="aa"/>
              <w:numPr>
                <w:ilvl w:val="1"/>
                <w:numId w:val="32"/>
              </w:numPr>
              <w:spacing w:before="100" w:beforeAutospacing="1" w:after="100" w:afterAutospacing="1" w:line="312" w:lineRule="atLeast"/>
              <w:jc w:val="both"/>
              <w:rPr>
                <w:rFonts w:ascii="Tahoma" w:eastAsia="Times New Roman" w:hAnsi="Tahoma" w:cs="Tahoma"/>
                <w:color w:val="333333"/>
                <w:sz w:val="18"/>
                <w:szCs w:val="18"/>
                <w:lang w:eastAsia="ru-RU"/>
              </w:rPr>
            </w:pPr>
            <w:r w:rsidRPr="00173D96">
              <w:rPr>
                <w:rFonts w:ascii="Tahoma" w:eastAsia="Times New Roman" w:hAnsi="Tahoma" w:cs="Tahoma"/>
                <w:color w:val="333333"/>
                <w:sz w:val="18"/>
                <w:szCs w:val="18"/>
                <w:lang w:eastAsia="ru-RU"/>
              </w:rPr>
              <w:t>Понятия и определения</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настоящих Правилах используются следующие основные понятия:</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оператор – администрация </w:t>
            </w:r>
            <w:proofErr w:type="spellStart"/>
            <w:r w:rsidR="000F7BDB">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или уполномоченный муниципальный служащий, самостоятельно или совместно с другими лицами организующие и (или) осуществляющие </w:t>
            </w:r>
            <w:r w:rsidRPr="003E3ECB">
              <w:rPr>
                <w:rFonts w:ascii="Tahoma" w:eastAsia="Times New Roman" w:hAnsi="Tahoma" w:cs="Tahoma"/>
                <w:color w:val="333333"/>
                <w:sz w:val="18"/>
                <w:szCs w:val="18"/>
                <w:lang w:eastAsia="ru-RU"/>
              </w:rPr>
              <w:lastRenderedPageBreak/>
              <w:t>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автоматизированная обработка персональных данных – обработка персональных данных с помощью средств вычислительной техники;</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распространение персональных данных – действия, направленные на раскрытие персональных данных неопределенному кругу лиц;</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roofErr w:type="gramStart"/>
            <w:r w:rsidRPr="003E3ECB">
              <w:rPr>
                <w:rFonts w:ascii="Tahoma" w:eastAsia="Times New Roman" w:hAnsi="Tahoma" w:cs="Tahoma"/>
                <w:color w:val="333333"/>
                <w:sz w:val="18"/>
                <w:szCs w:val="18"/>
                <w:lang w:eastAsia="ru-RU"/>
              </w:rPr>
              <w:t xml:space="preserve"> ;</w:t>
            </w:r>
            <w:proofErr w:type="gramEnd"/>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конфиденциальность персональных данных – обязанность операторов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доступ к информации – возможность получения информац</w:t>
            </w:r>
            <w:proofErr w:type="gramStart"/>
            <w:r w:rsidRPr="003E3ECB">
              <w:rPr>
                <w:rFonts w:ascii="Tahoma" w:eastAsia="Times New Roman" w:hAnsi="Tahoma" w:cs="Tahoma"/>
                <w:color w:val="333333"/>
                <w:sz w:val="18"/>
                <w:szCs w:val="18"/>
                <w:lang w:eastAsia="ru-RU"/>
              </w:rPr>
              <w:t>ии и ее</w:t>
            </w:r>
            <w:proofErr w:type="gramEnd"/>
            <w:r w:rsidRPr="003E3ECB">
              <w:rPr>
                <w:rFonts w:ascii="Tahoma" w:eastAsia="Times New Roman" w:hAnsi="Tahoma" w:cs="Tahoma"/>
                <w:color w:val="333333"/>
                <w:sz w:val="18"/>
                <w:szCs w:val="18"/>
                <w:lang w:eastAsia="ru-RU"/>
              </w:rPr>
              <w:t xml:space="preserve"> использования;</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3E3ECB">
              <w:rPr>
                <w:rFonts w:ascii="Tahoma" w:eastAsia="Times New Roman" w:hAnsi="Tahoma" w:cs="Tahoma"/>
                <w:color w:val="333333"/>
                <w:sz w:val="18"/>
                <w:szCs w:val="18"/>
                <w:lang w:eastAsia="ru-RU"/>
              </w:rPr>
              <w:t>о-</w:t>
            </w:r>
            <w:proofErr w:type="gramEnd"/>
            <w:r w:rsidRPr="003E3ECB">
              <w:rPr>
                <w:rFonts w:ascii="Tahoma" w:eastAsia="Times New Roman" w:hAnsi="Tahoma" w:cs="Tahoma"/>
                <w:color w:val="333333"/>
                <w:sz w:val="18"/>
                <w:szCs w:val="18"/>
                <w:lang w:eastAsia="ru-RU"/>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базой данных является представленная в объективной форме совокупность самостоятельных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Иные понятия в настоящих Правилах используются в значениях, определенных действующим законодательством Российской Федерации либо их значение дается по тексту.</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261C53">
            <w:pPr>
              <w:numPr>
                <w:ilvl w:val="0"/>
                <w:numId w:val="5"/>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Процедуры, направленные на выявление и предотвращение нарушений, предусмотренных законодательством.</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2.1. 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 осуществление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(далее</w:t>
            </w:r>
            <w:r w:rsidR="000F7BDB">
              <w:rPr>
                <w:rFonts w:ascii="Tahoma" w:eastAsia="Times New Roman" w:hAnsi="Tahoma" w:cs="Tahoma"/>
                <w:color w:val="333333"/>
                <w:sz w:val="18"/>
                <w:szCs w:val="18"/>
                <w:lang w:eastAsia="ru-RU"/>
              </w:rPr>
              <w:t xml:space="preserve"> </w:t>
            </w:r>
            <w:r w:rsidRPr="003E3ECB">
              <w:rPr>
                <w:rFonts w:ascii="Tahoma" w:eastAsia="Times New Roman" w:hAnsi="Tahoma" w:cs="Tahoma"/>
                <w:color w:val="333333"/>
                <w:sz w:val="18"/>
                <w:szCs w:val="18"/>
                <w:lang w:eastAsia="ru-RU"/>
              </w:rPr>
              <w:t>- Федеральный закон) и принятым в соответствии с ним нормативным правовым актам;</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3)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2.2. Обеспечение безопасности персональных данных достигается, в частности:</w:t>
            </w:r>
          </w:p>
          <w:p w:rsidR="003E3ECB" w:rsidRPr="003E3ECB" w:rsidRDefault="003E3ECB" w:rsidP="00261C53">
            <w:pPr>
              <w:numPr>
                <w:ilvl w:val="0"/>
                <w:numId w:val="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определением угроз безопасности персональных данных при их обработке в информационных системах персональных данных;</w:t>
            </w:r>
          </w:p>
          <w:p w:rsidR="003E3ECB" w:rsidRPr="003E3ECB" w:rsidRDefault="003E3ECB" w:rsidP="00261C53">
            <w:pPr>
              <w:numPr>
                <w:ilvl w:val="0"/>
                <w:numId w:val="7"/>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E3ECB" w:rsidRPr="003E3ECB" w:rsidRDefault="003E3ECB" w:rsidP="00261C53">
            <w:pPr>
              <w:numPr>
                <w:ilvl w:val="0"/>
                <w:numId w:val="7"/>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применением прошедших в установленном порядке процедуру оценки соответствия средств защиты информации;</w:t>
            </w:r>
          </w:p>
          <w:p w:rsidR="003E3ECB" w:rsidRPr="003E3ECB" w:rsidRDefault="003E3ECB" w:rsidP="00261C53">
            <w:pPr>
              <w:numPr>
                <w:ilvl w:val="0"/>
                <w:numId w:val="7"/>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5) учетом машинных носителей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6) обнаружением фактов несанкционированного доступа к персональным данным и принятием мер;</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7) восстановлением персональных данных, модифицированных или уничтоженных вследствие несанкционированного доступа к ним;</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3. Цели обработки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3.1. Целями обработки персональных данных являются:</w:t>
            </w:r>
          </w:p>
          <w:p w:rsidR="003E3ECB" w:rsidRPr="003E3ECB" w:rsidRDefault="003E3ECB" w:rsidP="00261C53">
            <w:pPr>
              <w:numPr>
                <w:ilvl w:val="0"/>
                <w:numId w:val="8"/>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обеспечение соблюдения законов и иных нормативных правовых актов в связи с оказанием муниципальных услуг и муниципальных функций;</w:t>
            </w:r>
          </w:p>
          <w:p w:rsidR="003E3ECB" w:rsidRPr="003E3ECB" w:rsidRDefault="003E3ECB" w:rsidP="00261C53">
            <w:pPr>
              <w:numPr>
                <w:ilvl w:val="0"/>
                <w:numId w:val="8"/>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соблюдение порядка и правил приема на работу, установленных Трудовым кодексом Российской Федерации;</w:t>
            </w:r>
          </w:p>
          <w:p w:rsidR="003E3ECB" w:rsidRPr="003E3ECB" w:rsidRDefault="003E3ECB" w:rsidP="00261C53">
            <w:pPr>
              <w:numPr>
                <w:ilvl w:val="0"/>
                <w:numId w:val="8"/>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заполнение и использование базы данных автоматизированной информационной системы бухгалтерского учета, персонифицированного учета, налогового учета, в целях повышения эффективности, быстрого поиска, формирования отчётов;</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Субъектами, персональные данные которых обрабатываются, для указанных в п.3.1. целей, являются муниципальные служащие и другие работники, принимаемые по трудовому договору, а так же лица, обратившиеся за предоставлением муниципальной услуги.</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C871C0" w:rsidRDefault="003E3ECB" w:rsidP="00C871C0">
            <w:pPr>
              <w:pStyle w:val="a3"/>
              <w:rPr>
                <w:b/>
                <w:lang w:eastAsia="ru-RU"/>
              </w:rPr>
            </w:pPr>
            <w:r w:rsidRPr="003E3ECB">
              <w:rPr>
                <w:lang w:eastAsia="ru-RU"/>
              </w:rPr>
              <w:lastRenderedPageBreak/>
              <w:t>4</w:t>
            </w:r>
            <w:r w:rsidRPr="00C871C0">
              <w:rPr>
                <w:b/>
                <w:lang w:eastAsia="ru-RU"/>
              </w:rPr>
              <w:t>. Порядок обработки персональных данных субъектов</w:t>
            </w:r>
          </w:p>
          <w:p w:rsidR="003E3ECB" w:rsidRPr="00C871C0" w:rsidRDefault="003E3ECB" w:rsidP="00C871C0">
            <w:pPr>
              <w:pStyle w:val="a3"/>
              <w:rPr>
                <w:b/>
                <w:lang w:eastAsia="ru-RU"/>
              </w:rPr>
            </w:pPr>
            <w:r w:rsidRPr="00C871C0">
              <w:rPr>
                <w:b/>
                <w:lang w:eastAsia="ru-RU"/>
              </w:rPr>
              <w:t xml:space="preserve">персональных данных, </w:t>
            </w:r>
            <w:proofErr w:type="gramStart"/>
            <w:r w:rsidRPr="00C871C0">
              <w:rPr>
                <w:b/>
                <w:lang w:eastAsia="ru-RU"/>
              </w:rPr>
              <w:t>осуществляемой</w:t>
            </w:r>
            <w:proofErr w:type="gramEnd"/>
            <w:r w:rsidRPr="00C871C0">
              <w:rPr>
                <w:b/>
                <w:lang w:eastAsia="ru-RU"/>
              </w:rPr>
              <w:t xml:space="preserve"> с использованием</w:t>
            </w:r>
          </w:p>
          <w:p w:rsidR="003E3ECB" w:rsidRPr="00C871C0" w:rsidRDefault="003E3ECB" w:rsidP="00C871C0">
            <w:pPr>
              <w:pStyle w:val="a3"/>
              <w:rPr>
                <w:b/>
                <w:lang w:eastAsia="ru-RU"/>
              </w:rPr>
            </w:pPr>
            <w:r w:rsidRPr="00C871C0">
              <w:rPr>
                <w:b/>
                <w:lang w:eastAsia="ru-RU"/>
              </w:rPr>
              <w:t>средств автоматизации, содержание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4.1. Обработка персональных данных в администрации </w:t>
            </w:r>
            <w:proofErr w:type="spellStart"/>
            <w:r w:rsidR="000F7BDB">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осуществляется:</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а) </w:t>
            </w:r>
            <w:r w:rsidRPr="003E3ECB">
              <w:rPr>
                <w:rFonts w:ascii="Tahoma" w:eastAsia="Times New Roman" w:hAnsi="Tahoma" w:cs="Tahoma"/>
                <w:b/>
                <w:bCs/>
                <w:color w:val="333333"/>
                <w:sz w:val="18"/>
                <w:szCs w:val="18"/>
                <w:lang w:eastAsia="ru-RU"/>
              </w:rPr>
              <w:t>в Информационной системе бухгалтерского учета и отчетности 1</w:t>
            </w:r>
            <w:proofErr w:type="gramStart"/>
            <w:r w:rsidRPr="003E3ECB">
              <w:rPr>
                <w:rFonts w:ascii="Tahoma" w:eastAsia="Times New Roman" w:hAnsi="Tahoma" w:cs="Tahoma"/>
                <w:b/>
                <w:bCs/>
                <w:color w:val="333333"/>
                <w:sz w:val="18"/>
                <w:szCs w:val="18"/>
                <w:lang w:eastAsia="ru-RU"/>
              </w:rPr>
              <w:t xml:space="preserve"> С</w:t>
            </w:r>
            <w:proofErr w:type="gramEnd"/>
            <w:r w:rsidRPr="003E3ECB">
              <w:rPr>
                <w:rFonts w:ascii="Tahoma" w:eastAsia="Times New Roman" w:hAnsi="Tahoma" w:cs="Tahoma"/>
                <w:b/>
                <w:bCs/>
                <w:color w:val="333333"/>
                <w:sz w:val="18"/>
                <w:szCs w:val="18"/>
                <w:lang w:eastAsia="ru-RU"/>
              </w:rPr>
              <w:t xml:space="preserve"> 8.2</w:t>
            </w:r>
            <w:r w:rsidRPr="003E3ECB">
              <w:rPr>
                <w:rFonts w:ascii="Tahoma" w:eastAsia="Times New Roman" w:hAnsi="Tahoma" w:cs="Tahoma"/>
                <w:color w:val="333333"/>
                <w:sz w:val="18"/>
                <w:szCs w:val="18"/>
                <w:lang w:eastAsia="ru-RU"/>
              </w:rPr>
              <w:t>, включающей:</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фамилию, имя, отчество субъекта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дату рождения субъекта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место рождения субъекта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серию и номер основного документа, удостоверяющего личность субъекта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сведения о дате выдачи указанного документа и выдавшем его органе;</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адрес места жительства субъекта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ИНН субъекта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табельный номер субъекта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должность субъекта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номер приказа и дату приема на работу (увольнения) субъекта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номер страхового свидетельства государственного пенсионного страхования субъекта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б) </w:t>
            </w:r>
            <w:r w:rsidRPr="003E3ECB">
              <w:rPr>
                <w:rFonts w:ascii="Tahoma" w:eastAsia="Times New Roman" w:hAnsi="Tahoma" w:cs="Tahoma"/>
                <w:b/>
                <w:bCs/>
                <w:color w:val="333333"/>
                <w:sz w:val="18"/>
                <w:szCs w:val="18"/>
                <w:lang w:eastAsia="ru-RU"/>
              </w:rPr>
              <w:t>в Информационной системе подготовки данных персонифицированного учета для ПФР "ПУ5"</w:t>
            </w:r>
            <w:r w:rsidRPr="003E3ECB">
              <w:rPr>
                <w:rFonts w:ascii="Tahoma" w:eastAsia="Times New Roman" w:hAnsi="Tahoma" w:cs="Tahoma"/>
                <w:color w:val="333333"/>
                <w:sz w:val="18"/>
                <w:szCs w:val="18"/>
                <w:lang w:eastAsia="ru-RU"/>
              </w:rPr>
              <w:t>, включающей:</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фамилию, имя, отчество субъекта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дату рождения субъекта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серию и номер основного документа, удостоверяющего личность субъекта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сведения о дате выдачи указанного документа и выдавшем его органе;</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адрес места жительства субъекта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ИНН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номер страхового свидетельства государственного пенсионного страхования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должность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номер приказа и дату приема на работу (увольнения)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в) </w:t>
            </w:r>
            <w:r w:rsidRPr="003E3ECB">
              <w:rPr>
                <w:rFonts w:ascii="Tahoma" w:eastAsia="Times New Roman" w:hAnsi="Tahoma" w:cs="Tahoma"/>
                <w:b/>
                <w:bCs/>
                <w:color w:val="333333"/>
                <w:sz w:val="18"/>
                <w:szCs w:val="18"/>
                <w:lang w:eastAsia="ru-RU"/>
              </w:rPr>
              <w:t xml:space="preserve">в Информационной системе «Налогоплательщик» для передачи сведений в МИ ФНС № 6 по </w:t>
            </w:r>
            <w:r w:rsidR="000F7BDB">
              <w:rPr>
                <w:rFonts w:ascii="Tahoma" w:eastAsia="Times New Roman" w:hAnsi="Tahoma" w:cs="Tahoma"/>
                <w:b/>
                <w:bCs/>
                <w:color w:val="333333"/>
                <w:sz w:val="18"/>
                <w:szCs w:val="18"/>
                <w:lang w:eastAsia="ru-RU"/>
              </w:rPr>
              <w:t>Томской</w:t>
            </w:r>
            <w:r w:rsidRPr="003E3ECB">
              <w:rPr>
                <w:rFonts w:ascii="Tahoma" w:eastAsia="Times New Roman" w:hAnsi="Tahoma" w:cs="Tahoma"/>
                <w:b/>
                <w:bCs/>
                <w:color w:val="333333"/>
                <w:sz w:val="18"/>
                <w:szCs w:val="18"/>
                <w:lang w:eastAsia="ru-RU"/>
              </w:rPr>
              <w:t xml:space="preserve"> области сведений по налогу на доходы физических лиц</w:t>
            </w:r>
            <w:r w:rsidRPr="003E3ECB">
              <w:rPr>
                <w:rFonts w:ascii="Tahoma" w:eastAsia="Times New Roman" w:hAnsi="Tahoma" w:cs="Tahoma"/>
                <w:color w:val="333333"/>
                <w:sz w:val="18"/>
                <w:szCs w:val="18"/>
                <w:lang w:eastAsia="ru-RU"/>
              </w:rPr>
              <w:t>, включающей:</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фамилию, имя, отчество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дату рождения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серию и номер основного документа, удостоверяющего личность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сведения о дате выдачи указанного документа и выдавшем его органе;</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адрес места жительства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ИНН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должность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сведения о заработной плате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4.2. Персональные данные могут быть представлены для ознакомления:</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а) сотрудникам, допущенным к обработке персональных данных с использованием средств автоматизации в части, касающейся исполнения их должностных обязанностей;</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б) уполномоченным работникам федеральных органов исполнительной власти в порядке, установленном законодательством Российской Федерации.</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4.3. Безопасность персональных данных, обрабатываемых с использованием средств автоматизации, достигается путем исключения несанкционированного, в том числе случайного, доступа к персональным данным.</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4.4. Уполномоченными должностными лицами при обработке персональных данных в информационных системах персональных данных должна быть обеспечена их безопасность с помощью системы защиты, включающей организационные меры и средства защиты информации, в том числе шифровальные (криптографические) средства.</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4.5. 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4.6. Самостоятельное подключение средств вычислительной техники, применяемых для хранения, обработки или передачи персональных данных к информационно-телекоммуникационным сетям, позволяющим осуществлять передачу информации через государственную границу Российской Федерации, в том числе к информационно-телекоммуникационной сети Интернет, не допускается.</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4.7. Доступ пользователей (операторов информационной системы) к персональным данным в информационных системах персональных данных должен требовать обязательного прохождения процедуры идентификац</w:t>
            </w:r>
            <w:proofErr w:type="gramStart"/>
            <w:r w:rsidRPr="003E3ECB">
              <w:rPr>
                <w:rFonts w:ascii="Tahoma" w:eastAsia="Times New Roman" w:hAnsi="Tahoma" w:cs="Tahoma"/>
                <w:color w:val="333333"/>
                <w:sz w:val="18"/>
                <w:szCs w:val="18"/>
                <w:lang w:eastAsia="ru-RU"/>
              </w:rPr>
              <w:t>ии и ау</w:t>
            </w:r>
            <w:proofErr w:type="gramEnd"/>
            <w:r w:rsidRPr="003E3ECB">
              <w:rPr>
                <w:rFonts w:ascii="Tahoma" w:eastAsia="Times New Roman" w:hAnsi="Tahoma" w:cs="Tahoma"/>
                <w:color w:val="333333"/>
                <w:sz w:val="18"/>
                <w:szCs w:val="18"/>
                <w:lang w:eastAsia="ru-RU"/>
              </w:rPr>
              <w:t>тентификации.</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4.8. Структурными подразделениями (должностными лицами), ответственными за обеспечение безопасности персональных данных при их обработке в информационных системах, должно быть обеспечено:</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а) своевременное обнаружение фактов несанкционированного доступа к персональным данным и немедленное доведение этой информации до руководства;</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б)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г) постоянный </w:t>
            </w:r>
            <w:proofErr w:type="gramStart"/>
            <w:r w:rsidRPr="003E3ECB">
              <w:rPr>
                <w:rFonts w:ascii="Tahoma" w:eastAsia="Times New Roman" w:hAnsi="Tahoma" w:cs="Tahoma"/>
                <w:color w:val="333333"/>
                <w:sz w:val="18"/>
                <w:szCs w:val="18"/>
                <w:lang w:eastAsia="ru-RU"/>
              </w:rPr>
              <w:t>контроль за</w:t>
            </w:r>
            <w:proofErr w:type="gramEnd"/>
            <w:r w:rsidRPr="003E3ECB">
              <w:rPr>
                <w:rFonts w:ascii="Tahoma" w:eastAsia="Times New Roman" w:hAnsi="Tahoma" w:cs="Tahoma"/>
                <w:color w:val="333333"/>
                <w:sz w:val="18"/>
                <w:szCs w:val="18"/>
                <w:lang w:eastAsia="ru-RU"/>
              </w:rPr>
              <w:t xml:space="preserve"> обеспечением уровня защищенности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proofErr w:type="spellStart"/>
            <w:r w:rsidRPr="003E3ECB">
              <w:rPr>
                <w:rFonts w:ascii="Tahoma" w:eastAsia="Times New Roman" w:hAnsi="Tahoma" w:cs="Tahoma"/>
                <w:color w:val="333333"/>
                <w:sz w:val="18"/>
                <w:szCs w:val="18"/>
                <w:lang w:eastAsia="ru-RU"/>
              </w:rPr>
              <w:t>д</w:t>
            </w:r>
            <w:proofErr w:type="spellEnd"/>
            <w:r w:rsidRPr="003E3ECB">
              <w:rPr>
                <w:rFonts w:ascii="Tahoma" w:eastAsia="Times New Roman" w:hAnsi="Tahoma" w:cs="Tahoma"/>
                <w:color w:val="333333"/>
                <w:sz w:val="18"/>
                <w:szCs w:val="18"/>
                <w:lang w:eastAsia="ru-RU"/>
              </w:rPr>
              <w:t>) знание и соблюдение условий использования средств защиты информации, предусмотренных эксплуатационной и технической документацией;</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е</w:t>
            </w:r>
            <w:proofErr w:type="gramStart"/>
            <w:r w:rsidRPr="003E3ECB">
              <w:rPr>
                <w:rFonts w:ascii="Tahoma" w:eastAsia="Times New Roman" w:hAnsi="Tahoma" w:cs="Tahoma"/>
                <w:color w:val="333333"/>
                <w:sz w:val="18"/>
                <w:szCs w:val="18"/>
                <w:lang w:eastAsia="ru-RU"/>
              </w:rPr>
              <w:t>)у</w:t>
            </w:r>
            <w:proofErr w:type="gramEnd"/>
            <w:r w:rsidRPr="003E3ECB">
              <w:rPr>
                <w:rFonts w:ascii="Tahoma" w:eastAsia="Times New Roman" w:hAnsi="Tahoma" w:cs="Tahoma"/>
                <w:color w:val="333333"/>
                <w:sz w:val="18"/>
                <w:szCs w:val="18"/>
                <w:lang w:eastAsia="ru-RU"/>
              </w:rPr>
              <w:t>чет применяемых средств защиты информации, эксплуатационной и технической документации к ним, носителей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ж)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до выявления причин нарушений и устранения этих причин;</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proofErr w:type="spellStart"/>
            <w:r w:rsidRPr="003E3ECB">
              <w:rPr>
                <w:rFonts w:ascii="Tahoma" w:eastAsia="Times New Roman" w:hAnsi="Tahoma" w:cs="Tahoma"/>
                <w:color w:val="333333"/>
                <w:sz w:val="18"/>
                <w:szCs w:val="18"/>
                <w:lang w:eastAsia="ru-RU"/>
              </w:rPr>
              <w:t>з</w:t>
            </w:r>
            <w:proofErr w:type="spellEnd"/>
            <w:r w:rsidRPr="003E3ECB">
              <w:rPr>
                <w:rFonts w:ascii="Tahoma" w:eastAsia="Times New Roman" w:hAnsi="Tahoma" w:cs="Tahoma"/>
                <w:color w:val="333333"/>
                <w:sz w:val="18"/>
                <w:szCs w:val="18"/>
                <w:lang w:eastAsia="ru-RU"/>
              </w:rPr>
              <w:t>)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4.9. В случае выявления нарушений порядка обработки персональных данных в информационных системах уполномоченными должностными лицами принимаются меры по установлению причин нарушений и их устранению.</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C871C0" w:rsidRDefault="003E3ECB" w:rsidP="00C871C0">
            <w:pPr>
              <w:pStyle w:val="a3"/>
              <w:rPr>
                <w:b/>
                <w:lang w:eastAsia="ru-RU"/>
              </w:rPr>
            </w:pPr>
            <w:r w:rsidRPr="00C871C0">
              <w:rPr>
                <w:b/>
                <w:lang w:eastAsia="ru-RU"/>
              </w:rPr>
              <w:t>5. Порядок обработки персональных данных субъектов</w:t>
            </w:r>
          </w:p>
          <w:p w:rsidR="003E3ECB" w:rsidRPr="00C871C0" w:rsidRDefault="003E3ECB" w:rsidP="00C871C0">
            <w:pPr>
              <w:pStyle w:val="a3"/>
              <w:rPr>
                <w:b/>
                <w:lang w:eastAsia="ru-RU"/>
              </w:rPr>
            </w:pPr>
            <w:r w:rsidRPr="00C871C0">
              <w:rPr>
                <w:b/>
                <w:lang w:eastAsia="ru-RU"/>
              </w:rPr>
              <w:t xml:space="preserve">персональных данных, </w:t>
            </w:r>
            <w:proofErr w:type="gramStart"/>
            <w:r w:rsidRPr="00C871C0">
              <w:rPr>
                <w:b/>
                <w:lang w:eastAsia="ru-RU"/>
              </w:rPr>
              <w:t>осуществляемой</w:t>
            </w:r>
            <w:proofErr w:type="gramEnd"/>
            <w:r w:rsidRPr="00C871C0">
              <w:rPr>
                <w:b/>
                <w:lang w:eastAsia="ru-RU"/>
              </w:rPr>
              <w:t xml:space="preserve"> без использования</w:t>
            </w:r>
          </w:p>
          <w:p w:rsidR="003E3ECB" w:rsidRPr="00C871C0" w:rsidRDefault="003E3ECB" w:rsidP="00C871C0">
            <w:pPr>
              <w:pStyle w:val="a3"/>
              <w:rPr>
                <w:b/>
                <w:lang w:eastAsia="ru-RU"/>
              </w:rPr>
            </w:pPr>
            <w:r w:rsidRPr="00C871C0">
              <w:rPr>
                <w:b/>
                <w:lang w:eastAsia="ru-RU"/>
              </w:rPr>
              <w:t>средств автоматизации</w:t>
            </w:r>
          </w:p>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5.1. Обработка персональных данных без использования средств автоматизации уполномоченным должностным лицом осуществляется на материальных (бумажных) носителях персональных данных для целей, указанных в </w:t>
            </w:r>
            <w:proofErr w:type="spellStart"/>
            <w:r w:rsidRPr="003E3ECB">
              <w:rPr>
                <w:rFonts w:ascii="Tahoma" w:eastAsia="Times New Roman" w:hAnsi="Tahoma" w:cs="Tahoma"/>
                <w:color w:val="333333"/>
                <w:sz w:val="18"/>
                <w:szCs w:val="18"/>
                <w:lang w:eastAsia="ru-RU"/>
              </w:rPr>
              <w:t>пп</w:t>
            </w:r>
            <w:proofErr w:type="spellEnd"/>
            <w:r w:rsidRPr="003E3ECB">
              <w:rPr>
                <w:rFonts w:ascii="Tahoma" w:eastAsia="Times New Roman" w:hAnsi="Tahoma" w:cs="Tahoma"/>
                <w:color w:val="333333"/>
                <w:sz w:val="18"/>
                <w:szCs w:val="18"/>
                <w:lang w:eastAsia="ru-RU"/>
              </w:rPr>
              <w:t>. 1, 2 п. 3.1. настоящих Правил.</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5.2. При разработке 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фамилию, имя, отчество и адрес субъекта персональных данных, чьи персональные данные вносятся в указанную типовую форму, сроки обработки персональных данных, перечень действий с персональными данными, которые будут совершаться в процессе их</w:t>
            </w:r>
            <w:proofErr w:type="gramEnd"/>
            <w:r w:rsidRPr="003E3ECB">
              <w:rPr>
                <w:rFonts w:ascii="Tahoma" w:eastAsia="Times New Roman" w:hAnsi="Tahoma" w:cs="Tahoma"/>
                <w:color w:val="333333"/>
                <w:sz w:val="18"/>
                <w:szCs w:val="18"/>
                <w:lang w:eastAsia="ru-RU"/>
              </w:rPr>
              <w:t xml:space="preserve"> обработки;</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согласия на обработку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типовая форма должна быть составлена таким образом, чтобы каждый из субъектов, чьи персональные данные содержатся в типовой форме, при ознакомлении со своими персональными данными, не имел возможности доступа к персональным данным иных лиц, содержащимся в указанной типовой форме;</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г) типовая форма должна исключать объединение полей, предназначенных для внесения персональных данных, </w:t>
            </w:r>
            <w:proofErr w:type="gramStart"/>
            <w:r w:rsidRPr="003E3ECB">
              <w:rPr>
                <w:rFonts w:ascii="Tahoma" w:eastAsia="Times New Roman" w:hAnsi="Tahoma" w:cs="Tahoma"/>
                <w:color w:val="333333"/>
                <w:sz w:val="18"/>
                <w:szCs w:val="18"/>
                <w:lang w:eastAsia="ru-RU"/>
              </w:rPr>
              <w:t>цели</w:t>
            </w:r>
            <w:proofErr w:type="gramEnd"/>
            <w:r w:rsidRPr="003E3ECB">
              <w:rPr>
                <w:rFonts w:ascii="Tahoma" w:eastAsia="Times New Roman" w:hAnsi="Tahoma" w:cs="Tahoma"/>
                <w:color w:val="333333"/>
                <w:sz w:val="18"/>
                <w:szCs w:val="18"/>
                <w:lang w:eastAsia="ru-RU"/>
              </w:rPr>
              <w:t xml:space="preserve"> обработки которых заведомо не совместимы.</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5.3. Уничтожение или обезличивание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5.4. Уточнение персональных данных при осуществлении их обработки без использования средств автоматизации производится путем изготовления нового материального носителя с уточненными персональными данными.</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5.5. Перечень персональных данных, обрабатываемых в связи с реализацией трудовых отношений, а так же в связи с оказанием муниципальных услуг и муниципальных функций, указан в приложении 1.</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C871C0" w:rsidRDefault="003E3ECB" w:rsidP="00C871C0">
            <w:pPr>
              <w:pStyle w:val="a3"/>
              <w:rPr>
                <w:b/>
                <w:lang w:eastAsia="ru-RU"/>
              </w:rPr>
            </w:pPr>
            <w:r w:rsidRPr="00C871C0">
              <w:rPr>
                <w:b/>
                <w:lang w:eastAsia="ru-RU"/>
              </w:rPr>
              <w:t>6. Порядок обработки персональных данных муниципальных</w:t>
            </w:r>
          </w:p>
          <w:p w:rsidR="003E3ECB" w:rsidRPr="00C871C0" w:rsidRDefault="003E3ECB" w:rsidP="00C871C0">
            <w:pPr>
              <w:pStyle w:val="a3"/>
              <w:rPr>
                <w:b/>
                <w:lang w:eastAsia="ru-RU"/>
              </w:rPr>
            </w:pPr>
            <w:r w:rsidRPr="00C871C0">
              <w:rPr>
                <w:b/>
                <w:lang w:eastAsia="ru-RU"/>
              </w:rPr>
              <w:t>служащих и иных лиц</w:t>
            </w:r>
          </w:p>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6.1. Обработка персональных данных муниципальных служащих (далее - служащие) осуществляется с их письменного согласия, которое действует со дня их поступления на муниципальную службу на время прохождения муниципальной службы.</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6.2. Лицо, уполномоченное на обработку персональных данных муниципальных служащих – главный специалист по кадрам и охране труда (далее - специалист) обеспечивает защиту персональных данных служащих, содержащихся в личных делах, от неправомерного их использования или утраты.</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6.3. Обработка персональных данных служащих осуществляется как с использованием средств автоматизации, так и без использования таких средств.</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6.4. При обработке персональных данных служащих специалист обязан соблюдать следующие требования:</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а) объем и характер обрабатываемых персональных данных, способы обработки персональных данных должны соответствовать целям обработки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б) защита персональных данных служащего от неправомерного их использования или уничтожения обеспечивается в порядке, установленном нормативными правовыми актами Российской Федерации;</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в) передача персональных данных служащего не допускается без письменного согласия служащего, за исключением случаев, установленных федеральными </w:t>
            </w:r>
            <w:hyperlink r:id="rId5" w:history="1">
              <w:r w:rsidRPr="003E3ECB">
                <w:rPr>
                  <w:rFonts w:ascii="Tahoma" w:eastAsia="Times New Roman" w:hAnsi="Tahoma" w:cs="Tahoma"/>
                  <w:color w:val="1B57B1"/>
                  <w:sz w:val="18"/>
                  <w:u w:val="single"/>
                  <w:lang w:eastAsia="ru-RU"/>
                </w:rPr>
                <w:t>законами</w:t>
              </w:r>
            </w:hyperlink>
            <w:r w:rsidRPr="003E3ECB">
              <w:rPr>
                <w:rFonts w:ascii="Tahoma" w:eastAsia="Times New Roman" w:hAnsi="Tahoma" w:cs="Tahoma"/>
                <w:color w:val="333333"/>
                <w:sz w:val="18"/>
                <w:szCs w:val="18"/>
                <w:lang w:eastAsia="ru-RU"/>
              </w:rPr>
              <w:t>. В случае если лицо, обратившееся с запросом, не обладает соответствующими полномочиями на получение персональных данных служащего, либо отсутствует письменное согласие служащего на передачу его персональных данных, специали</w:t>
            </w:r>
            <w:proofErr w:type="gramStart"/>
            <w:r w:rsidRPr="003E3ECB">
              <w:rPr>
                <w:rFonts w:ascii="Tahoma" w:eastAsia="Times New Roman" w:hAnsi="Tahoma" w:cs="Tahoma"/>
                <w:color w:val="333333"/>
                <w:sz w:val="18"/>
                <w:szCs w:val="18"/>
                <w:lang w:eastAsia="ru-RU"/>
              </w:rPr>
              <w:t>ст впр</w:t>
            </w:r>
            <w:proofErr w:type="gramEnd"/>
            <w:r w:rsidRPr="003E3ECB">
              <w:rPr>
                <w:rFonts w:ascii="Tahoma" w:eastAsia="Times New Roman" w:hAnsi="Tahoma" w:cs="Tahoma"/>
                <w:color w:val="333333"/>
                <w:sz w:val="18"/>
                <w:szCs w:val="18"/>
                <w:lang w:eastAsia="ru-RU"/>
              </w:rPr>
              <w:t>аве отказать в предоставлении персональных данных. В этом случае лицу, обратившемуся с запросом, направляется письменный мотивированный отказ в предоставлении запрашиваемой информации;</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г) обеспечение конфиденциальности персональных данных служащих, за исключением случаев обезличивания персональных данных и в отношении общедоступных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proofErr w:type="spellStart"/>
            <w:r w:rsidRPr="003E3ECB">
              <w:rPr>
                <w:rFonts w:ascii="Tahoma" w:eastAsia="Times New Roman" w:hAnsi="Tahoma" w:cs="Tahoma"/>
                <w:color w:val="333333"/>
                <w:sz w:val="18"/>
                <w:szCs w:val="18"/>
                <w:lang w:eastAsia="ru-RU"/>
              </w:rPr>
              <w:t>д</w:t>
            </w:r>
            <w:proofErr w:type="spellEnd"/>
            <w:r w:rsidRPr="003E3ECB">
              <w:rPr>
                <w:rFonts w:ascii="Tahoma" w:eastAsia="Times New Roman" w:hAnsi="Tahoma" w:cs="Tahoma"/>
                <w:color w:val="333333"/>
                <w:sz w:val="18"/>
                <w:szCs w:val="18"/>
                <w:lang w:eastAsia="ru-RU"/>
              </w:rPr>
              <w:t>) хранение персональных данных должно осуществляться в форме, позволяющей определить служащего и иное лицо, являющееся субъектом персональных данных, не дольше, чем этого требуют цели их обработки. Указанные сведения подлежат уничтожению по достижении цели обработки или в случае утраты необходимости в их достижении, если иное не установлено законодательством Российской Федерации. Факт уничтожения персональных данных оформляется соответствующим актом;</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е) опубликование и распространение персональных данных служащих допускается в случаях, установленных законодательством Российской Федерации.</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6.5. В целях обеспечения защиты персональных данных служащие вправе:</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а) получать полную информацию о своих персональных данных и способе обработки этих данных (в том числе автоматизированной);</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б) осуществлять свободный бесплатный доступ к своим персональным данным, включая право получать копии любой записи, за исключением случаев, предусмотренных Федеральным </w:t>
            </w:r>
            <w:hyperlink r:id="rId6" w:history="1">
              <w:r w:rsidRPr="003E3ECB">
                <w:rPr>
                  <w:rFonts w:ascii="Tahoma" w:eastAsia="Times New Roman" w:hAnsi="Tahoma" w:cs="Tahoma"/>
                  <w:color w:val="1B57B1"/>
                  <w:sz w:val="18"/>
                  <w:u w:val="single"/>
                  <w:lang w:eastAsia="ru-RU"/>
                </w:rPr>
                <w:t>законом</w:t>
              </w:r>
            </w:hyperlink>
            <w:r w:rsidRPr="003E3ECB">
              <w:rPr>
                <w:rFonts w:ascii="Tahoma" w:eastAsia="Times New Roman" w:hAnsi="Tahoma" w:cs="Tahoma"/>
                <w:color w:val="333333"/>
                <w:sz w:val="18"/>
                <w:szCs w:val="18"/>
                <w:lang w:eastAsia="ru-RU"/>
              </w:rPr>
              <w:t xml:space="preserve"> "О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требовать внесения необходимых изменений, уничтожения или блокирования соответствующих персональных данных, которые являются неполными, устаревшими, недостоверными, незаконно полученными или не являются необходимыми для заявленной цели обработки;</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г) обжаловать в порядке, установленном законодательством Российской Федерации, действия (бездействие) уполномоченных должностных лиц.</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6.6. Администрация </w:t>
            </w:r>
            <w:proofErr w:type="spellStart"/>
            <w:r w:rsidR="000F7BDB">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в соответствии со </w:t>
            </w:r>
            <w:hyperlink r:id="rId7" w:history="1">
              <w:r w:rsidRPr="003E3ECB">
                <w:rPr>
                  <w:rFonts w:ascii="Tahoma" w:eastAsia="Times New Roman" w:hAnsi="Tahoma" w:cs="Tahoma"/>
                  <w:color w:val="1B57B1"/>
                  <w:sz w:val="18"/>
                  <w:u w:val="single"/>
                  <w:lang w:eastAsia="ru-RU"/>
                </w:rPr>
                <w:t xml:space="preserve">статьей </w:t>
              </w:r>
            </w:hyperlink>
            <w:r w:rsidRPr="003E3ECB">
              <w:rPr>
                <w:rFonts w:ascii="Tahoma" w:eastAsia="Times New Roman" w:hAnsi="Tahoma" w:cs="Tahoma"/>
                <w:color w:val="333333"/>
                <w:sz w:val="18"/>
                <w:szCs w:val="18"/>
                <w:lang w:eastAsia="ru-RU"/>
              </w:rPr>
              <w:t>33 Федерального закона от 02.03.2007 № 25-ФЗ "О муниципальной службе в Российской Федерации" вправе осуществлять обработку персональных данных служащих при формировании кадрового резерва.</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6.7. Администрация </w:t>
            </w:r>
            <w:proofErr w:type="spellStart"/>
            <w:r w:rsidR="000F7BDB">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в соответствии со статьей 17 Федерального закона от 02.03.2007 № 25-ФЗ "О муниципальной службе в Российской Федерации" вправе осуществлять обработку </w:t>
            </w:r>
            <w:r w:rsidRPr="003E3ECB">
              <w:rPr>
                <w:rFonts w:ascii="Tahoma" w:eastAsia="Times New Roman" w:hAnsi="Tahoma" w:cs="Tahoma"/>
                <w:color w:val="333333"/>
                <w:sz w:val="18"/>
                <w:szCs w:val="18"/>
                <w:lang w:eastAsia="ru-RU"/>
              </w:rPr>
              <w:lastRenderedPageBreak/>
              <w:t>персональных данных кандидатов на замещение вакантных должностей муниципальной службы.</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7. Сроки обработки и хранения персональных данных, порядок их уничтожения при достижении целей обработки или при наступлении иных законных оснований</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7.1.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7.2.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w:t>
            </w:r>
            <w:proofErr w:type="gramStart"/>
            <w:r w:rsidRPr="003E3ECB">
              <w:rPr>
                <w:rFonts w:ascii="Tahoma" w:eastAsia="Times New Roman" w:hAnsi="Tahoma" w:cs="Tahoma"/>
                <w:color w:val="333333"/>
                <w:sz w:val="18"/>
                <w:szCs w:val="18"/>
                <w:lang w:eastAsia="ru-RU"/>
              </w:rPr>
              <w:t>с даты</w:t>
            </w:r>
            <w:proofErr w:type="gramEnd"/>
            <w:r w:rsidRPr="003E3ECB">
              <w:rPr>
                <w:rFonts w:ascii="Tahoma" w:eastAsia="Times New Roman" w:hAnsi="Tahoma" w:cs="Tahoma"/>
                <w:color w:val="333333"/>
                <w:sz w:val="18"/>
                <w:szCs w:val="18"/>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3E3ECB">
              <w:rPr>
                <w:rFonts w:ascii="Tahoma" w:eastAsia="Times New Roman" w:hAnsi="Tahoma" w:cs="Tahoma"/>
                <w:color w:val="333333"/>
                <w:sz w:val="18"/>
                <w:szCs w:val="18"/>
                <w:lang w:eastAsia="ru-RU"/>
              </w:rPr>
              <w:t>,</w:t>
            </w:r>
            <w:proofErr w:type="gramEnd"/>
            <w:r w:rsidRPr="003E3ECB">
              <w:rPr>
                <w:rFonts w:ascii="Tahoma" w:eastAsia="Times New Roman" w:hAnsi="Tahoma" w:cs="Tahoma"/>
                <w:color w:val="333333"/>
                <w:sz w:val="18"/>
                <w:szCs w:val="18"/>
                <w:lang w:eastAsia="ru-RU"/>
              </w:rPr>
              <w:t xml:space="preserve">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rsidRPr="003E3ECB">
              <w:rPr>
                <w:rFonts w:ascii="Tahoma" w:eastAsia="Times New Roman" w:hAnsi="Tahoma" w:cs="Tahoma"/>
                <w:color w:val="333333"/>
                <w:sz w:val="18"/>
                <w:szCs w:val="18"/>
                <w:lang w:eastAsia="ru-RU"/>
              </w:rPr>
              <w:t>представителя</w:t>
            </w:r>
            <w:proofErr w:type="gramEnd"/>
            <w:r w:rsidRPr="003E3ECB">
              <w:rPr>
                <w:rFonts w:ascii="Tahoma" w:eastAsia="Times New Roman" w:hAnsi="Tahoma" w:cs="Tahoma"/>
                <w:color w:val="333333"/>
                <w:sz w:val="18"/>
                <w:szCs w:val="18"/>
                <w:lang w:eastAsia="ru-RU"/>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7.3. </w:t>
            </w:r>
            <w:proofErr w:type="gramStart"/>
            <w:r w:rsidRPr="003E3ECB">
              <w:rPr>
                <w:rFonts w:ascii="Tahoma" w:eastAsia="Times New Roman" w:hAnsi="Tahoma" w:cs="Tahoma"/>
                <w:color w:val="333333"/>
                <w:sz w:val="18"/>
                <w:szCs w:val="18"/>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w:t>
            </w:r>
            <w:proofErr w:type="gramEnd"/>
            <w:r w:rsidRPr="003E3ECB">
              <w:rPr>
                <w:rFonts w:ascii="Tahoma" w:eastAsia="Times New Roman" w:hAnsi="Tahoma" w:cs="Tahoma"/>
                <w:color w:val="333333"/>
                <w:sz w:val="18"/>
                <w:szCs w:val="18"/>
                <w:lang w:eastAsia="ru-RU"/>
              </w:rPr>
              <w:t xml:space="preserve"> данных, если иное не предусмотрено договором, стороной которого является субъект персональных данных, иным соглашением между оператором и субъектом персональных </w:t>
            </w:r>
            <w:proofErr w:type="gramStart"/>
            <w:r w:rsidRPr="003E3ECB">
              <w:rPr>
                <w:rFonts w:ascii="Tahoma" w:eastAsia="Times New Roman" w:hAnsi="Tahoma" w:cs="Tahoma"/>
                <w:color w:val="333333"/>
                <w:sz w:val="18"/>
                <w:szCs w:val="18"/>
                <w:lang w:eastAsia="ru-RU"/>
              </w:rPr>
              <w:t>данных</w:t>
            </w:r>
            <w:proofErr w:type="gramEnd"/>
            <w:r w:rsidRPr="003E3ECB">
              <w:rPr>
                <w:rFonts w:ascii="Tahoma" w:eastAsia="Times New Roman" w:hAnsi="Tahoma" w:cs="Tahoma"/>
                <w:color w:val="333333"/>
                <w:sz w:val="18"/>
                <w:szCs w:val="18"/>
                <w:lang w:eastAsia="ru-RU"/>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или другими федеральными законами.</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7.4.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Pr="003E3ECB">
              <w:rPr>
                <w:rFonts w:ascii="Tahoma" w:eastAsia="Times New Roman" w:hAnsi="Tahoma" w:cs="Tahoma"/>
                <w:color w:val="333333"/>
                <w:sz w:val="18"/>
                <w:szCs w:val="18"/>
                <w:lang w:eastAsia="ru-RU"/>
              </w:rPr>
              <w:t>с даты поступления</w:t>
            </w:r>
            <w:proofErr w:type="gramEnd"/>
            <w:r w:rsidRPr="003E3ECB">
              <w:rPr>
                <w:rFonts w:ascii="Tahoma" w:eastAsia="Times New Roman" w:hAnsi="Tahoma" w:cs="Tahoma"/>
                <w:color w:val="333333"/>
                <w:sz w:val="18"/>
                <w:szCs w:val="18"/>
                <w:lang w:eastAsia="ru-RU"/>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7.5. </w:t>
            </w:r>
            <w:proofErr w:type="gramStart"/>
            <w:r w:rsidRPr="003E3ECB">
              <w:rPr>
                <w:rFonts w:ascii="Tahoma" w:eastAsia="Times New Roman" w:hAnsi="Tahoma" w:cs="Tahoma"/>
                <w:color w:val="333333"/>
                <w:sz w:val="18"/>
                <w:szCs w:val="18"/>
                <w:lang w:eastAsia="ru-RU"/>
              </w:rPr>
              <w:t xml:space="preserve">В случае отсутствия возможности уничтожения персональных данных в течение сроков, указанных </w:t>
            </w:r>
            <w:r w:rsidRPr="003E3ECB">
              <w:rPr>
                <w:rFonts w:ascii="Tahoma" w:eastAsia="Times New Roman" w:hAnsi="Tahoma" w:cs="Tahoma"/>
                <w:color w:val="333333"/>
                <w:sz w:val="18"/>
                <w:szCs w:val="18"/>
                <w:lang w:eastAsia="ru-RU"/>
              </w:rPr>
              <w:lastRenderedPageBreak/>
              <w:t>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roofErr w:type="gramEnd"/>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bl>
            <w:tblPr>
              <w:tblW w:w="9674" w:type="dxa"/>
              <w:tblCellSpacing w:w="0" w:type="dxa"/>
              <w:tblLayout w:type="fixed"/>
              <w:tblCellMar>
                <w:top w:w="105" w:type="dxa"/>
                <w:left w:w="105" w:type="dxa"/>
                <w:bottom w:w="105" w:type="dxa"/>
                <w:right w:w="105" w:type="dxa"/>
              </w:tblCellMar>
              <w:tblLook w:val="04A0"/>
            </w:tblPr>
            <w:tblGrid>
              <w:gridCol w:w="4536"/>
              <w:gridCol w:w="5138"/>
            </w:tblGrid>
            <w:tr w:rsidR="003E3ECB" w:rsidRPr="003E3ECB" w:rsidTr="006C5EF8">
              <w:trPr>
                <w:tblCellSpacing w:w="0" w:type="dxa"/>
              </w:trPr>
              <w:tc>
                <w:tcPr>
                  <w:tcW w:w="4536" w:type="dxa"/>
                  <w:hideMark/>
                </w:tcPr>
                <w:p w:rsid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261C53" w:rsidRDefault="00261C53" w:rsidP="003E3ECB">
                  <w:pPr>
                    <w:spacing w:before="100" w:beforeAutospacing="1" w:after="100" w:afterAutospacing="1" w:line="312" w:lineRule="atLeast"/>
                    <w:jc w:val="center"/>
                    <w:rPr>
                      <w:rFonts w:ascii="Tahoma" w:eastAsia="Times New Roman" w:hAnsi="Tahoma" w:cs="Tahoma"/>
                      <w:color w:val="333333"/>
                      <w:sz w:val="18"/>
                      <w:szCs w:val="18"/>
                      <w:lang w:eastAsia="ru-RU"/>
                    </w:rPr>
                  </w:pPr>
                </w:p>
                <w:p w:rsidR="00261C53" w:rsidRPr="003E3ECB" w:rsidRDefault="00261C53" w:rsidP="00261C53">
                  <w:pPr>
                    <w:spacing w:before="100" w:beforeAutospacing="1" w:after="100" w:afterAutospacing="1" w:line="312" w:lineRule="atLeast"/>
                    <w:rPr>
                      <w:rFonts w:ascii="Tahoma" w:eastAsia="Times New Roman" w:hAnsi="Tahoma" w:cs="Tahoma"/>
                      <w:color w:val="333333"/>
                      <w:sz w:val="18"/>
                      <w:szCs w:val="18"/>
                      <w:lang w:eastAsia="ru-RU"/>
                    </w:rPr>
                  </w:pPr>
                </w:p>
              </w:tc>
              <w:tc>
                <w:tcPr>
                  <w:tcW w:w="5138" w:type="dxa"/>
                  <w:hideMark/>
                </w:tcPr>
                <w:p w:rsidR="00261C53" w:rsidRDefault="00261C53" w:rsidP="000F7BDB">
                  <w:pPr>
                    <w:spacing w:before="100" w:beforeAutospacing="1" w:after="100" w:afterAutospacing="1" w:line="312" w:lineRule="atLeast"/>
                    <w:rPr>
                      <w:rFonts w:ascii="Tahoma" w:eastAsia="Times New Roman" w:hAnsi="Tahoma" w:cs="Tahoma"/>
                      <w:color w:val="333333"/>
                      <w:sz w:val="18"/>
                      <w:szCs w:val="18"/>
                      <w:lang w:eastAsia="ru-RU"/>
                    </w:rPr>
                  </w:pPr>
                </w:p>
                <w:p w:rsidR="00261C53" w:rsidRDefault="00261C53" w:rsidP="000F7BDB">
                  <w:pPr>
                    <w:spacing w:before="100" w:beforeAutospacing="1" w:after="100" w:afterAutospacing="1" w:line="312" w:lineRule="atLeast"/>
                    <w:rPr>
                      <w:rFonts w:ascii="Tahoma" w:eastAsia="Times New Roman" w:hAnsi="Tahoma" w:cs="Tahoma"/>
                      <w:color w:val="333333"/>
                      <w:sz w:val="18"/>
                      <w:szCs w:val="18"/>
                      <w:lang w:eastAsia="ru-RU"/>
                    </w:rPr>
                  </w:pPr>
                </w:p>
                <w:p w:rsidR="00261C53" w:rsidRDefault="00261C53" w:rsidP="000F7BDB">
                  <w:pPr>
                    <w:spacing w:before="100" w:beforeAutospacing="1" w:after="100" w:afterAutospacing="1" w:line="312" w:lineRule="atLeast"/>
                    <w:rPr>
                      <w:rFonts w:ascii="Tahoma" w:eastAsia="Times New Roman" w:hAnsi="Tahoma" w:cs="Tahoma"/>
                      <w:color w:val="333333"/>
                      <w:sz w:val="18"/>
                      <w:szCs w:val="18"/>
                      <w:lang w:eastAsia="ru-RU"/>
                    </w:rPr>
                  </w:pPr>
                </w:p>
                <w:p w:rsidR="00261C53" w:rsidRDefault="00261C53" w:rsidP="000F7BD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0F7BD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0F7BD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0F7BD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0F7BD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0F7BD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0F7BD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0F7BD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0F7BD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0F7BD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0F7BD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0F7BD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0F7BDB">
                  <w:pPr>
                    <w:spacing w:before="100" w:beforeAutospacing="1" w:after="100" w:afterAutospacing="1" w:line="312" w:lineRule="atLeast"/>
                    <w:rPr>
                      <w:rFonts w:ascii="Tahoma" w:eastAsia="Times New Roman" w:hAnsi="Tahoma" w:cs="Tahoma"/>
                      <w:color w:val="333333"/>
                      <w:sz w:val="18"/>
                      <w:szCs w:val="18"/>
                      <w:lang w:eastAsia="ru-RU"/>
                    </w:rPr>
                  </w:pPr>
                </w:p>
                <w:p w:rsidR="00AE7F92" w:rsidRDefault="00AE7F92" w:rsidP="000F7BDB">
                  <w:pPr>
                    <w:spacing w:before="100" w:beforeAutospacing="1" w:after="100" w:afterAutospacing="1" w:line="312" w:lineRule="atLeast"/>
                    <w:rPr>
                      <w:rFonts w:ascii="Tahoma" w:eastAsia="Times New Roman" w:hAnsi="Tahoma" w:cs="Tahoma"/>
                      <w:color w:val="333333"/>
                      <w:sz w:val="18"/>
                      <w:szCs w:val="18"/>
                      <w:lang w:eastAsia="ru-RU"/>
                    </w:rPr>
                  </w:pPr>
                </w:p>
                <w:p w:rsidR="00AE7F92" w:rsidRDefault="00AE7F92" w:rsidP="000F7BDB">
                  <w:pPr>
                    <w:spacing w:before="100" w:beforeAutospacing="1" w:after="100" w:afterAutospacing="1" w:line="312" w:lineRule="atLeast"/>
                    <w:rPr>
                      <w:rFonts w:ascii="Tahoma" w:eastAsia="Times New Roman" w:hAnsi="Tahoma" w:cs="Tahoma"/>
                      <w:color w:val="333333"/>
                      <w:sz w:val="18"/>
                      <w:szCs w:val="18"/>
                      <w:lang w:eastAsia="ru-RU"/>
                    </w:rPr>
                  </w:pPr>
                </w:p>
                <w:p w:rsidR="00AE7F92" w:rsidRDefault="00AE7F92" w:rsidP="000F7BDB">
                  <w:pPr>
                    <w:spacing w:before="100" w:beforeAutospacing="1" w:after="100" w:afterAutospacing="1" w:line="312" w:lineRule="atLeast"/>
                    <w:rPr>
                      <w:rFonts w:ascii="Tahoma" w:eastAsia="Times New Roman" w:hAnsi="Tahoma" w:cs="Tahoma"/>
                      <w:color w:val="333333"/>
                      <w:sz w:val="18"/>
                      <w:szCs w:val="18"/>
                      <w:lang w:eastAsia="ru-RU"/>
                    </w:rPr>
                  </w:pPr>
                </w:p>
                <w:p w:rsidR="00AE7F92" w:rsidRDefault="00AE7F92" w:rsidP="000F7BDB">
                  <w:pPr>
                    <w:spacing w:before="100" w:beforeAutospacing="1" w:after="100" w:afterAutospacing="1" w:line="312" w:lineRule="atLeast"/>
                    <w:rPr>
                      <w:rFonts w:ascii="Tahoma" w:eastAsia="Times New Roman" w:hAnsi="Tahoma" w:cs="Tahoma"/>
                      <w:color w:val="333333"/>
                      <w:sz w:val="18"/>
                      <w:szCs w:val="18"/>
                      <w:lang w:eastAsia="ru-RU"/>
                    </w:rPr>
                  </w:pPr>
                </w:p>
                <w:p w:rsidR="00AE7F92" w:rsidRDefault="00AE7F92" w:rsidP="000F7BD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0F7BDB">
                  <w:pPr>
                    <w:spacing w:before="100" w:beforeAutospacing="1" w:after="100" w:afterAutospacing="1" w:line="312" w:lineRule="atLeast"/>
                    <w:rPr>
                      <w:rFonts w:ascii="Tahoma" w:eastAsia="Times New Roman" w:hAnsi="Tahoma" w:cs="Tahoma"/>
                      <w:color w:val="333333"/>
                      <w:sz w:val="18"/>
                      <w:szCs w:val="18"/>
                      <w:lang w:eastAsia="ru-RU"/>
                    </w:rPr>
                  </w:pPr>
                </w:p>
                <w:p w:rsidR="003E3ECB" w:rsidRPr="003E3ECB" w:rsidRDefault="003E3ECB" w:rsidP="006C5EF8">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Приложение 1 к Правилам обработки персональн</w:t>
                  </w:r>
                  <w:r w:rsidR="006C5EF8">
                    <w:rPr>
                      <w:rFonts w:ascii="Tahoma" w:eastAsia="Times New Roman" w:hAnsi="Tahoma" w:cs="Tahoma"/>
                      <w:color w:val="333333"/>
                      <w:sz w:val="18"/>
                      <w:szCs w:val="18"/>
                      <w:lang w:eastAsia="ru-RU"/>
                    </w:rPr>
                    <w:t xml:space="preserve">ых </w:t>
                  </w:r>
                  <w:r w:rsidRPr="003E3ECB">
                    <w:rPr>
                      <w:rFonts w:ascii="Tahoma" w:eastAsia="Times New Roman" w:hAnsi="Tahoma" w:cs="Tahoma"/>
                      <w:color w:val="333333"/>
                      <w:sz w:val="18"/>
                      <w:szCs w:val="18"/>
                      <w:lang w:eastAsia="ru-RU"/>
                    </w:rPr>
                    <w:t xml:space="preserve"> данных в администрации </w:t>
                  </w:r>
                  <w:proofErr w:type="spellStart"/>
                  <w:r w:rsidR="000F7BDB">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w:t>
                  </w:r>
                </w:p>
              </w:tc>
            </w:tr>
          </w:tbl>
          <w:p w:rsidR="003E3ECB" w:rsidRPr="003E3ECB" w:rsidRDefault="003E3ECB" w:rsidP="00261C53">
            <w:pPr>
              <w:spacing w:before="100" w:beforeAutospacing="1" w:after="100" w:afterAutospacing="1" w:line="312" w:lineRule="atLeast"/>
              <w:rPr>
                <w:rFonts w:ascii="Tahoma" w:eastAsia="Times New Roman" w:hAnsi="Tahoma" w:cs="Tahoma"/>
                <w:color w:val="333333"/>
                <w:sz w:val="18"/>
                <w:szCs w:val="18"/>
                <w:lang w:eastAsia="ru-RU"/>
              </w:rPr>
            </w:pPr>
          </w:p>
          <w:p w:rsidR="003E3ECB" w:rsidRPr="003E3ECB" w:rsidRDefault="003E3ECB" w:rsidP="00261C53">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Перечень персональных данных, обрабатываемых в связи с реализацией трудовых отношений, а так же в связи с оказанием муниципальных услуг и муниципальных функций</w:t>
            </w: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 фамилия, имя, отчество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2) дата рождения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3) место рождения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4) серия и номер основного документа, удостоверяющего личность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5) сведения о дате выдачи документа, удостоверяющего личность и выдавшем его органе;</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6) адрес места жительства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7) ИНН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8) табельный номер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9) должность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10) номер приказа и дата приема на работу (увольнения)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11) номер страхового свидетельства государственного пенсионного страхования субъекта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12) номер телефона;</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13) сведения о семейном положении и составе семьи;</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14) сведения о доходах субъекта персональных данных.</w:t>
            </w:r>
          </w:p>
          <w:p w:rsid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261C53" w:rsidRDefault="00261C53" w:rsidP="003E3ECB">
            <w:pPr>
              <w:spacing w:before="100" w:beforeAutospacing="1" w:after="100" w:afterAutospacing="1" w:line="312" w:lineRule="atLeast"/>
              <w:jc w:val="center"/>
              <w:rPr>
                <w:rFonts w:ascii="Tahoma" w:eastAsia="Times New Roman" w:hAnsi="Tahoma" w:cs="Tahoma"/>
                <w:color w:val="333333"/>
                <w:sz w:val="18"/>
                <w:szCs w:val="18"/>
                <w:lang w:eastAsia="ru-RU"/>
              </w:rPr>
            </w:pPr>
          </w:p>
          <w:p w:rsidR="00261C53" w:rsidRDefault="00261C53" w:rsidP="003E3ECB">
            <w:pPr>
              <w:spacing w:before="100" w:beforeAutospacing="1" w:after="100" w:afterAutospacing="1" w:line="312" w:lineRule="atLeast"/>
              <w:jc w:val="center"/>
              <w:rPr>
                <w:rFonts w:ascii="Tahoma" w:eastAsia="Times New Roman" w:hAnsi="Tahoma" w:cs="Tahoma"/>
                <w:color w:val="333333"/>
                <w:sz w:val="18"/>
                <w:szCs w:val="18"/>
                <w:lang w:eastAsia="ru-RU"/>
              </w:rPr>
            </w:pPr>
          </w:p>
          <w:p w:rsidR="00261C53" w:rsidRDefault="00261C53" w:rsidP="003E3ECB">
            <w:pPr>
              <w:spacing w:before="100" w:beforeAutospacing="1" w:after="100" w:afterAutospacing="1" w:line="312" w:lineRule="atLeast"/>
              <w:jc w:val="center"/>
              <w:rPr>
                <w:rFonts w:ascii="Tahoma" w:eastAsia="Times New Roman" w:hAnsi="Tahoma" w:cs="Tahoma"/>
                <w:color w:val="333333"/>
                <w:sz w:val="18"/>
                <w:szCs w:val="18"/>
                <w:lang w:eastAsia="ru-RU"/>
              </w:rPr>
            </w:pPr>
          </w:p>
          <w:p w:rsidR="00261C53" w:rsidRDefault="00261C53" w:rsidP="003E3ECB">
            <w:pPr>
              <w:spacing w:before="100" w:beforeAutospacing="1" w:after="100" w:afterAutospacing="1" w:line="312" w:lineRule="atLeast"/>
              <w:jc w:val="center"/>
              <w:rPr>
                <w:rFonts w:ascii="Tahoma" w:eastAsia="Times New Roman" w:hAnsi="Tahoma" w:cs="Tahoma"/>
                <w:color w:val="333333"/>
                <w:sz w:val="18"/>
                <w:szCs w:val="18"/>
                <w:lang w:eastAsia="ru-RU"/>
              </w:rPr>
            </w:pPr>
          </w:p>
          <w:p w:rsidR="00AE7F92" w:rsidRPr="003E3ECB" w:rsidRDefault="00AE7F92" w:rsidP="003E3ECB">
            <w:pPr>
              <w:spacing w:before="100" w:beforeAutospacing="1" w:after="100" w:afterAutospacing="1" w:line="312" w:lineRule="atLeast"/>
              <w:jc w:val="center"/>
              <w:rPr>
                <w:rFonts w:ascii="Tahoma" w:eastAsia="Times New Roman" w:hAnsi="Tahoma" w:cs="Tahoma"/>
                <w:color w:val="333333"/>
                <w:sz w:val="18"/>
                <w:szCs w:val="18"/>
                <w:lang w:eastAsia="ru-RU"/>
              </w:rPr>
            </w:pPr>
          </w:p>
          <w:p w:rsidR="003E3ECB" w:rsidRPr="003E3ECB" w:rsidRDefault="003E3ECB" w:rsidP="00261C53">
            <w:pPr>
              <w:pStyle w:val="a3"/>
              <w:jc w:val="right"/>
              <w:rPr>
                <w:lang w:eastAsia="ru-RU"/>
              </w:rPr>
            </w:pPr>
            <w:r w:rsidRPr="003E3ECB">
              <w:rPr>
                <w:lang w:eastAsia="ru-RU"/>
              </w:rPr>
              <w:t>Типовая форма согласия</w:t>
            </w:r>
          </w:p>
          <w:p w:rsidR="003E3ECB" w:rsidRPr="003E3ECB" w:rsidRDefault="003E3ECB" w:rsidP="00261C53">
            <w:pPr>
              <w:pStyle w:val="a3"/>
              <w:jc w:val="right"/>
              <w:rPr>
                <w:lang w:eastAsia="ru-RU"/>
              </w:rPr>
            </w:pPr>
            <w:r w:rsidRPr="003E3ECB">
              <w:rPr>
                <w:lang w:eastAsia="ru-RU"/>
              </w:rPr>
              <w:t>на обработку персональных данных</w:t>
            </w:r>
          </w:p>
          <w:p w:rsidR="008110A3" w:rsidRDefault="008110A3" w:rsidP="00261C53">
            <w:pPr>
              <w:pStyle w:val="a3"/>
              <w:jc w:val="right"/>
              <w:rPr>
                <w:lang w:eastAsia="ru-RU"/>
              </w:rPr>
            </w:pPr>
            <w:r>
              <w:rPr>
                <w:lang w:eastAsia="ru-RU"/>
              </w:rPr>
              <w:t xml:space="preserve">с. </w:t>
            </w:r>
            <w:proofErr w:type="spellStart"/>
            <w:r>
              <w:rPr>
                <w:lang w:eastAsia="ru-RU"/>
              </w:rPr>
              <w:t>Киндал</w:t>
            </w:r>
            <w:proofErr w:type="spellEnd"/>
            <w:r w:rsidR="003E3ECB" w:rsidRPr="003E3ECB">
              <w:rPr>
                <w:lang w:eastAsia="ru-RU"/>
              </w:rPr>
              <w:t xml:space="preserve"> </w:t>
            </w:r>
          </w:p>
          <w:p w:rsidR="003E3ECB" w:rsidRPr="003E3ECB" w:rsidRDefault="003E3ECB" w:rsidP="00261C53">
            <w:pPr>
              <w:pStyle w:val="a3"/>
              <w:jc w:val="right"/>
              <w:rPr>
                <w:lang w:eastAsia="ru-RU"/>
              </w:rPr>
            </w:pPr>
            <w:r w:rsidRPr="003E3ECB">
              <w:rPr>
                <w:lang w:eastAsia="ru-RU"/>
              </w:rPr>
              <w:t xml:space="preserve">«___» _______ </w:t>
            </w:r>
            <w:r w:rsidR="004874EC">
              <w:rPr>
                <w:lang w:eastAsia="ru-RU"/>
              </w:rPr>
              <w:t>20___</w:t>
            </w:r>
            <w:r w:rsidRPr="003E3ECB">
              <w:rPr>
                <w:lang w:eastAsia="ru-RU"/>
              </w:rPr>
              <w:t>г.</w:t>
            </w:r>
          </w:p>
          <w:p w:rsidR="003E3ECB" w:rsidRPr="003E3ECB" w:rsidRDefault="003E3ECB" w:rsidP="003E3ECB">
            <w:pPr>
              <w:spacing w:before="100" w:beforeAutospacing="1" w:after="100" w:afterAutospacing="1" w:line="312" w:lineRule="atLeast"/>
              <w:jc w:val="righ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Я, _____________________________________________________________________________,</w:t>
            </w:r>
          </w:p>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(Ф.И.О)</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________________________________ серия _______ № _______ </w:t>
            </w:r>
            <w:proofErr w:type="gramStart"/>
            <w:r w:rsidRPr="003E3ECB">
              <w:rPr>
                <w:rFonts w:ascii="Tahoma" w:eastAsia="Times New Roman" w:hAnsi="Tahoma" w:cs="Tahoma"/>
                <w:color w:val="333333"/>
                <w:sz w:val="18"/>
                <w:szCs w:val="18"/>
                <w:lang w:eastAsia="ru-RU"/>
              </w:rPr>
              <w:t>выдан</w:t>
            </w:r>
            <w:proofErr w:type="gramEnd"/>
            <w:r w:rsidRPr="003E3ECB">
              <w:rPr>
                <w:rFonts w:ascii="Tahoma" w:eastAsia="Times New Roman" w:hAnsi="Tahoma" w:cs="Tahoma"/>
                <w:color w:val="333333"/>
                <w:sz w:val="18"/>
                <w:szCs w:val="18"/>
                <w:lang w:eastAsia="ru-RU"/>
              </w:rPr>
              <w:t xml:space="preserve"> ________________</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(вид документа, удостоверяющего личность)</w:t>
            </w:r>
          </w:p>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_____________________________________________________________________________,</w:t>
            </w:r>
            <w:r w:rsidRPr="003E3ECB">
              <w:rPr>
                <w:rFonts w:ascii="Tahoma" w:eastAsia="Times New Roman" w:hAnsi="Tahoma" w:cs="Tahoma"/>
                <w:color w:val="333333"/>
                <w:sz w:val="18"/>
                <w:szCs w:val="18"/>
                <w:lang w:eastAsia="ru-RU"/>
              </w:rPr>
              <w:br/>
              <w:t>(когда и кем)</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проживающий</w:t>
            </w:r>
            <w:proofErr w:type="gramEnd"/>
            <w:r w:rsidRPr="003E3ECB">
              <w:rPr>
                <w:rFonts w:ascii="Tahoma" w:eastAsia="Times New Roman" w:hAnsi="Tahoma" w:cs="Tahoma"/>
                <w:color w:val="333333"/>
                <w:sz w:val="18"/>
                <w:szCs w:val="18"/>
                <w:lang w:eastAsia="ru-RU"/>
              </w:rPr>
              <w:t xml:space="preserve"> (</w:t>
            </w:r>
            <w:proofErr w:type="spellStart"/>
            <w:r w:rsidRPr="003E3ECB">
              <w:rPr>
                <w:rFonts w:ascii="Tahoma" w:eastAsia="Times New Roman" w:hAnsi="Tahoma" w:cs="Tahoma"/>
                <w:color w:val="333333"/>
                <w:sz w:val="18"/>
                <w:szCs w:val="18"/>
                <w:lang w:eastAsia="ru-RU"/>
              </w:rPr>
              <w:t>ая</w:t>
            </w:r>
            <w:proofErr w:type="spellEnd"/>
            <w:r w:rsidRPr="003E3ECB">
              <w:rPr>
                <w:rFonts w:ascii="Tahoma" w:eastAsia="Times New Roman" w:hAnsi="Tahoma" w:cs="Tahoma"/>
                <w:color w:val="333333"/>
                <w:sz w:val="18"/>
                <w:szCs w:val="18"/>
                <w:lang w:eastAsia="ru-RU"/>
              </w:rPr>
              <w:t>) по адресу _____________________________________________________________________________</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_____________________________________________________________________________,</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настоящим даю свое согласие на обработку администрацией </w:t>
            </w:r>
            <w:proofErr w:type="spellStart"/>
            <w:r w:rsidR="008110A3">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(адрес: </w:t>
            </w:r>
            <w:r w:rsidR="008110A3">
              <w:rPr>
                <w:rFonts w:ascii="Tahoma" w:eastAsia="Times New Roman" w:hAnsi="Tahoma" w:cs="Tahoma"/>
                <w:color w:val="333333"/>
                <w:sz w:val="18"/>
                <w:szCs w:val="18"/>
                <w:lang w:eastAsia="ru-RU"/>
              </w:rPr>
              <w:t xml:space="preserve">636750, с. </w:t>
            </w:r>
            <w:proofErr w:type="spellStart"/>
            <w:r w:rsidR="008110A3">
              <w:rPr>
                <w:rFonts w:ascii="Tahoma" w:eastAsia="Times New Roman" w:hAnsi="Tahoma" w:cs="Tahoma"/>
                <w:color w:val="333333"/>
                <w:sz w:val="18"/>
                <w:szCs w:val="18"/>
                <w:lang w:eastAsia="ru-RU"/>
              </w:rPr>
              <w:t>Киндал</w:t>
            </w:r>
            <w:proofErr w:type="spellEnd"/>
            <w:r w:rsidR="008110A3">
              <w:rPr>
                <w:rFonts w:ascii="Tahoma" w:eastAsia="Times New Roman" w:hAnsi="Tahoma" w:cs="Tahoma"/>
                <w:color w:val="333333"/>
                <w:sz w:val="18"/>
                <w:szCs w:val="18"/>
                <w:lang w:eastAsia="ru-RU"/>
              </w:rPr>
              <w:t>, ул. Центральная, 16</w:t>
            </w:r>
            <w:r w:rsidRPr="003E3ECB">
              <w:rPr>
                <w:rFonts w:ascii="Tahoma" w:eastAsia="Times New Roman" w:hAnsi="Tahoma" w:cs="Tahoma"/>
                <w:color w:val="333333"/>
                <w:sz w:val="18"/>
                <w:szCs w:val="18"/>
                <w:lang w:eastAsia="ru-RU"/>
              </w:rPr>
              <w:t>) моих персональных данных и подтверждаю, что, давая такое согласие, я действую своей волей и в своих интересах.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Согласие дается мною для целей _____________________________________________________________________________</w:t>
            </w:r>
          </w:p>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(цель обработки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и распространяется на следующую информацию: __________________________________</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_____________________________________________________________________________</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_____________________________________________________________________________.</w:t>
            </w:r>
          </w:p>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(перечень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w:t>
            </w:r>
            <w:r w:rsidRPr="003E3ECB">
              <w:rPr>
                <w:rFonts w:ascii="Tahoma" w:eastAsia="Times New Roman" w:hAnsi="Tahoma" w:cs="Tahoma"/>
                <w:color w:val="333333"/>
                <w:sz w:val="18"/>
                <w:szCs w:val="18"/>
                <w:lang w:eastAsia="ru-RU"/>
              </w:rPr>
              <w:lastRenderedPageBreak/>
              <w:t>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roofErr w:type="gramEnd"/>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Данное согласие действует с «__» ________ ____ </w:t>
            </w:r>
            <w:proofErr w:type="gramStart"/>
            <w:r w:rsidRPr="003E3ECB">
              <w:rPr>
                <w:rFonts w:ascii="Tahoma" w:eastAsia="Times New Roman" w:hAnsi="Tahoma" w:cs="Tahoma"/>
                <w:color w:val="333333"/>
                <w:sz w:val="18"/>
                <w:szCs w:val="18"/>
                <w:lang w:eastAsia="ru-RU"/>
              </w:rPr>
              <w:t>г</w:t>
            </w:r>
            <w:proofErr w:type="gramEnd"/>
            <w:r w:rsidRPr="003E3ECB">
              <w:rPr>
                <w:rFonts w:ascii="Tahoma" w:eastAsia="Times New Roman" w:hAnsi="Tahoma" w:cs="Tahoma"/>
                <w:color w:val="333333"/>
                <w:sz w:val="18"/>
                <w:szCs w:val="18"/>
                <w:lang w:eastAsia="ru-RU"/>
              </w:rPr>
              <w:t>. бессрочно и может быть отозвано в любое время по моему письменному заявлению.</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______________________________</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(Ф.И.О., подпись лица, давшего согласие)</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834254" w:rsidRDefault="00834254" w:rsidP="003E3EC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3E3EC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3E3EC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3E3EC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3E3EC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3E3EC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3E3EC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3E3EC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3E3EC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3E3ECB">
            <w:pPr>
              <w:spacing w:before="100" w:beforeAutospacing="1" w:after="100" w:afterAutospacing="1" w:line="312" w:lineRule="atLeast"/>
              <w:rPr>
                <w:rFonts w:ascii="Tahoma" w:eastAsia="Times New Roman" w:hAnsi="Tahoma" w:cs="Tahoma"/>
                <w:color w:val="333333"/>
                <w:sz w:val="18"/>
                <w:szCs w:val="18"/>
                <w:lang w:eastAsia="ru-RU"/>
              </w:rPr>
            </w:pPr>
          </w:p>
          <w:p w:rsidR="00834254" w:rsidRDefault="00834254" w:rsidP="003E3ECB">
            <w:pPr>
              <w:spacing w:before="100" w:beforeAutospacing="1" w:after="100" w:afterAutospacing="1" w:line="312" w:lineRule="atLeast"/>
              <w:rPr>
                <w:rFonts w:ascii="Tahoma" w:eastAsia="Times New Roman" w:hAnsi="Tahoma" w:cs="Tahoma"/>
                <w:color w:val="333333"/>
                <w:sz w:val="18"/>
                <w:szCs w:val="18"/>
                <w:lang w:eastAsia="ru-RU"/>
              </w:rPr>
            </w:pPr>
          </w:p>
          <w:p w:rsidR="00AE7F92" w:rsidRPr="003E3ECB" w:rsidRDefault="00AE7F92" w:rsidP="003E3ECB">
            <w:pPr>
              <w:spacing w:before="100" w:beforeAutospacing="1" w:after="100" w:afterAutospacing="1" w:line="312" w:lineRule="atLeast"/>
              <w:rPr>
                <w:rFonts w:ascii="Tahoma" w:eastAsia="Times New Roman" w:hAnsi="Tahoma" w:cs="Tahoma"/>
                <w:color w:val="333333"/>
                <w:sz w:val="18"/>
                <w:szCs w:val="18"/>
                <w:lang w:eastAsia="ru-RU"/>
              </w:rPr>
            </w:pPr>
          </w:p>
          <w:tbl>
            <w:tblPr>
              <w:tblW w:w="9180" w:type="dxa"/>
              <w:tblCellSpacing w:w="0" w:type="dxa"/>
              <w:tblLayout w:type="fixed"/>
              <w:tblCellMar>
                <w:top w:w="105" w:type="dxa"/>
                <w:left w:w="105" w:type="dxa"/>
                <w:bottom w:w="105" w:type="dxa"/>
                <w:right w:w="105" w:type="dxa"/>
              </w:tblCellMar>
              <w:tblLook w:val="04A0"/>
            </w:tblPr>
            <w:tblGrid>
              <w:gridCol w:w="4395"/>
              <w:gridCol w:w="4785"/>
            </w:tblGrid>
            <w:tr w:rsidR="003E3ECB" w:rsidRPr="003E3ECB" w:rsidTr="006C5EF8">
              <w:trPr>
                <w:tblCellSpacing w:w="0" w:type="dxa"/>
              </w:trPr>
              <w:tc>
                <w:tcPr>
                  <w:tcW w:w="4395" w:type="dxa"/>
                  <w:hideMark/>
                </w:tcPr>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 </w:t>
                  </w:r>
                </w:p>
              </w:tc>
              <w:tc>
                <w:tcPr>
                  <w:tcW w:w="4785" w:type="dxa"/>
                  <w:hideMark/>
                </w:tcPr>
                <w:p w:rsidR="003E3ECB" w:rsidRPr="003E3ECB" w:rsidRDefault="003E3ECB" w:rsidP="006C5EF8">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Приложение 5 к Правилам обработки персональных данных в администрации </w:t>
                  </w:r>
                  <w:proofErr w:type="spellStart"/>
                  <w:r w:rsidR="008110A3">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w:t>
                  </w:r>
                </w:p>
              </w:tc>
            </w:tr>
          </w:tbl>
          <w:tbl>
            <w:tblPr>
              <w:tblpPr w:leftFromText="180" w:rightFromText="180" w:vertAnchor="text" w:horzAnchor="margin" w:tblpY="111"/>
              <w:tblOverlap w:val="never"/>
              <w:tblW w:w="9360" w:type="dxa"/>
              <w:tblCellSpacing w:w="0" w:type="dxa"/>
              <w:tblLayout w:type="fixed"/>
              <w:tblCellMar>
                <w:top w:w="105" w:type="dxa"/>
                <w:left w:w="105" w:type="dxa"/>
                <w:bottom w:w="105" w:type="dxa"/>
                <w:right w:w="105" w:type="dxa"/>
              </w:tblCellMar>
              <w:tblLook w:val="04A0"/>
            </w:tblPr>
            <w:tblGrid>
              <w:gridCol w:w="1411"/>
              <w:gridCol w:w="1412"/>
              <w:gridCol w:w="1412"/>
              <w:gridCol w:w="1412"/>
              <w:gridCol w:w="3713"/>
            </w:tblGrid>
            <w:tr w:rsidR="003A4076" w:rsidRPr="003E3ECB" w:rsidTr="003A4076">
              <w:trPr>
                <w:trHeight w:val="20"/>
                <w:tblCellSpacing w:w="0" w:type="dxa"/>
              </w:trPr>
              <w:tc>
                <w:tcPr>
                  <w:tcW w:w="9360" w:type="dxa"/>
                  <w:gridSpan w:val="5"/>
                  <w:hideMark/>
                </w:tcPr>
                <w:p w:rsidR="003A4076" w:rsidRPr="00834254" w:rsidRDefault="003A4076" w:rsidP="00D12668">
                  <w:pPr>
                    <w:pStyle w:val="a3"/>
                    <w:jc w:val="center"/>
                  </w:pPr>
                  <w:r w:rsidRPr="00834254">
                    <w:t>Типовая форма разъяснения субъекту персональных данных юридических</w:t>
                  </w:r>
                </w:p>
              </w:tc>
            </w:tr>
            <w:tr w:rsidR="003A4076" w:rsidRPr="003E3ECB" w:rsidTr="003A4076">
              <w:trPr>
                <w:tblCellSpacing w:w="0" w:type="dxa"/>
              </w:trPr>
              <w:tc>
                <w:tcPr>
                  <w:tcW w:w="9360" w:type="dxa"/>
                  <w:gridSpan w:val="5"/>
                  <w:hideMark/>
                </w:tcPr>
                <w:tbl>
                  <w:tblPr>
                    <w:tblpPr w:leftFromText="180" w:rightFromText="180" w:vertAnchor="text" w:horzAnchor="margin" w:tblpY="-285"/>
                    <w:tblOverlap w:val="never"/>
                    <w:tblW w:w="9360" w:type="dxa"/>
                    <w:tblCellSpacing w:w="0" w:type="dxa"/>
                    <w:tblLayout w:type="fixed"/>
                    <w:tblCellMar>
                      <w:top w:w="105" w:type="dxa"/>
                      <w:left w:w="105" w:type="dxa"/>
                      <w:bottom w:w="105" w:type="dxa"/>
                      <w:right w:w="105" w:type="dxa"/>
                    </w:tblCellMar>
                    <w:tblLook w:val="04A0"/>
                  </w:tblPr>
                  <w:tblGrid>
                    <w:gridCol w:w="9360"/>
                  </w:tblGrid>
                  <w:tr w:rsidR="003A4076" w:rsidRPr="003E3ECB" w:rsidTr="003A4076">
                    <w:trPr>
                      <w:trHeight w:val="179"/>
                      <w:tblCellSpacing w:w="0" w:type="dxa"/>
                    </w:trPr>
                    <w:tc>
                      <w:tcPr>
                        <w:tcW w:w="9360" w:type="dxa"/>
                        <w:hideMark/>
                      </w:tcPr>
                      <w:p w:rsidR="003A4076" w:rsidRPr="003E3ECB" w:rsidRDefault="003A4076" w:rsidP="003A4076">
                        <w:pPr>
                          <w:spacing w:before="100" w:beforeAutospacing="1" w:after="100" w:afterAutospacing="1" w:line="312" w:lineRule="atLeast"/>
                          <w:rPr>
                            <w:rFonts w:ascii="Tahoma" w:eastAsia="Times New Roman" w:hAnsi="Tahoma" w:cs="Tahoma"/>
                            <w:color w:val="333333"/>
                            <w:sz w:val="18"/>
                            <w:szCs w:val="18"/>
                            <w:lang w:eastAsia="ru-RU"/>
                          </w:rPr>
                        </w:pPr>
                      </w:p>
                      <w:p w:rsidR="003A4076" w:rsidRPr="003E3ECB" w:rsidRDefault="003A4076" w:rsidP="003A4076">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Официальный бланк администрации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w:t>
                        </w:r>
                      </w:p>
                    </w:tc>
                  </w:tr>
                </w:tbl>
                <w:p w:rsidR="003A4076" w:rsidRPr="00834254" w:rsidRDefault="003A4076" w:rsidP="00D12668">
                  <w:pPr>
                    <w:pStyle w:val="a3"/>
                    <w:jc w:val="center"/>
                  </w:pPr>
                  <w:r w:rsidRPr="00834254">
                    <w:t>последствий отказа предоставить свои персональные данные</w:t>
                  </w:r>
                </w:p>
              </w:tc>
            </w:tr>
            <w:tr w:rsidR="003A4076" w:rsidRPr="003E3ECB" w:rsidTr="003A4076">
              <w:trPr>
                <w:trHeight w:val="138"/>
                <w:tblCellSpacing w:w="0" w:type="dxa"/>
              </w:trPr>
              <w:tc>
                <w:tcPr>
                  <w:tcW w:w="1411" w:type="dxa"/>
                  <w:hideMark/>
                </w:tcPr>
                <w:p w:rsidR="003A4076" w:rsidRPr="003E3ECB" w:rsidRDefault="003A4076" w:rsidP="00D12668">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1412" w:type="dxa"/>
                  <w:hideMark/>
                </w:tcPr>
                <w:p w:rsidR="003A4076" w:rsidRPr="003E3ECB" w:rsidRDefault="003A4076" w:rsidP="00D12668">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1412" w:type="dxa"/>
                  <w:hideMark/>
                </w:tcPr>
                <w:p w:rsidR="003A4076" w:rsidRPr="003E3ECB" w:rsidRDefault="003A4076" w:rsidP="00D12668">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1412" w:type="dxa"/>
                  <w:hideMark/>
                </w:tcPr>
                <w:p w:rsidR="003A4076" w:rsidRPr="003E3ECB" w:rsidRDefault="003A4076" w:rsidP="00D12668">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3713" w:type="dxa"/>
                  <w:hideMark/>
                </w:tcPr>
                <w:p w:rsidR="003A4076" w:rsidRPr="003E3ECB" w:rsidRDefault="003A4076" w:rsidP="00D12668">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r>
          </w:tbl>
          <w:p w:rsidR="003E3ECB" w:rsidRPr="003E3ECB" w:rsidRDefault="003E3ECB" w:rsidP="003A4076">
            <w:pPr>
              <w:spacing w:before="100" w:beforeAutospacing="1" w:after="100" w:afterAutospacing="1" w:line="312" w:lineRule="atLeast"/>
              <w:jc w:val="center"/>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Уважаемый</w:t>
            </w:r>
            <w:proofErr w:type="gramEnd"/>
            <w:r w:rsidRPr="003E3ECB">
              <w:rPr>
                <w:rFonts w:ascii="Tahoma" w:eastAsia="Times New Roman" w:hAnsi="Tahoma" w:cs="Tahoma"/>
                <w:color w:val="333333"/>
                <w:sz w:val="18"/>
                <w:szCs w:val="18"/>
                <w:lang w:eastAsia="ru-RU"/>
              </w:rPr>
              <w:t xml:space="preserve"> (-</w:t>
            </w:r>
            <w:proofErr w:type="spellStart"/>
            <w:r w:rsidRPr="003E3ECB">
              <w:rPr>
                <w:rFonts w:ascii="Tahoma" w:eastAsia="Times New Roman" w:hAnsi="Tahoma" w:cs="Tahoma"/>
                <w:color w:val="333333"/>
                <w:sz w:val="18"/>
                <w:szCs w:val="18"/>
                <w:lang w:eastAsia="ru-RU"/>
              </w:rPr>
              <w:t>ая</w:t>
            </w:r>
            <w:proofErr w:type="spellEnd"/>
            <w:r w:rsidRPr="003E3ECB">
              <w:rPr>
                <w:rFonts w:ascii="Tahoma" w:eastAsia="Times New Roman" w:hAnsi="Tahoma" w:cs="Tahoma"/>
                <w:color w:val="333333"/>
                <w:sz w:val="18"/>
                <w:szCs w:val="18"/>
                <w:lang w:eastAsia="ru-RU"/>
              </w:rPr>
              <w:t>), [Имя Отчество]!</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В соответствии с требованиями Федерального закона Российской Федерации №152-ФЗ от 27 июля 2006 года «О персональных данных» уведомляем Вас, что обязанность предоставления Вами персональных данных установлена </w:t>
            </w:r>
            <w:r w:rsidRPr="003E3ECB">
              <w:rPr>
                <w:rFonts w:ascii="Tahoma" w:eastAsia="Times New Roman" w:hAnsi="Tahoma" w:cs="Tahoma"/>
                <w:b/>
                <w:bCs/>
                <w:color w:val="333333"/>
                <w:sz w:val="18"/>
                <w:szCs w:val="18"/>
                <w:lang w:eastAsia="ru-RU"/>
              </w:rPr>
              <w:t>[пункт]</w:t>
            </w:r>
            <w:r w:rsidRPr="003E3ECB">
              <w:rPr>
                <w:rFonts w:ascii="Tahoma" w:eastAsia="Times New Roman" w:hAnsi="Tahoma" w:cs="Tahoma"/>
                <w:color w:val="333333"/>
                <w:sz w:val="18"/>
                <w:szCs w:val="18"/>
                <w:lang w:eastAsia="ru-RU"/>
              </w:rPr>
              <w:t xml:space="preserve"> федерального закона </w:t>
            </w:r>
            <w:r w:rsidRPr="003E3ECB">
              <w:rPr>
                <w:rFonts w:ascii="Tahoma" w:eastAsia="Times New Roman" w:hAnsi="Tahoma" w:cs="Tahoma"/>
                <w:b/>
                <w:bCs/>
                <w:color w:val="333333"/>
                <w:sz w:val="18"/>
                <w:szCs w:val="18"/>
                <w:lang w:eastAsia="ru-RU"/>
              </w:rPr>
              <w:t>[реквизиты и наименование федерального закона]</w:t>
            </w:r>
            <w:r w:rsidRPr="003E3ECB">
              <w:rPr>
                <w:rFonts w:ascii="Tahoma" w:eastAsia="Times New Roman" w:hAnsi="Tahoma" w:cs="Tahoma"/>
                <w:color w:val="333333"/>
                <w:sz w:val="18"/>
                <w:szCs w:val="18"/>
                <w:lang w:eastAsia="ru-RU"/>
              </w:rPr>
              <w:t xml:space="preserve">, а также следующими нормативными актами </w:t>
            </w:r>
            <w:r w:rsidRPr="003E3ECB">
              <w:rPr>
                <w:rFonts w:ascii="Tahoma" w:eastAsia="Times New Roman" w:hAnsi="Tahoma" w:cs="Tahoma"/>
                <w:b/>
                <w:bCs/>
                <w:color w:val="333333"/>
                <w:sz w:val="18"/>
                <w:szCs w:val="18"/>
                <w:lang w:eastAsia="ru-RU"/>
              </w:rPr>
              <w:t>[указываются реквизиты и наименования таких нормативных актов]</w:t>
            </w:r>
            <w:r w:rsidRPr="003E3ECB">
              <w:rPr>
                <w:rFonts w:ascii="Tahoma" w:eastAsia="Times New Roman" w:hAnsi="Tahoma" w:cs="Tahoma"/>
                <w:color w:val="333333"/>
                <w:sz w:val="18"/>
                <w:szCs w:val="18"/>
                <w:lang w:eastAsia="ru-RU"/>
              </w:rPr>
              <w:t xml:space="preserve">. </w:t>
            </w:r>
            <w:proofErr w:type="gramStart"/>
            <w:r w:rsidRPr="003E3ECB">
              <w:rPr>
                <w:rFonts w:ascii="Tahoma" w:eastAsia="Times New Roman" w:hAnsi="Tahoma" w:cs="Tahoma"/>
                <w:color w:val="333333"/>
                <w:sz w:val="18"/>
                <w:szCs w:val="18"/>
                <w:lang w:eastAsia="ru-RU"/>
              </w:rPr>
              <w:t xml:space="preserve">В случае отказа Вами предоставить свои персональные данные, администрация </w:t>
            </w:r>
            <w:proofErr w:type="spellStart"/>
            <w:r w:rsidR="008110A3">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не сможет на законных основаниях осуществлять такую обработку, что приведет к следующим для Вас юридическим последствиям </w:t>
            </w:r>
            <w:r w:rsidRPr="003E3ECB">
              <w:rPr>
                <w:rFonts w:ascii="Tahoma" w:eastAsia="Times New Roman" w:hAnsi="Tahoma" w:cs="Tahoma"/>
                <w:b/>
                <w:bCs/>
                <w:color w:val="333333"/>
                <w:sz w:val="18"/>
                <w:szCs w:val="18"/>
                <w:lang w:eastAsia="ru-RU"/>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затрагивающее его права, свободы и законные интересы]</w:t>
            </w:r>
            <w:r w:rsidRPr="003E3ECB">
              <w:rPr>
                <w:rFonts w:ascii="Tahoma" w:eastAsia="Times New Roman" w:hAnsi="Tahoma" w:cs="Tahoma"/>
                <w:color w:val="333333"/>
                <w:sz w:val="18"/>
                <w:szCs w:val="18"/>
                <w:lang w:eastAsia="ru-RU"/>
              </w:rPr>
              <w:t>.</w:t>
            </w:r>
            <w:proofErr w:type="gramEnd"/>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 xml:space="preserve">В соответствии с действующим законодательством РФ в области персональных данных Вы имеете право: на получение сведений об администрации </w:t>
            </w:r>
            <w:r w:rsidR="008110A3">
              <w:rPr>
                <w:rFonts w:ascii="Tahoma" w:eastAsia="Times New Roman" w:hAnsi="Tahoma" w:cs="Tahoma"/>
                <w:color w:val="333333"/>
                <w:sz w:val="18"/>
                <w:szCs w:val="18"/>
                <w:lang w:eastAsia="ru-RU"/>
              </w:rPr>
              <w:t xml:space="preserve">с. </w:t>
            </w:r>
            <w:proofErr w:type="spellStart"/>
            <w:r w:rsidR="008110A3">
              <w:rPr>
                <w:rFonts w:ascii="Tahoma" w:eastAsia="Times New Roman" w:hAnsi="Tahoma" w:cs="Tahoma"/>
                <w:color w:val="333333"/>
                <w:sz w:val="18"/>
                <w:szCs w:val="18"/>
                <w:lang w:eastAsia="ru-RU"/>
              </w:rPr>
              <w:t>Киндал</w:t>
            </w:r>
            <w:proofErr w:type="spellEnd"/>
            <w:r w:rsidRPr="003E3ECB">
              <w:rPr>
                <w:rFonts w:ascii="Tahoma" w:eastAsia="Times New Roman" w:hAnsi="Tahoma" w:cs="Tahoma"/>
                <w:color w:val="333333"/>
                <w:sz w:val="18"/>
                <w:szCs w:val="18"/>
                <w:lang w:eastAsia="ru-RU"/>
              </w:rPr>
              <w:t xml:space="preserve"> (в объеме необходимом для защиты своих прав и законных интересов по вопросам обработки своих персональных данных), о месте нахождения администрации </w:t>
            </w:r>
            <w:r w:rsidR="008110A3">
              <w:rPr>
                <w:rFonts w:ascii="Tahoma" w:eastAsia="Times New Roman" w:hAnsi="Tahoma" w:cs="Tahoma"/>
                <w:color w:val="333333"/>
                <w:sz w:val="18"/>
                <w:szCs w:val="18"/>
                <w:lang w:eastAsia="ru-RU"/>
              </w:rPr>
              <w:t>сельского поселения</w:t>
            </w:r>
            <w:r w:rsidRPr="003E3ECB">
              <w:rPr>
                <w:rFonts w:ascii="Tahoma" w:eastAsia="Times New Roman" w:hAnsi="Tahoma" w:cs="Tahoma"/>
                <w:color w:val="333333"/>
                <w:sz w:val="18"/>
                <w:szCs w:val="18"/>
                <w:lang w:eastAsia="ru-RU"/>
              </w:rPr>
              <w:t>, о наличии своих персональных данных, а также на ознакомление с такими персональными данными;</w:t>
            </w:r>
            <w:proofErr w:type="gramEnd"/>
            <w:r w:rsidRPr="003E3ECB">
              <w:rPr>
                <w:rFonts w:ascii="Tahoma" w:eastAsia="Times New Roman" w:hAnsi="Tahoma" w:cs="Tahoma"/>
                <w:color w:val="333333"/>
                <w:sz w:val="18"/>
                <w:szCs w:val="18"/>
                <w:lang w:eastAsia="ru-RU"/>
              </w:rPr>
              <w:t xml:space="preserve"> подавать запрос на доступ к своим персональным данным;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w:t>
            </w:r>
            <w:proofErr w:type="gramStart"/>
            <w:r w:rsidRPr="003E3ECB">
              <w:rPr>
                <w:rFonts w:ascii="Tahoma" w:eastAsia="Times New Roman" w:hAnsi="Tahoma" w:cs="Tahoma"/>
                <w:color w:val="333333"/>
                <w:sz w:val="18"/>
                <w:szCs w:val="18"/>
                <w:lang w:eastAsia="ru-RU"/>
              </w:rPr>
              <w:t xml:space="preserve">получать уведомления по вопросам обработки персональных данных в установленных действующим законодательством Российской Федерации случаях и сроки; требовать от администрации </w:t>
            </w:r>
            <w:proofErr w:type="spellStart"/>
            <w:r w:rsidR="008110A3">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разъяснения порядка защиты субъектом персональных данных своих прав и законных интересов; обжаловать действия или бездействие оператора в уполномоченный орган по защите прав субъектов персональных данных или в судебном порядке;</w:t>
            </w:r>
            <w:proofErr w:type="gramEnd"/>
            <w:r w:rsidRPr="003E3ECB">
              <w:rPr>
                <w:rFonts w:ascii="Tahoma" w:eastAsia="Times New Roman" w:hAnsi="Tahoma" w:cs="Tahoma"/>
                <w:color w:val="333333"/>
                <w:sz w:val="18"/>
                <w:szCs w:val="18"/>
                <w:lang w:eastAsia="ru-RU"/>
              </w:rPr>
              <w:t xml:space="preserve"> на защиту своих прав и законных интересов, в том числе на возмещение убытков и (или) компенсацию морального вреда в судебном порядке.</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 Уважением </w:t>
            </w:r>
          </w:p>
          <w:p w:rsidR="003E3ECB" w:rsidRPr="003E3ECB" w:rsidRDefault="003E3ECB" w:rsidP="003A4076">
            <w:pPr>
              <w:pStyle w:val="a3"/>
              <w:rPr>
                <w:lang w:eastAsia="ru-RU"/>
              </w:rPr>
            </w:pPr>
            <w:r w:rsidRPr="003E3ECB">
              <w:rPr>
                <w:lang w:eastAsia="ru-RU"/>
              </w:rPr>
              <w:t>Глава администрации</w:t>
            </w:r>
          </w:p>
          <w:p w:rsidR="003E3ECB" w:rsidRPr="003E3ECB" w:rsidRDefault="008110A3" w:rsidP="003A4076">
            <w:pPr>
              <w:pStyle w:val="a3"/>
              <w:rPr>
                <w:lang w:eastAsia="ru-RU"/>
              </w:rPr>
            </w:pPr>
            <w:proofErr w:type="spellStart"/>
            <w:r>
              <w:rPr>
                <w:lang w:eastAsia="ru-RU"/>
              </w:rPr>
              <w:t>Киндальского</w:t>
            </w:r>
            <w:proofErr w:type="spellEnd"/>
            <w:r w:rsidR="003E3ECB" w:rsidRPr="003E3ECB">
              <w:rPr>
                <w:lang w:eastAsia="ru-RU"/>
              </w:rPr>
              <w:t xml:space="preserve"> сельского поселения</w:t>
            </w:r>
          </w:p>
          <w:p w:rsidR="003E3ECB" w:rsidRPr="003E3ECB" w:rsidRDefault="003E3ECB" w:rsidP="003A4076">
            <w:pPr>
              <w:pStyle w:val="a3"/>
              <w:rPr>
                <w:lang w:eastAsia="ru-RU"/>
              </w:rPr>
            </w:pPr>
            <w:r w:rsidRPr="003E3ECB">
              <w:rPr>
                <w:lang w:eastAsia="ru-RU"/>
              </w:rPr>
              <w:t>Подпись</w:t>
            </w:r>
          </w:p>
          <w:p w:rsidR="003E3ECB" w:rsidRPr="003E3ECB" w:rsidRDefault="003E3ECB" w:rsidP="003A4076">
            <w:pPr>
              <w:pStyle w:val="a3"/>
              <w:rPr>
                <w:lang w:eastAsia="ru-RU"/>
              </w:rPr>
            </w:pPr>
            <w:r w:rsidRPr="003E3ECB">
              <w:rPr>
                <w:lang w:eastAsia="ru-RU"/>
              </w:rPr>
              <w:t>Исполнитель, телефон</w:t>
            </w:r>
          </w:p>
          <w:tbl>
            <w:tblPr>
              <w:tblW w:w="9570" w:type="dxa"/>
              <w:tblCellSpacing w:w="0" w:type="dxa"/>
              <w:tblLayout w:type="fixed"/>
              <w:tblCellMar>
                <w:top w:w="105" w:type="dxa"/>
                <w:left w:w="105" w:type="dxa"/>
                <w:bottom w:w="105" w:type="dxa"/>
                <w:right w:w="105" w:type="dxa"/>
              </w:tblCellMar>
              <w:tblLook w:val="04A0"/>
            </w:tblPr>
            <w:tblGrid>
              <w:gridCol w:w="4785"/>
              <w:gridCol w:w="4785"/>
            </w:tblGrid>
            <w:tr w:rsidR="003E3ECB" w:rsidRPr="003E3ECB" w:rsidTr="003A4076">
              <w:trPr>
                <w:tblCellSpacing w:w="0" w:type="dxa"/>
              </w:trPr>
              <w:tc>
                <w:tcPr>
                  <w:tcW w:w="4575" w:type="dxa"/>
                  <w:hideMark/>
                </w:tcPr>
                <w:p w:rsidR="003E3ECB" w:rsidRDefault="003E3ECB" w:rsidP="003A4076">
                  <w:pPr>
                    <w:pStyle w:val="a3"/>
                    <w:rPr>
                      <w:lang w:eastAsia="ru-RU"/>
                    </w:rPr>
                  </w:pPr>
                  <w:r w:rsidRPr="003E3ECB">
                    <w:rPr>
                      <w:lang w:eastAsia="ru-RU"/>
                    </w:rPr>
                    <w:t> </w:t>
                  </w:r>
                </w:p>
                <w:p w:rsidR="00261C53" w:rsidRDefault="00261C53" w:rsidP="003A4076">
                  <w:pPr>
                    <w:pStyle w:val="a3"/>
                    <w:rPr>
                      <w:lang w:eastAsia="ru-RU"/>
                    </w:rPr>
                  </w:pPr>
                </w:p>
                <w:p w:rsidR="00261C53" w:rsidRPr="003E3ECB" w:rsidRDefault="00261C53" w:rsidP="003A4076">
                  <w:pPr>
                    <w:pStyle w:val="a3"/>
                    <w:rPr>
                      <w:lang w:eastAsia="ru-RU"/>
                    </w:rPr>
                  </w:pPr>
                </w:p>
              </w:tc>
              <w:tc>
                <w:tcPr>
                  <w:tcW w:w="4575" w:type="dxa"/>
                  <w:hideMark/>
                </w:tcPr>
                <w:p w:rsidR="00261C53" w:rsidRDefault="00261C53" w:rsidP="003A4076">
                  <w:pPr>
                    <w:pStyle w:val="a3"/>
                    <w:rPr>
                      <w:lang w:eastAsia="ru-RU"/>
                    </w:rPr>
                  </w:pPr>
                </w:p>
                <w:p w:rsidR="00261C53" w:rsidRDefault="00261C53" w:rsidP="003A4076">
                  <w:pPr>
                    <w:pStyle w:val="a3"/>
                    <w:rPr>
                      <w:lang w:eastAsia="ru-RU"/>
                    </w:rPr>
                  </w:pPr>
                </w:p>
                <w:p w:rsidR="00261C53" w:rsidRDefault="00261C53" w:rsidP="003A4076">
                  <w:pPr>
                    <w:pStyle w:val="a3"/>
                    <w:rPr>
                      <w:lang w:eastAsia="ru-RU"/>
                    </w:rPr>
                  </w:pPr>
                </w:p>
                <w:p w:rsidR="003E3ECB" w:rsidRPr="003E3ECB" w:rsidRDefault="003E3ECB" w:rsidP="003A4076">
                  <w:pPr>
                    <w:pStyle w:val="a3"/>
                    <w:rPr>
                      <w:lang w:eastAsia="ru-RU"/>
                    </w:rPr>
                  </w:pPr>
                  <w:r w:rsidRPr="003E3ECB">
                    <w:rPr>
                      <w:lang w:eastAsia="ru-RU"/>
                    </w:rPr>
                    <w:t xml:space="preserve">Приложение 6 к Правилам обработки персональных данных в администрации </w:t>
                  </w:r>
                  <w:proofErr w:type="spellStart"/>
                  <w:r w:rsidR="008110A3">
                    <w:rPr>
                      <w:lang w:eastAsia="ru-RU"/>
                    </w:rPr>
                    <w:t>Киндальского</w:t>
                  </w:r>
                  <w:proofErr w:type="spellEnd"/>
                  <w:r w:rsidRPr="003E3ECB">
                    <w:rPr>
                      <w:lang w:eastAsia="ru-RU"/>
                    </w:rPr>
                    <w:t xml:space="preserve"> сельского поселения</w:t>
                  </w:r>
                </w:p>
              </w:tc>
            </w:tr>
          </w:tbl>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p>
          <w:tbl>
            <w:tblPr>
              <w:tblW w:w="9360" w:type="dxa"/>
              <w:tblCellSpacing w:w="0" w:type="dxa"/>
              <w:tblLayout w:type="fixed"/>
              <w:tblCellMar>
                <w:top w:w="105" w:type="dxa"/>
                <w:left w:w="105" w:type="dxa"/>
                <w:bottom w:w="105" w:type="dxa"/>
                <w:right w:w="105" w:type="dxa"/>
              </w:tblCellMar>
              <w:tblLook w:val="04A0"/>
            </w:tblPr>
            <w:tblGrid>
              <w:gridCol w:w="9360"/>
            </w:tblGrid>
            <w:tr w:rsidR="003E3ECB" w:rsidRPr="003E3ECB" w:rsidTr="003A4076">
              <w:trPr>
                <w:trHeight w:val="1155"/>
                <w:tblCellSpacing w:w="0" w:type="dxa"/>
              </w:trPr>
              <w:tc>
                <w:tcPr>
                  <w:tcW w:w="9150" w:type="dxa"/>
                  <w:hideMark/>
                </w:tcPr>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Типовое обязательство 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tc>
            </w:tr>
          </w:tbl>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p>
          <w:tbl>
            <w:tblPr>
              <w:tblW w:w="9360" w:type="dxa"/>
              <w:tblCellSpacing w:w="0" w:type="dxa"/>
              <w:tblLayout w:type="fixed"/>
              <w:tblCellMar>
                <w:top w:w="105" w:type="dxa"/>
                <w:left w:w="105" w:type="dxa"/>
                <w:bottom w:w="105" w:type="dxa"/>
                <w:right w:w="105" w:type="dxa"/>
              </w:tblCellMar>
              <w:tblLook w:val="04A0"/>
            </w:tblPr>
            <w:tblGrid>
              <w:gridCol w:w="9360"/>
            </w:tblGrid>
            <w:tr w:rsidR="003E3ECB" w:rsidRPr="003E3ECB" w:rsidTr="003A4076">
              <w:trPr>
                <w:tblCellSpacing w:w="0" w:type="dxa"/>
              </w:trPr>
              <w:tc>
                <w:tcPr>
                  <w:tcW w:w="9150" w:type="dxa"/>
                  <w:hideMark/>
                </w:tcPr>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 xml:space="preserve">Обязательство </w:t>
                  </w:r>
                </w:p>
              </w:tc>
            </w:tr>
            <w:tr w:rsidR="003E3ECB" w:rsidRPr="003E3ECB" w:rsidTr="003A4076">
              <w:trPr>
                <w:tblCellSpacing w:w="0" w:type="dxa"/>
              </w:trPr>
              <w:tc>
                <w:tcPr>
                  <w:tcW w:w="9150" w:type="dxa"/>
                  <w:hideMark/>
                </w:tcPr>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о соблюдении конфиденциальности персональных данных</w:t>
                  </w:r>
                </w:p>
              </w:tc>
            </w:tr>
            <w:tr w:rsidR="003E3ECB" w:rsidRPr="003E3ECB" w:rsidTr="003A4076">
              <w:trPr>
                <w:tblCellSpacing w:w="0" w:type="dxa"/>
              </w:trPr>
              <w:tc>
                <w:tcPr>
                  <w:tcW w:w="9150" w:type="dxa"/>
                  <w:hideMark/>
                </w:tcPr>
                <w:p w:rsidR="003E3ECB" w:rsidRPr="003E3ECB" w:rsidRDefault="003E3ECB" w:rsidP="00261C53">
                  <w:pPr>
                    <w:spacing w:before="100" w:beforeAutospacing="1" w:after="100" w:afterAutospacing="1" w:line="312" w:lineRule="atLeast"/>
                    <w:rPr>
                      <w:rFonts w:ascii="Tahoma" w:eastAsia="Times New Roman" w:hAnsi="Tahoma" w:cs="Tahoma"/>
                      <w:color w:val="333333"/>
                      <w:sz w:val="18"/>
                      <w:szCs w:val="18"/>
                      <w:lang w:eastAsia="ru-RU"/>
                    </w:rPr>
                  </w:pPr>
                </w:p>
              </w:tc>
            </w:tr>
          </w:tbl>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 xml:space="preserve">Я, </w:t>
            </w:r>
            <w:r w:rsidRPr="003E3ECB">
              <w:rPr>
                <w:rFonts w:ascii="Tahoma" w:eastAsia="Times New Roman" w:hAnsi="Tahoma" w:cs="Tahoma"/>
                <w:b/>
                <w:bCs/>
                <w:color w:val="333333"/>
                <w:sz w:val="18"/>
                <w:szCs w:val="18"/>
                <w:lang w:eastAsia="ru-RU"/>
              </w:rPr>
              <w:t>[фамилия имя отчество полностью]</w:t>
            </w:r>
            <w:r w:rsidRPr="003E3ECB">
              <w:rPr>
                <w:rFonts w:ascii="Tahoma" w:eastAsia="Times New Roman" w:hAnsi="Tahoma" w:cs="Tahoma"/>
                <w:color w:val="333333"/>
                <w:sz w:val="18"/>
                <w:szCs w:val="18"/>
                <w:lang w:eastAsia="ru-RU"/>
              </w:rPr>
              <w:t xml:space="preserve">, являясь сотрудником администрации </w:t>
            </w:r>
            <w:proofErr w:type="spellStart"/>
            <w:r w:rsidR="008110A3">
              <w:rPr>
                <w:rFonts w:ascii="Tahoma" w:eastAsia="Times New Roman" w:hAnsi="Tahoma" w:cs="Tahoma"/>
                <w:color w:val="333333"/>
                <w:sz w:val="18"/>
                <w:szCs w:val="18"/>
                <w:lang w:eastAsia="ru-RU"/>
              </w:rPr>
              <w:t>Киндал</w:t>
            </w:r>
            <w:r w:rsidR="009A1A17">
              <w:rPr>
                <w:rFonts w:ascii="Tahoma" w:eastAsia="Times New Roman" w:hAnsi="Tahoma" w:cs="Tahoma"/>
                <w:color w:val="333333"/>
                <w:sz w:val="18"/>
                <w:szCs w:val="18"/>
                <w:lang w:eastAsia="ru-RU"/>
              </w:rPr>
              <w:t>ьс</w:t>
            </w:r>
            <w:r w:rsidR="008110A3">
              <w:rPr>
                <w:rFonts w:ascii="Tahoma" w:eastAsia="Times New Roman" w:hAnsi="Tahoma" w:cs="Tahoma"/>
                <w:color w:val="333333"/>
                <w:sz w:val="18"/>
                <w:szCs w:val="18"/>
                <w:lang w:eastAsia="ru-RU"/>
              </w:rPr>
              <w:t>кого</w:t>
            </w:r>
            <w:proofErr w:type="spellEnd"/>
            <w:r w:rsidRPr="003E3ECB">
              <w:rPr>
                <w:rFonts w:ascii="Tahoma" w:eastAsia="Times New Roman" w:hAnsi="Tahoma" w:cs="Tahoma"/>
                <w:color w:val="333333"/>
                <w:sz w:val="18"/>
                <w:szCs w:val="18"/>
                <w:lang w:eastAsia="ru-RU"/>
              </w:rPr>
              <w:t xml:space="preserve"> сельского поселения и непосредственно осуществляя обработку персональных данных ознакомлен (-а)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со мной трудового договора, прекратить обработку персональных данных, ставших мне известными в связи с исполнением должностных обязанностей.</w:t>
            </w:r>
            <w:proofErr w:type="gramEnd"/>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Я ознакомлен (-а) с предусмотренной действующим законодательством Российской Федерации ответственностью за нарушения неприкосновенности частной жизни и установленного законом порядка сбора, хранения, использования или распространения информации о гражданах (персональных данных).</w:t>
            </w:r>
            <w:proofErr w:type="gramEnd"/>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bl>
            <w:tblPr>
              <w:tblW w:w="9360" w:type="dxa"/>
              <w:tblCellSpacing w:w="0" w:type="dxa"/>
              <w:tblLayout w:type="fixed"/>
              <w:tblCellMar>
                <w:top w:w="105" w:type="dxa"/>
                <w:left w:w="105" w:type="dxa"/>
                <w:bottom w:w="105" w:type="dxa"/>
                <w:right w:w="105" w:type="dxa"/>
              </w:tblCellMar>
              <w:tblLook w:val="04A0"/>
            </w:tblPr>
            <w:tblGrid>
              <w:gridCol w:w="4790"/>
              <w:gridCol w:w="4570"/>
            </w:tblGrid>
            <w:tr w:rsidR="003E3ECB" w:rsidRPr="003E3ECB" w:rsidTr="003A4076">
              <w:trPr>
                <w:tblCellSpacing w:w="0" w:type="dxa"/>
              </w:trPr>
              <w:tc>
                <w:tcPr>
                  <w:tcW w:w="4575" w:type="dxa"/>
                  <w:hideMark/>
                </w:tcPr>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4365" w:type="dxa"/>
                  <w:hideMark/>
                </w:tcPr>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[фамилия имя отчество полностью]</w:t>
                  </w:r>
                </w:p>
              </w:tc>
            </w:tr>
            <w:tr w:rsidR="003E3ECB" w:rsidRPr="003E3ECB" w:rsidTr="003A4076">
              <w:trPr>
                <w:tblCellSpacing w:w="0" w:type="dxa"/>
              </w:trPr>
              <w:tc>
                <w:tcPr>
                  <w:tcW w:w="4575" w:type="dxa"/>
                  <w:hideMark/>
                </w:tcPr>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4365" w:type="dxa"/>
                  <w:hideMark/>
                </w:tcPr>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[паспортные данные]</w:t>
                  </w:r>
                </w:p>
              </w:tc>
            </w:tr>
            <w:tr w:rsidR="003E3ECB" w:rsidRPr="003E3ECB" w:rsidTr="003A4076">
              <w:trPr>
                <w:tblCellSpacing w:w="0" w:type="dxa"/>
              </w:trPr>
              <w:tc>
                <w:tcPr>
                  <w:tcW w:w="4575" w:type="dxa"/>
                  <w:hideMark/>
                </w:tcPr>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4365" w:type="dxa"/>
                  <w:hideMark/>
                </w:tcPr>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[СНИЛС]</w:t>
                  </w:r>
                </w:p>
              </w:tc>
            </w:tr>
            <w:tr w:rsidR="003E3ECB" w:rsidRPr="003E3ECB" w:rsidTr="003A4076">
              <w:trPr>
                <w:tblCellSpacing w:w="0" w:type="dxa"/>
              </w:trPr>
              <w:tc>
                <w:tcPr>
                  <w:tcW w:w="4575" w:type="dxa"/>
                  <w:hideMark/>
                </w:tcPr>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4365" w:type="dxa"/>
                  <w:hideMark/>
                </w:tcPr>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[адрес регистрации]</w:t>
                  </w:r>
                </w:p>
              </w:tc>
            </w:tr>
            <w:tr w:rsidR="003E3ECB" w:rsidRPr="003E3ECB" w:rsidTr="003A4076">
              <w:trPr>
                <w:tblCellSpacing w:w="0" w:type="dxa"/>
              </w:trPr>
              <w:tc>
                <w:tcPr>
                  <w:tcW w:w="4575" w:type="dxa"/>
                  <w:hideMark/>
                </w:tcPr>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4365" w:type="dxa"/>
                  <w:hideMark/>
                </w:tcPr>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[подпись]</w:t>
                  </w:r>
                </w:p>
              </w:tc>
            </w:tr>
            <w:tr w:rsidR="003E3ECB" w:rsidRPr="003E3ECB" w:rsidTr="003A4076">
              <w:trPr>
                <w:tblCellSpacing w:w="0" w:type="dxa"/>
              </w:trPr>
              <w:tc>
                <w:tcPr>
                  <w:tcW w:w="4575" w:type="dxa"/>
                  <w:hideMark/>
                </w:tcPr>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4365" w:type="dxa"/>
                  <w:hideMark/>
                </w:tcPr>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[дата]</w:t>
                  </w:r>
                </w:p>
              </w:tc>
            </w:tr>
          </w:tbl>
          <w:p w:rsid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p>
          <w:p w:rsidR="00261C53" w:rsidRDefault="00261C53" w:rsidP="003E3ECB">
            <w:pPr>
              <w:spacing w:before="100" w:beforeAutospacing="1" w:after="100" w:afterAutospacing="1" w:line="312" w:lineRule="atLeast"/>
              <w:rPr>
                <w:rFonts w:ascii="Tahoma" w:eastAsia="Times New Roman" w:hAnsi="Tahoma" w:cs="Tahoma"/>
                <w:color w:val="333333"/>
                <w:sz w:val="18"/>
                <w:szCs w:val="18"/>
                <w:lang w:eastAsia="ru-RU"/>
              </w:rPr>
            </w:pPr>
          </w:p>
          <w:p w:rsidR="00107E73" w:rsidRPr="003E3ECB" w:rsidRDefault="00107E73" w:rsidP="003E3ECB">
            <w:pPr>
              <w:spacing w:before="100" w:beforeAutospacing="1" w:after="100" w:afterAutospacing="1" w:line="312" w:lineRule="atLeast"/>
              <w:rPr>
                <w:rFonts w:ascii="Tahoma" w:eastAsia="Times New Roman" w:hAnsi="Tahoma" w:cs="Tahoma"/>
                <w:color w:val="333333"/>
                <w:sz w:val="18"/>
                <w:szCs w:val="18"/>
                <w:lang w:eastAsia="ru-RU"/>
              </w:rPr>
            </w:pPr>
          </w:p>
          <w:p w:rsidR="003E3ECB" w:rsidRPr="003E3ECB" w:rsidRDefault="003E3ECB" w:rsidP="00261C53">
            <w:pPr>
              <w:pStyle w:val="a3"/>
              <w:jc w:val="right"/>
              <w:rPr>
                <w:lang w:eastAsia="ru-RU"/>
              </w:rPr>
            </w:pPr>
            <w:r w:rsidRPr="003E3ECB">
              <w:rPr>
                <w:lang w:eastAsia="ru-RU"/>
              </w:rPr>
              <w:t>Приложение 2</w:t>
            </w:r>
          </w:p>
          <w:p w:rsidR="003E3ECB" w:rsidRPr="003E3ECB" w:rsidRDefault="003E3ECB" w:rsidP="00261C53">
            <w:pPr>
              <w:pStyle w:val="a3"/>
              <w:jc w:val="right"/>
              <w:rPr>
                <w:lang w:eastAsia="ru-RU"/>
              </w:rPr>
            </w:pPr>
            <w:r w:rsidRPr="003E3ECB">
              <w:rPr>
                <w:lang w:eastAsia="ru-RU"/>
              </w:rPr>
              <w:t>к постановлению администрации</w:t>
            </w:r>
          </w:p>
          <w:p w:rsidR="003E3ECB" w:rsidRPr="003E3ECB" w:rsidRDefault="008110A3" w:rsidP="00261C53">
            <w:pPr>
              <w:pStyle w:val="a3"/>
              <w:jc w:val="right"/>
              <w:rPr>
                <w:lang w:eastAsia="ru-RU"/>
              </w:rPr>
            </w:pPr>
            <w:proofErr w:type="spellStart"/>
            <w:r>
              <w:rPr>
                <w:lang w:eastAsia="ru-RU"/>
              </w:rPr>
              <w:t>Киндальского</w:t>
            </w:r>
            <w:r w:rsidR="003E3ECB" w:rsidRPr="003E3ECB">
              <w:rPr>
                <w:lang w:eastAsia="ru-RU"/>
              </w:rPr>
              <w:t>о</w:t>
            </w:r>
            <w:proofErr w:type="spellEnd"/>
            <w:r w:rsidR="003E3ECB" w:rsidRPr="003E3ECB">
              <w:rPr>
                <w:lang w:eastAsia="ru-RU"/>
              </w:rPr>
              <w:t xml:space="preserve"> сельского поселения</w:t>
            </w:r>
          </w:p>
          <w:p w:rsidR="003E3ECB" w:rsidRPr="00261C53" w:rsidRDefault="008F6D4F" w:rsidP="00261C53">
            <w:pPr>
              <w:pStyle w:val="a3"/>
              <w:jc w:val="right"/>
              <w:rPr>
                <w:lang w:eastAsia="ru-RU"/>
              </w:rPr>
            </w:pPr>
            <w:r w:rsidRPr="003E3ECB">
              <w:rPr>
                <w:lang w:eastAsia="ru-RU"/>
              </w:rPr>
              <w:t>О</w:t>
            </w:r>
            <w:r w:rsidR="003E3ECB" w:rsidRPr="003E3ECB">
              <w:rPr>
                <w:lang w:eastAsia="ru-RU"/>
              </w:rPr>
              <w:t>т</w:t>
            </w:r>
            <w:r>
              <w:rPr>
                <w:lang w:eastAsia="ru-RU"/>
              </w:rPr>
              <w:t>-</w:t>
            </w:r>
            <w:r w:rsidR="003E3ECB" w:rsidRPr="003E3ECB">
              <w:rPr>
                <w:lang w:eastAsia="ru-RU"/>
              </w:rPr>
              <w:t>.</w:t>
            </w:r>
            <w:r w:rsidR="008110A3">
              <w:rPr>
                <w:lang w:eastAsia="ru-RU"/>
              </w:rPr>
              <w:t>07</w:t>
            </w:r>
            <w:r w:rsidR="003E3ECB" w:rsidRPr="003E3ECB">
              <w:rPr>
                <w:lang w:eastAsia="ru-RU"/>
              </w:rPr>
              <w:t>.201</w:t>
            </w:r>
            <w:r w:rsidR="008110A3">
              <w:rPr>
                <w:lang w:eastAsia="ru-RU"/>
              </w:rPr>
              <w:t>3</w:t>
            </w:r>
            <w:r w:rsidR="003E3ECB" w:rsidRPr="003E3ECB">
              <w:rPr>
                <w:lang w:eastAsia="ru-RU"/>
              </w:rPr>
              <w:t xml:space="preserve"> № </w:t>
            </w:r>
            <w:r>
              <w:rPr>
                <w:lang w:eastAsia="ru-RU"/>
              </w:rPr>
              <w:t>--</w:t>
            </w:r>
          </w:p>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 xml:space="preserve">Правила </w:t>
            </w:r>
          </w:p>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 xml:space="preserve">осуществления внутреннего контроля соответствия обработки персональных данных требованиям к защите персональных данных </w:t>
            </w:r>
          </w:p>
          <w:p w:rsidR="003E3ECB" w:rsidRPr="003E3ECB" w:rsidRDefault="003E3ECB" w:rsidP="00107E73">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 xml:space="preserve">в администрации </w:t>
            </w:r>
            <w:proofErr w:type="spellStart"/>
            <w:r w:rsidR="008110A3">
              <w:rPr>
                <w:rFonts w:ascii="Tahoma" w:eastAsia="Times New Roman" w:hAnsi="Tahoma" w:cs="Tahoma"/>
                <w:b/>
                <w:bCs/>
                <w:color w:val="333333"/>
                <w:sz w:val="18"/>
                <w:szCs w:val="18"/>
                <w:lang w:eastAsia="ru-RU"/>
              </w:rPr>
              <w:t>Киндальского</w:t>
            </w:r>
            <w:proofErr w:type="spellEnd"/>
            <w:r w:rsidRPr="003E3ECB">
              <w:rPr>
                <w:rFonts w:ascii="Tahoma" w:eastAsia="Times New Roman" w:hAnsi="Tahoma" w:cs="Tahoma"/>
                <w:b/>
                <w:bCs/>
                <w:color w:val="333333"/>
                <w:sz w:val="18"/>
                <w:szCs w:val="18"/>
                <w:lang w:eastAsia="ru-RU"/>
              </w:rPr>
              <w:t xml:space="preserve"> сельского поселения</w:t>
            </w:r>
            <w:r w:rsidRPr="003E3ECB">
              <w:rPr>
                <w:rFonts w:ascii="Tahoma" w:eastAsia="Times New Roman" w:hAnsi="Tahoma" w:cs="Tahoma"/>
                <w:color w:val="333333"/>
                <w:sz w:val="18"/>
                <w:szCs w:val="18"/>
                <w:lang w:eastAsia="ru-RU"/>
              </w:rPr>
              <w:t> </w:t>
            </w:r>
          </w:p>
          <w:p w:rsidR="003E3ECB" w:rsidRPr="003E3ECB" w:rsidRDefault="003E3ECB" w:rsidP="00261C53">
            <w:pPr>
              <w:numPr>
                <w:ilvl w:val="0"/>
                <w:numId w:val="9"/>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008110A3">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roofErr w:type="gramEnd"/>
          </w:p>
          <w:p w:rsidR="003E3ECB" w:rsidRPr="003E3ECB" w:rsidRDefault="003E3ECB" w:rsidP="00261C53">
            <w:pPr>
              <w:numPr>
                <w:ilvl w:val="0"/>
                <w:numId w:val="9"/>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Настоящие Правила разработаны в соответствии Федеральным законом от 27.07.2006 № 152 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w:t>
            </w:r>
            <w:proofErr w:type="gramEnd"/>
            <w:r w:rsidRPr="003E3ECB">
              <w:rPr>
                <w:rFonts w:ascii="Tahoma" w:eastAsia="Times New Roman" w:hAnsi="Tahoma" w:cs="Tahoma"/>
                <w:color w:val="333333"/>
                <w:sz w:val="18"/>
                <w:szCs w:val="18"/>
                <w:lang w:eastAsia="ru-RU"/>
              </w:rPr>
              <w:t xml:space="preserve">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3E3ECB" w:rsidRPr="003E3ECB" w:rsidRDefault="003E3ECB" w:rsidP="00261C53">
            <w:pPr>
              <w:numPr>
                <w:ilvl w:val="0"/>
                <w:numId w:val="9"/>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настоящих Правилах используются основные понятия, определенные в статье 3 Федерального закона от 27.07.2006 № 152 ФЗ «О персональных данных».</w:t>
            </w:r>
          </w:p>
          <w:p w:rsidR="003E3ECB" w:rsidRPr="003E3ECB" w:rsidRDefault="003E3ECB" w:rsidP="00261C53">
            <w:pPr>
              <w:numPr>
                <w:ilvl w:val="0"/>
                <w:numId w:val="9"/>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целях осуществления внутреннего контроля соответствия обработки персональных данных установленным требованиям организовывается проведение периодических проверок условий обработки персональных данных.</w:t>
            </w:r>
          </w:p>
          <w:p w:rsidR="003E3ECB" w:rsidRPr="003E3ECB" w:rsidRDefault="003E3ECB" w:rsidP="00261C53">
            <w:pPr>
              <w:numPr>
                <w:ilvl w:val="0"/>
                <w:numId w:val="9"/>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Проверки осуществляются </w:t>
            </w:r>
            <w:proofErr w:type="gramStart"/>
            <w:r w:rsidRPr="003E3ECB">
              <w:rPr>
                <w:rFonts w:ascii="Tahoma" w:eastAsia="Times New Roman" w:hAnsi="Tahoma" w:cs="Tahoma"/>
                <w:color w:val="333333"/>
                <w:sz w:val="18"/>
                <w:szCs w:val="18"/>
                <w:lang w:eastAsia="ru-RU"/>
              </w:rPr>
              <w:t>ответственными</w:t>
            </w:r>
            <w:proofErr w:type="gramEnd"/>
            <w:r w:rsidRPr="003E3ECB">
              <w:rPr>
                <w:rFonts w:ascii="Tahoma" w:eastAsia="Times New Roman" w:hAnsi="Tahoma" w:cs="Tahoma"/>
                <w:color w:val="333333"/>
                <w:sz w:val="18"/>
                <w:szCs w:val="18"/>
                <w:lang w:eastAsia="ru-RU"/>
              </w:rPr>
              <w:t xml:space="preserve"> за организацию обработки персональных данных в администрации </w:t>
            </w:r>
            <w:proofErr w:type="spellStart"/>
            <w:r w:rsidR="008110A3">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либо комиссией, образуемой распоряжением администрации </w:t>
            </w:r>
            <w:proofErr w:type="spellStart"/>
            <w:r w:rsidR="008110A3">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w:t>
            </w:r>
          </w:p>
          <w:p w:rsidR="003E3ECB" w:rsidRPr="003E3ECB" w:rsidRDefault="003E3ECB" w:rsidP="00261C53">
            <w:pPr>
              <w:numPr>
                <w:ilvl w:val="0"/>
                <w:numId w:val="9"/>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Проверки соответствия обработки персональных данных установленным Главой администрации поселения ежегодного требованиям проводятся на основании утвержденного плана осуществления внутреннего контроля соответствия обработки персональных данных установленным требованиям или на основании поступившего письменного заявления о нарушениях правил обработки персональных данных (внеплановые проверки).</w:t>
            </w:r>
            <w:proofErr w:type="gramEnd"/>
            <w:r w:rsidRPr="003E3ECB">
              <w:rPr>
                <w:rFonts w:ascii="Tahoma" w:eastAsia="Times New Roman" w:hAnsi="Tahoma" w:cs="Tahoma"/>
                <w:color w:val="333333"/>
                <w:sz w:val="18"/>
                <w:szCs w:val="18"/>
                <w:lang w:eastAsia="ru-RU"/>
              </w:rPr>
              <w:t xml:space="preserve"> Проведение внеплановой проверки организуется в течение трех рабочих дней с момента поступления соответствующего заявления.</w:t>
            </w:r>
          </w:p>
          <w:p w:rsidR="003E3ECB" w:rsidRPr="003E3ECB" w:rsidRDefault="003E3ECB" w:rsidP="00261C53">
            <w:pPr>
              <w:numPr>
                <w:ilvl w:val="0"/>
                <w:numId w:val="9"/>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3E3ECB" w:rsidRPr="003E3ECB" w:rsidRDefault="003E3ECB" w:rsidP="00261C53">
            <w:pPr>
              <w:numPr>
                <w:ilvl w:val="0"/>
                <w:numId w:val="1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w:t>
            </w:r>
            <w:r w:rsidRPr="003E3ECB">
              <w:rPr>
                <w:rFonts w:ascii="Tahoma" w:eastAsia="Times New Roman" w:hAnsi="Tahoma" w:cs="Tahoma"/>
                <w:color w:val="333333"/>
                <w:sz w:val="18"/>
                <w:szCs w:val="18"/>
                <w:lang w:eastAsia="ru-RU"/>
              </w:rPr>
              <w:lastRenderedPageBreak/>
              <w:t>персональных данных;</w:t>
            </w:r>
          </w:p>
          <w:p w:rsidR="003E3ECB" w:rsidRPr="003E3ECB" w:rsidRDefault="003E3ECB" w:rsidP="00261C53">
            <w:pPr>
              <w:numPr>
                <w:ilvl w:val="0"/>
                <w:numId w:val="1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порядок и условия применения средств защиты информации;</w:t>
            </w:r>
          </w:p>
          <w:p w:rsidR="003E3ECB" w:rsidRPr="003E3ECB" w:rsidRDefault="003E3ECB" w:rsidP="00261C53">
            <w:pPr>
              <w:numPr>
                <w:ilvl w:val="0"/>
                <w:numId w:val="1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3E3ECB" w:rsidRPr="003E3ECB" w:rsidRDefault="003E3ECB" w:rsidP="00261C53">
            <w:pPr>
              <w:numPr>
                <w:ilvl w:val="0"/>
                <w:numId w:val="1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состояние учета машинных носителей персональных данных;</w:t>
            </w:r>
          </w:p>
          <w:p w:rsidR="003E3ECB" w:rsidRPr="003E3ECB" w:rsidRDefault="003E3ECB" w:rsidP="00261C53">
            <w:pPr>
              <w:numPr>
                <w:ilvl w:val="0"/>
                <w:numId w:val="1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соблюдение правил доступа к персональным данным;</w:t>
            </w:r>
          </w:p>
          <w:p w:rsidR="003E3ECB" w:rsidRPr="003E3ECB" w:rsidRDefault="003E3ECB" w:rsidP="00261C53">
            <w:pPr>
              <w:numPr>
                <w:ilvl w:val="0"/>
                <w:numId w:val="1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наличие (отсутствие) фактов несанкционированного доступа к персональным данным и принятие необходимых мер;</w:t>
            </w:r>
          </w:p>
          <w:p w:rsidR="003E3ECB" w:rsidRPr="003E3ECB" w:rsidRDefault="003E3ECB" w:rsidP="00261C53">
            <w:pPr>
              <w:numPr>
                <w:ilvl w:val="0"/>
                <w:numId w:val="1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мероприятия по восстановлению персональных данных, модифицированных или уничтоженных вследствие несанкционированного доступа к ним;</w:t>
            </w:r>
          </w:p>
          <w:p w:rsidR="003E3ECB" w:rsidRPr="003E3ECB" w:rsidRDefault="003E3ECB" w:rsidP="00261C53">
            <w:pPr>
              <w:numPr>
                <w:ilvl w:val="0"/>
                <w:numId w:val="11"/>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осуществление мероприятий по обеспечению целостности персональных данных.</w:t>
            </w:r>
          </w:p>
          <w:p w:rsidR="003E3ECB" w:rsidRPr="003E3ECB" w:rsidRDefault="003E3ECB" w:rsidP="00261C53">
            <w:pPr>
              <w:numPr>
                <w:ilvl w:val="0"/>
                <w:numId w:val="12"/>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Ответственный</w:t>
            </w:r>
            <w:proofErr w:type="gramEnd"/>
            <w:r w:rsidRPr="003E3ECB">
              <w:rPr>
                <w:rFonts w:ascii="Tahoma" w:eastAsia="Times New Roman" w:hAnsi="Tahoma" w:cs="Tahoma"/>
                <w:color w:val="333333"/>
                <w:sz w:val="18"/>
                <w:szCs w:val="18"/>
                <w:lang w:eastAsia="ru-RU"/>
              </w:rPr>
              <w:t xml:space="preserve"> за организацию обработки персональных данных (комиссия) имеет право:</w:t>
            </w:r>
          </w:p>
          <w:p w:rsidR="003E3ECB" w:rsidRPr="003E3ECB" w:rsidRDefault="003E3ECB" w:rsidP="00261C53">
            <w:pPr>
              <w:numPr>
                <w:ilvl w:val="0"/>
                <w:numId w:val="13"/>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запрашивать у сотрудников информацию, необходимую для реализации полномочий;</w:t>
            </w:r>
          </w:p>
          <w:p w:rsidR="003E3ECB" w:rsidRPr="003E3ECB" w:rsidRDefault="003E3ECB" w:rsidP="00261C53">
            <w:pPr>
              <w:numPr>
                <w:ilvl w:val="0"/>
                <w:numId w:val="13"/>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3E3ECB" w:rsidRPr="003E3ECB" w:rsidRDefault="003E3ECB" w:rsidP="00261C53">
            <w:pPr>
              <w:numPr>
                <w:ilvl w:val="0"/>
                <w:numId w:val="13"/>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3E3ECB" w:rsidRPr="003E3ECB" w:rsidRDefault="003E3ECB" w:rsidP="00261C53">
            <w:pPr>
              <w:numPr>
                <w:ilvl w:val="0"/>
                <w:numId w:val="13"/>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вносить Главе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3E3ECB" w:rsidRPr="003E3ECB" w:rsidRDefault="003E3ECB" w:rsidP="00261C53">
            <w:pPr>
              <w:numPr>
                <w:ilvl w:val="0"/>
                <w:numId w:val="13"/>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вносить Главе администрации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3E3ECB" w:rsidRPr="003E3ECB" w:rsidRDefault="003E3ECB" w:rsidP="00261C53">
            <w:pPr>
              <w:numPr>
                <w:ilvl w:val="0"/>
                <w:numId w:val="14"/>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В отношении персональных данных, ставших известными </w:t>
            </w:r>
            <w:proofErr w:type="gramStart"/>
            <w:r w:rsidRPr="003E3ECB">
              <w:rPr>
                <w:rFonts w:ascii="Tahoma" w:eastAsia="Times New Roman" w:hAnsi="Tahoma" w:cs="Tahoma"/>
                <w:color w:val="333333"/>
                <w:sz w:val="18"/>
                <w:szCs w:val="18"/>
                <w:lang w:eastAsia="ru-RU"/>
              </w:rPr>
              <w:t>ответственному</w:t>
            </w:r>
            <w:proofErr w:type="gramEnd"/>
            <w:r w:rsidRPr="003E3ECB">
              <w:rPr>
                <w:rFonts w:ascii="Tahoma" w:eastAsia="Times New Roman" w:hAnsi="Tahoma" w:cs="Tahoma"/>
                <w:color w:val="333333"/>
                <w:sz w:val="18"/>
                <w:szCs w:val="18"/>
                <w:lang w:eastAsia="ru-RU"/>
              </w:rPr>
              <w:t xml:space="preserve">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rsidR="003E3ECB" w:rsidRPr="003E3ECB" w:rsidRDefault="003E3ECB" w:rsidP="00261C53">
            <w:pPr>
              <w:numPr>
                <w:ilvl w:val="0"/>
                <w:numId w:val="14"/>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администрации докладывает ответственный за организацию обработки персональных данных либо председатель комиссии, в форме письменного заключения.</w:t>
            </w:r>
          </w:p>
          <w:p w:rsidR="003E3ECB" w:rsidRPr="003E3ECB" w:rsidRDefault="003E3ECB" w:rsidP="00261C53">
            <w:pPr>
              <w:spacing w:before="100" w:beforeAutospacing="1" w:after="100" w:afterAutospacing="1" w:line="312" w:lineRule="atLeast"/>
              <w:ind w:left="720"/>
              <w:jc w:val="both"/>
              <w:rPr>
                <w:rFonts w:ascii="Tahoma" w:eastAsia="Times New Roman" w:hAnsi="Tahoma" w:cs="Tahoma"/>
                <w:color w:val="333333"/>
                <w:sz w:val="18"/>
                <w:szCs w:val="18"/>
                <w:lang w:eastAsia="ru-RU"/>
              </w:rPr>
            </w:pPr>
          </w:p>
          <w:p w:rsidR="003E3ECB" w:rsidRPr="003E3ECB" w:rsidRDefault="003E3ECB" w:rsidP="00261C53">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261C53" w:rsidRDefault="00261C53" w:rsidP="003E3ECB">
            <w:pPr>
              <w:spacing w:before="100" w:beforeAutospacing="1" w:after="100" w:afterAutospacing="1" w:line="312" w:lineRule="atLeast"/>
              <w:rPr>
                <w:rFonts w:ascii="Tahoma" w:eastAsia="Times New Roman" w:hAnsi="Tahoma" w:cs="Tahoma"/>
                <w:color w:val="333333"/>
                <w:sz w:val="18"/>
                <w:szCs w:val="18"/>
                <w:lang w:eastAsia="ru-RU"/>
              </w:rPr>
            </w:pPr>
          </w:p>
          <w:p w:rsidR="00261C53" w:rsidRDefault="00261C53" w:rsidP="003E3ECB">
            <w:pPr>
              <w:spacing w:before="100" w:beforeAutospacing="1" w:after="100" w:afterAutospacing="1" w:line="312" w:lineRule="atLeast"/>
              <w:rPr>
                <w:rFonts w:ascii="Tahoma" w:eastAsia="Times New Roman" w:hAnsi="Tahoma" w:cs="Tahoma"/>
                <w:color w:val="333333"/>
                <w:sz w:val="18"/>
                <w:szCs w:val="18"/>
                <w:lang w:eastAsia="ru-RU"/>
              </w:rPr>
            </w:pPr>
          </w:p>
          <w:p w:rsidR="00261C53" w:rsidRDefault="00261C53" w:rsidP="003E3ECB">
            <w:pPr>
              <w:spacing w:before="100" w:beforeAutospacing="1" w:after="100" w:afterAutospacing="1" w:line="312" w:lineRule="atLeast"/>
              <w:rPr>
                <w:rFonts w:ascii="Tahoma" w:eastAsia="Times New Roman" w:hAnsi="Tahoma" w:cs="Tahoma"/>
                <w:color w:val="333333"/>
                <w:sz w:val="18"/>
                <w:szCs w:val="18"/>
                <w:lang w:eastAsia="ru-RU"/>
              </w:rPr>
            </w:pPr>
          </w:p>
          <w:p w:rsidR="00107E73" w:rsidRPr="003E3ECB" w:rsidRDefault="00107E73" w:rsidP="003E3ECB">
            <w:pPr>
              <w:spacing w:before="100" w:beforeAutospacing="1" w:after="100" w:afterAutospacing="1" w:line="312" w:lineRule="atLeast"/>
              <w:rPr>
                <w:rFonts w:ascii="Tahoma" w:eastAsia="Times New Roman" w:hAnsi="Tahoma" w:cs="Tahoma"/>
                <w:color w:val="333333"/>
                <w:sz w:val="18"/>
                <w:szCs w:val="18"/>
                <w:lang w:eastAsia="ru-RU"/>
              </w:rPr>
            </w:pPr>
          </w:p>
          <w:p w:rsidR="003E3ECB" w:rsidRPr="003E3ECB" w:rsidRDefault="003E3ECB" w:rsidP="00261C53">
            <w:pPr>
              <w:pStyle w:val="a3"/>
              <w:jc w:val="right"/>
              <w:rPr>
                <w:lang w:eastAsia="ru-RU"/>
              </w:rPr>
            </w:pPr>
            <w:r w:rsidRPr="003E3ECB">
              <w:rPr>
                <w:lang w:eastAsia="ru-RU"/>
              </w:rPr>
              <w:lastRenderedPageBreak/>
              <w:t>Приложение 3</w:t>
            </w:r>
          </w:p>
          <w:p w:rsidR="003E3ECB" w:rsidRPr="003E3ECB" w:rsidRDefault="003E3ECB" w:rsidP="00261C53">
            <w:pPr>
              <w:pStyle w:val="a3"/>
              <w:jc w:val="right"/>
              <w:rPr>
                <w:lang w:eastAsia="ru-RU"/>
              </w:rPr>
            </w:pPr>
            <w:r w:rsidRPr="003E3ECB">
              <w:rPr>
                <w:lang w:eastAsia="ru-RU"/>
              </w:rPr>
              <w:t>к постановлению администрации</w:t>
            </w:r>
          </w:p>
          <w:p w:rsidR="003E3ECB" w:rsidRPr="003E3ECB" w:rsidRDefault="008110A3" w:rsidP="00261C53">
            <w:pPr>
              <w:pStyle w:val="a3"/>
              <w:jc w:val="right"/>
              <w:rPr>
                <w:lang w:eastAsia="ru-RU"/>
              </w:rPr>
            </w:pPr>
            <w:proofErr w:type="spellStart"/>
            <w:r>
              <w:rPr>
                <w:lang w:eastAsia="ru-RU"/>
              </w:rPr>
              <w:t>Киндальского</w:t>
            </w:r>
            <w:proofErr w:type="spellEnd"/>
            <w:r w:rsidR="003E3ECB" w:rsidRPr="003E3ECB">
              <w:rPr>
                <w:lang w:eastAsia="ru-RU"/>
              </w:rPr>
              <w:t xml:space="preserve"> сельского поселения</w:t>
            </w:r>
          </w:p>
          <w:p w:rsidR="003E3ECB" w:rsidRPr="003E3ECB" w:rsidRDefault="008F6D4F" w:rsidP="00261C53">
            <w:pPr>
              <w:pStyle w:val="a3"/>
              <w:jc w:val="right"/>
              <w:rPr>
                <w:lang w:eastAsia="ru-RU"/>
              </w:rPr>
            </w:pPr>
            <w:r>
              <w:rPr>
                <w:lang w:eastAsia="ru-RU"/>
              </w:rPr>
              <w:t>О</w:t>
            </w:r>
            <w:r w:rsidR="003E3ECB" w:rsidRPr="003E3ECB">
              <w:rPr>
                <w:lang w:eastAsia="ru-RU"/>
              </w:rPr>
              <w:t>т</w:t>
            </w:r>
            <w:r>
              <w:rPr>
                <w:lang w:eastAsia="ru-RU"/>
              </w:rPr>
              <w:t>--</w:t>
            </w:r>
            <w:r w:rsidR="003A4076">
              <w:rPr>
                <w:lang w:eastAsia="ru-RU"/>
              </w:rPr>
              <w:t>.</w:t>
            </w:r>
            <w:r w:rsidR="008110A3">
              <w:rPr>
                <w:lang w:eastAsia="ru-RU"/>
              </w:rPr>
              <w:t>07</w:t>
            </w:r>
            <w:r w:rsidR="003E3ECB" w:rsidRPr="003E3ECB">
              <w:rPr>
                <w:lang w:eastAsia="ru-RU"/>
              </w:rPr>
              <w:t>.201</w:t>
            </w:r>
            <w:r w:rsidR="008110A3">
              <w:rPr>
                <w:lang w:eastAsia="ru-RU"/>
              </w:rPr>
              <w:t>3</w:t>
            </w:r>
            <w:r w:rsidR="003E3ECB" w:rsidRPr="003E3ECB">
              <w:rPr>
                <w:lang w:eastAsia="ru-RU"/>
              </w:rPr>
              <w:t xml:space="preserve"> г</w:t>
            </w:r>
            <w:proofErr w:type="gramStart"/>
            <w:r w:rsidR="003E3ECB" w:rsidRPr="003E3ECB">
              <w:rPr>
                <w:lang w:eastAsia="ru-RU"/>
              </w:rPr>
              <w:t xml:space="preserve">. № </w:t>
            </w:r>
            <w:r>
              <w:rPr>
                <w:lang w:eastAsia="ru-RU"/>
              </w:rPr>
              <w:t>--</w:t>
            </w:r>
            <w:proofErr w:type="gramEnd"/>
          </w:p>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 xml:space="preserve">Правила </w:t>
            </w:r>
          </w:p>
          <w:p w:rsidR="003E3ECB" w:rsidRPr="003E3ECB" w:rsidRDefault="003E3ECB" w:rsidP="00107E73">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 xml:space="preserve">рассмотрения запросов субъектов персональных данных или их представителей в администрации </w:t>
            </w:r>
            <w:proofErr w:type="spellStart"/>
            <w:r w:rsidR="008110A3">
              <w:rPr>
                <w:rFonts w:ascii="Tahoma" w:eastAsia="Times New Roman" w:hAnsi="Tahoma" w:cs="Tahoma"/>
                <w:b/>
                <w:bCs/>
                <w:color w:val="333333"/>
                <w:sz w:val="18"/>
                <w:szCs w:val="18"/>
                <w:lang w:eastAsia="ru-RU"/>
              </w:rPr>
              <w:t>Киндальского</w:t>
            </w:r>
            <w:proofErr w:type="spellEnd"/>
            <w:r w:rsidRPr="003E3ECB">
              <w:rPr>
                <w:rFonts w:ascii="Tahoma" w:eastAsia="Times New Roman" w:hAnsi="Tahoma" w:cs="Tahoma"/>
                <w:b/>
                <w:bCs/>
                <w:color w:val="333333"/>
                <w:sz w:val="18"/>
                <w:szCs w:val="18"/>
                <w:lang w:eastAsia="ru-RU"/>
              </w:rPr>
              <w:t xml:space="preserve"> сельского поселения</w:t>
            </w:r>
            <w:r w:rsidRPr="003E3ECB">
              <w:rPr>
                <w:rFonts w:ascii="Tahoma" w:eastAsia="Times New Roman" w:hAnsi="Tahoma" w:cs="Tahoma"/>
                <w:color w:val="333333"/>
                <w:sz w:val="18"/>
                <w:szCs w:val="18"/>
                <w:lang w:eastAsia="ru-RU"/>
              </w:rPr>
              <w:t> </w:t>
            </w:r>
          </w:p>
          <w:p w:rsidR="003E3ECB" w:rsidRPr="003E3ECB" w:rsidRDefault="003E3ECB" w:rsidP="004874EC">
            <w:pPr>
              <w:numPr>
                <w:ilvl w:val="0"/>
                <w:numId w:val="15"/>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Настоящими Правилами рассмотрения запросов субъектов персональных данных или их представителей в администрации </w:t>
            </w:r>
            <w:proofErr w:type="spellStart"/>
            <w:r w:rsidR="008110A3">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(далее – Правила) определяются порядок учета (регистрации), рассмотрения запросов субъектов персональных данных или их представителей (далее – запросы).</w:t>
            </w:r>
          </w:p>
          <w:p w:rsidR="003E3ECB" w:rsidRPr="003E3ECB" w:rsidRDefault="003E3ECB" w:rsidP="004874EC">
            <w:pPr>
              <w:numPr>
                <w:ilvl w:val="0"/>
                <w:numId w:val="15"/>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Настоящие Правила разработаны в соответствии Федеральным законом от 27.07.2006 № 152 ФЗ «О персональных данных» (далее – Федеральный закон), Федеральным законом от 02.05.2006 г. № 59-ФЗ «О порядке рассмотрения обращений граждан Российской Федерации», Трудовым кодексом Российской Федерации, Постановлением Правительства Российской Федерации от 15.09.2008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21.03.2012</w:t>
            </w:r>
            <w:proofErr w:type="gramEnd"/>
            <w:r w:rsidRPr="003E3ECB">
              <w:rPr>
                <w:rFonts w:ascii="Tahoma" w:eastAsia="Times New Roman" w:hAnsi="Tahoma" w:cs="Tahoma"/>
                <w:color w:val="333333"/>
                <w:sz w:val="18"/>
                <w:szCs w:val="18"/>
                <w:lang w:eastAsia="ru-RU"/>
              </w:rPr>
              <w:t xml:space="preserve"> № </w:t>
            </w:r>
            <w:proofErr w:type="gramStart"/>
            <w:r w:rsidRPr="003E3ECB">
              <w:rPr>
                <w:rFonts w:ascii="Tahoma" w:eastAsia="Times New Roman" w:hAnsi="Tahoma" w:cs="Tahoma"/>
                <w:color w:val="333333"/>
                <w:sz w:val="18"/>
                <w:szCs w:val="18"/>
                <w:lang w:eastAsia="ru-RU"/>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3E3ECB" w:rsidRPr="003E3ECB" w:rsidRDefault="003E3ECB" w:rsidP="004874EC">
            <w:pPr>
              <w:numPr>
                <w:ilvl w:val="0"/>
                <w:numId w:val="15"/>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Субъект персональных данных имеет право на получение информации, касающейся обработки его персональных данных (</w:t>
            </w:r>
            <w:hyperlink r:id="rId8" w:anchor="sub_1404" w:history="1">
              <w:r w:rsidRPr="003E3ECB">
                <w:rPr>
                  <w:rFonts w:ascii="Tahoma" w:eastAsia="Times New Roman" w:hAnsi="Tahoma" w:cs="Tahoma"/>
                  <w:color w:val="1B57B1"/>
                  <w:sz w:val="18"/>
                  <w:u w:val="single"/>
                  <w:lang w:eastAsia="ru-RU"/>
                </w:rPr>
                <w:t>часть 7</w:t>
              </w:r>
            </w:hyperlink>
            <w:r w:rsidRPr="003E3ECB">
              <w:rPr>
                <w:rFonts w:ascii="Tahoma" w:eastAsia="Times New Roman" w:hAnsi="Tahoma" w:cs="Tahoma"/>
                <w:color w:val="333333"/>
                <w:sz w:val="18"/>
                <w:szCs w:val="18"/>
                <w:lang w:eastAsia="ru-RU"/>
              </w:rPr>
              <w:t xml:space="preserve"> статьи 14 Федерального закона), в том числе содержащей:</w:t>
            </w:r>
          </w:p>
          <w:p w:rsidR="003E3ECB" w:rsidRPr="003E3ECB" w:rsidRDefault="003E3ECB" w:rsidP="003E3ECB">
            <w:pPr>
              <w:numPr>
                <w:ilvl w:val="0"/>
                <w:numId w:val="16"/>
              </w:numPr>
              <w:spacing w:before="100" w:beforeAutospacing="1" w:after="100" w:afterAutospacing="1" w:line="312" w:lineRule="atLeast"/>
              <w:ind w:left="1440"/>
              <w:rPr>
                <w:rFonts w:ascii="Tahoma" w:eastAsia="Times New Roman" w:hAnsi="Tahoma" w:cs="Tahoma"/>
                <w:color w:val="333333"/>
                <w:sz w:val="18"/>
                <w:szCs w:val="18"/>
                <w:lang w:eastAsia="ru-RU"/>
              </w:rPr>
            </w:pPr>
          </w:p>
          <w:p w:rsidR="003E3ECB" w:rsidRPr="003E3ECB" w:rsidRDefault="003E3ECB" w:rsidP="003E3ECB">
            <w:pPr>
              <w:numPr>
                <w:ilvl w:val="1"/>
                <w:numId w:val="16"/>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подтверждение факта обработки персональных данных в администрации </w:t>
            </w:r>
            <w:proofErr w:type="spellStart"/>
            <w:r w:rsidR="008110A3">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w:t>
            </w:r>
          </w:p>
          <w:p w:rsidR="003E3ECB" w:rsidRPr="003E3ECB" w:rsidRDefault="003E3ECB" w:rsidP="003E3ECB">
            <w:pPr>
              <w:numPr>
                <w:ilvl w:val="1"/>
                <w:numId w:val="16"/>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правовые основания и цели обработки персональных данных;</w:t>
            </w:r>
          </w:p>
          <w:p w:rsidR="003E3ECB" w:rsidRPr="003E3ECB" w:rsidRDefault="003E3ECB" w:rsidP="003E3ECB">
            <w:pPr>
              <w:numPr>
                <w:ilvl w:val="1"/>
                <w:numId w:val="16"/>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цели и применяемые в администрации </w:t>
            </w:r>
            <w:proofErr w:type="spellStart"/>
            <w:r w:rsidR="008110A3">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способы обработки персональных данных;</w:t>
            </w:r>
          </w:p>
          <w:p w:rsidR="003E3ECB" w:rsidRPr="003E3ECB" w:rsidRDefault="003E3ECB" w:rsidP="003E3ECB">
            <w:pPr>
              <w:numPr>
                <w:ilvl w:val="1"/>
                <w:numId w:val="16"/>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наименование и место нахождения, сведения о лицах, которые имеют доступ к персональным данным или которым могут быть раскрыты персональные данные на основании договора или на основании федерального закона;</w:t>
            </w:r>
          </w:p>
          <w:p w:rsidR="003E3ECB" w:rsidRPr="003E3ECB" w:rsidRDefault="003E3ECB" w:rsidP="003E3ECB">
            <w:pPr>
              <w:numPr>
                <w:ilvl w:val="1"/>
                <w:numId w:val="16"/>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E3ECB" w:rsidRPr="003E3ECB" w:rsidRDefault="003E3ECB" w:rsidP="003E3ECB">
            <w:pPr>
              <w:numPr>
                <w:ilvl w:val="1"/>
                <w:numId w:val="16"/>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сроки обработки персональных данных, в том числе сроки их хранения;</w:t>
            </w:r>
          </w:p>
          <w:p w:rsidR="003E3ECB" w:rsidRPr="003E3ECB" w:rsidRDefault="003E3ECB" w:rsidP="003E3ECB">
            <w:pPr>
              <w:numPr>
                <w:ilvl w:val="1"/>
                <w:numId w:val="16"/>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порядок осуществления субъектом персональных данных прав, предусмотренных настоящим Федеральным законом;</w:t>
            </w:r>
          </w:p>
          <w:p w:rsidR="003E3ECB" w:rsidRPr="003E3ECB" w:rsidRDefault="003E3ECB" w:rsidP="003E3ECB">
            <w:pPr>
              <w:numPr>
                <w:ilvl w:val="1"/>
                <w:numId w:val="16"/>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информацию </w:t>
            </w:r>
            <w:proofErr w:type="gramStart"/>
            <w:r w:rsidRPr="003E3ECB">
              <w:rPr>
                <w:rFonts w:ascii="Tahoma" w:eastAsia="Times New Roman" w:hAnsi="Tahoma" w:cs="Tahoma"/>
                <w:color w:val="333333"/>
                <w:sz w:val="18"/>
                <w:szCs w:val="18"/>
                <w:lang w:eastAsia="ru-RU"/>
              </w:rPr>
              <w:t>об</w:t>
            </w:r>
            <w:proofErr w:type="gramEnd"/>
            <w:r w:rsidRPr="003E3ECB">
              <w:rPr>
                <w:rFonts w:ascii="Tahoma" w:eastAsia="Times New Roman" w:hAnsi="Tahoma" w:cs="Tahoma"/>
                <w:color w:val="333333"/>
                <w:sz w:val="18"/>
                <w:szCs w:val="18"/>
                <w:lang w:eastAsia="ru-RU"/>
              </w:rPr>
              <w:t xml:space="preserve"> </w:t>
            </w:r>
            <w:proofErr w:type="gramStart"/>
            <w:r w:rsidRPr="003E3ECB">
              <w:rPr>
                <w:rFonts w:ascii="Tahoma" w:eastAsia="Times New Roman" w:hAnsi="Tahoma" w:cs="Tahoma"/>
                <w:color w:val="333333"/>
                <w:sz w:val="18"/>
                <w:szCs w:val="18"/>
                <w:lang w:eastAsia="ru-RU"/>
              </w:rPr>
              <w:t>осуществленной</w:t>
            </w:r>
            <w:proofErr w:type="gramEnd"/>
            <w:r w:rsidRPr="003E3ECB">
              <w:rPr>
                <w:rFonts w:ascii="Tahoma" w:eastAsia="Times New Roman" w:hAnsi="Tahoma" w:cs="Tahoma"/>
                <w:color w:val="333333"/>
                <w:sz w:val="18"/>
                <w:szCs w:val="18"/>
                <w:lang w:eastAsia="ru-RU"/>
              </w:rPr>
              <w:t xml:space="preserve"> или о предполагаемой трансграничной передаче данных;</w:t>
            </w:r>
          </w:p>
          <w:p w:rsidR="003E3ECB" w:rsidRPr="003E3ECB" w:rsidRDefault="003E3ECB" w:rsidP="003E3ECB">
            <w:pPr>
              <w:numPr>
                <w:ilvl w:val="1"/>
                <w:numId w:val="16"/>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наименование или фамилию, имя, отчество и адрес лица, осуществляющего обработку </w:t>
            </w:r>
            <w:r w:rsidRPr="003E3ECB">
              <w:rPr>
                <w:rFonts w:ascii="Tahoma" w:eastAsia="Times New Roman" w:hAnsi="Tahoma" w:cs="Tahoma"/>
                <w:color w:val="333333"/>
                <w:sz w:val="18"/>
                <w:szCs w:val="18"/>
                <w:lang w:eastAsia="ru-RU"/>
              </w:rPr>
              <w:lastRenderedPageBreak/>
              <w:t xml:space="preserve">персональных данных по поручению администрации </w:t>
            </w:r>
            <w:proofErr w:type="spellStart"/>
            <w:r w:rsidR="0032435F">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если обработка поручена или будет поручена такому лицу;</w:t>
            </w:r>
          </w:p>
          <w:p w:rsidR="003E3ECB" w:rsidRPr="003E3ECB" w:rsidRDefault="003E3ECB" w:rsidP="003E3ECB">
            <w:pPr>
              <w:numPr>
                <w:ilvl w:val="1"/>
                <w:numId w:val="16"/>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иные сведения, предусмотренные Федеральным законом или другими федеральными законами.</w:t>
            </w:r>
          </w:p>
          <w:p w:rsidR="003E3ECB" w:rsidRPr="003E3ECB" w:rsidRDefault="003E3ECB" w:rsidP="004874EC">
            <w:pPr>
              <w:numPr>
                <w:ilvl w:val="0"/>
                <w:numId w:val="17"/>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Право субъекта персональных данных на доступ к его персональным данным может быть ограничено в соответствии с </w:t>
            </w:r>
            <w:hyperlink r:id="rId9" w:anchor="sub_1405" w:history="1">
              <w:r w:rsidRPr="003E3ECB">
                <w:rPr>
                  <w:rFonts w:ascii="Tahoma" w:eastAsia="Times New Roman" w:hAnsi="Tahoma" w:cs="Tahoma"/>
                  <w:color w:val="1B57B1"/>
                  <w:sz w:val="18"/>
                  <w:u w:val="single"/>
                  <w:lang w:eastAsia="ru-RU"/>
                </w:rPr>
                <w:t>частью 8</w:t>
              </w:r>
            </w:hyperlink>
            <w:r w:rsidRPr="003E3ECB">
              <w:rPr>
                <w:rFonts w:ascii="Tahoma" w:eastAsia="Times New Roman" w:hAnsi="Tahoma" w:cs="Tahoma"/>
                <w:color w:val="333333"/>
                <w:sz w:val="18"/>
                <w:szCs w:val="18"/>
                <w:lang w:eastAsia="ru-RU"/>
              </w:rPr>
              <w:t xml:space="preserve"> статьи 14 Федерального закона.</w:t>
            </w:r>
          </w:p>
          <w:p w:rsidR="003E3ECB" w:rsidRPr="003E3ECB" w:rsidRDefault="003E3ECB" w:rsidP="004874EC">
            <w:pPr>
              <w:numPr>
                <w:ilvl w:val="0"/>
                <w:numId w:val="17"/>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Субъект персональных данных вправе требовать от администрации </w:t>
            </w:r>
            <w:proofErr w:type="spellStart"/>
            <w:r w:rsidR="0032435F">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E3ECB" w:rsidRPr="003E3ECB" w:rsidRDefault="003E3ECB" w:rsidP="004874EC">
            <w:pPr>
              <w:numPr>
                <w:ilvl w:val="0"/>
                <w:numId w:val="17"/>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Сведения, указанные в </w:t>
            </w:r>
            <w:hyperlink r:id="rId10" w:anchor="sub_1404" w:history="1">
              <w:r w:rsidRPr="003E3ECB">
                <w:rPr>
                  <w:rFonts w:ascii="Tahoma" w:eastAsia="Times New Roman" w:hAnsi="Tahoma" w:cs="Tahoma"/>
                  <w:color w:val="1B57B1"/>
                  <w:sz w:val="18"/>
                  <w:u w:val="single"/>
                  <w:lang w:eastAsia="ru-RU"/>
                </w:rPr>
                <w:t>части 7</w:t>
              </w:r>
            </w:hyperlink>
            <w:r w:rsidRPr="003E3ECB">
              <w:rPr>
                <w:rFonts w:ascii="Tahoma" w:eastAsia="Times New Roman" w:hAnsi="Tahoma" w:cs="Tahoma"/>
                <w:color w:val="333333"/>
                <w:sz w:val="18"/>
                <w:szCs w:val="18"/>
                <w:lang w:eastAsia="ru-RU"/>
              </w:rPr>
              <w:t xml:space="preserve">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E3ECB" w:rsidRPr="003E3ECB" w:rsidRDefault="003E3ECB" w:rsidP="004874EC">
            <w:pPr>
              <w:numPr>
                <w:ilvl w:val="0"/>
                <w:numId w:val="17"/>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Сведения, указанные в </w:t>
            </w:r>
            <w:hyperlink r:id="rId11" w:anchor="sub_1404" w:history="1">
              <w:r w:rsidRPr="003E3ECB">
                <w:rPr>
                  <w:rFonts w:ascii="Tahoma" w:eastAsia="Times New Roman" w:hAnsi="Tahoma" w:cs="Tahoma"/>
                  <w:color w:val="1B57B1"/>
                  <w:sz w:val="18"/>
                  <w:u w:val="single"/>
                  <w:lang w:eastAsia="ru-RU"/>
                </w:rPr>
                <w:t>части 7</w:t>
              </w:r>
            </w:hyperlink>
            <w:r w:rsidRPr="003E3ECB">
              <w:rPr>
                <w:rFonts w:ascii="Tahoma" w:eastAsia="Times New Roman" w:hAnsi="Tahoma" w:cs="Tahoma"/>
                <w:color w:val="333333"/>
                <w:sz w:val="18"/>
                <w:szCs w:val="18"/>
                <w:lang w:eastAsia="ru-RU"/>
              </w:rPr>
              <w:t xml:space="preserve"> статьи 14 Федерального закона,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3E3ECB" w:rsidRPr="003E3ECB" w:rsidRDefault="003E3ECB" w:rsidP="004874EC">
            <w:pPr>
              <w:numPr>
                <w:ilvl w:val="0"/>
                <w:numId w:val="17"/>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w:t>
            </w:r>
            <w:proofErr w:type="spellStart"/>
            <w:r w:rsidR="0032435F">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подпись субъекта</w:t>
            </w:r>
            <w:proofErr w:type="gramEnd"/>
            <w:r w:rsidRPr="003E3ECB">
              <w:rPr>
                <w:rFonts w:ascii="Tahoma" w:eastAsia="Times New Roman" w:hAnsi="Tahoma" w:cs="Tahoma"/>
                <w:color w:val="333333"/>
                <w:sz w:val="18"/>
                <w:szCs w:val="18"/>
                <w:lang w:eastAsia="ru-RU"/>
              </w:rPr>
              <w:t xml:space="preserve"> персональных данных или его представителя. Запрос может быть направлен в форме электронного документа и подписан </w:t>
            </w:r>
            <w:hyperlink r:id="rId12" w:history="1">
              <w:r w:rsidRPr="003E3ECB">
                <w:rPr>
                  <w:rFonts w:ascii="Tahoma" w:eastAsia="Times New Roman" w:hAnsi="Tahoma" w:cs="Tahoma"/>
                  <w:color w:val="1B57B1"/>
                  <w:sz w:val="18"/>
                  <w:u w:val="single"/>
                  <w:lang w:eastAsia="ru-RU"/>
                </w:rPr>
                <w:t>электронной подписью</w:t>
              </w:r>
            </w:hyperlink>
            <w:r w:rsidRPr="003E3ECB">
              <w:rPr>
                <w:rFonts w:ascii="Tahoma" w:eastAsia="Times New Roman" w:hAnsi="Tahoma" w:cs="Tahoma"/>
                <w:color w:val="333333"/>
                <w:sz w:val="18"/>
                <w:szCs w:val="18"/>
                <w:lang w:eastAsia="ru-RU"/>
              </w:rPr>
              <w:t xml:space="preserve"> в соответствии с законодательством Российской Федерации.</w:t>
            </w:r>
          </w:p>
          <w:p w:rsidR="003E3ECB" w:rsidRPr="003E3ECB" w:rsidRDefault="003E3ECB" w:rsidP="004874EC">
            <w:pPr>
              <w:numPr>
                <w:ilvl w:val="0"/>
                <w:numId w:val="17"/>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Рассмотрение запросов является служебной обязанностью уполномоченных должностных лиц, в чьи обязанности входит обработка персональных данных.</w:t>
            </w:r>
          </w:p>
          <w:p w:rsidR="003E3ECB" w:rsidRPr="003E3ECB" w:rsidRDefault="003E3ECB" w:rsidP="004874EC">
            <w:pPr>
              <w:numPr>
                <w:ilvl w:val="0"/>
                <w:numId w:val="17"/>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Лица, уполномоченные на обработку персональных данных обеспечивают</w:t>
            </w:r>
            <w:proofErr w:type="gramEnd"/>
            <w:r w:rsidRPr="003E3ECB">
              <w:rPr>
                <w:rFonts w:ascii="Tahoma" w:eastAsia="Times New Roman" w:hAnsi="Tahoma" w:cs="Tahoma"/>
                <w:color w:val="333333"/>
                <w:sz w:val="18"/>
                <w:szCs w:val="18"/>
                <w:lang w:eastAsia="ru-RU"/>
              </w:rPr>
              <w:t>:</w:t>
            </w:r>
          </w:p>
          <w:p w:rsidR="003E3ECB" w:rsidRPr="003E3ECB" w:rsidRDefault="003E3ECB" w:rsidP="003E3ECB">
            <w:pPr>
              <w:numPr>
                <w:ilvl w:val="0"/>
                <w:numId w:val="18"/>
              </w:numPr>
              <w:spacing w:before="100" w:beforeAutospacing="1" w:after="100" w:afterAutospacing="1" w:line="312" w:lineRule="atLeast"/>
              <w:ind w:left="1440"/>
              <w:rPr>
                <w:rFonts w:ascii="Tahoma" w:eastAsia="Times New Roman" w:hAnsi="Tahoma" w:cs="Tahoma"/>
                <w:color w:val="333333"/>
                <w:sz w:val="18"/>
                <w:szCs w:val="18"/>
                <w:lang w:eastAsia="ru-RU"/>
              </w:rPr>
            </w:pPr>
          </w:p>
          <w:p w:rsidR="003E3ECB" w:rsidRPr="003E3ECB" w:rsidRDefault="003E3ECB" w:rsidP="003E3ECB">
            <w:pPr>
              <w:numPr>
                <w:ilvl w:val="1"/>
                <w:numId w:val="18"/>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объективное, всестороннее и своевременное рассмотрения запроса;</w:t>
            </w:r>
          </w:p>
          <w:p w:rsidR="003E3ECB" w:rsidRPr="003E3ECB" w:rsidRDefault="003E3ECB" w:rsidP="003E3ECB">
            <w:pPr>
              <w:numPr>
                <w:ilvl w:val="1"/>
                <w:numId w:val="18"/>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принятие мер, направленных на восстановление или защиту нарушенных прав, свобод и законных интересов субъектов персональных данных;</w:t>
            </w:r>
          </w:p>
          <w:p w:rsidR="003E3ECB" w:rsidRPr="003E3ECB" w:rsidRDefault="003E3ECB" w:rsidP="003E3ECB">
            <w:pPr>
              <w:numPr>
                <w:ilvl w:val="1"/>
                <w:numId w:val="18"/>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направление письменных ответов по существу запроса.</w:t>
            </w:r>
          </w:p>
          <w:p w:rsidR="003E3ECB" w:rsidRPr="003E3ECB" w:rsidRDefault="003E3ECB" w:rsidP="003E3ECB">
            <w:pPr>
              <w:spacing w:before="100" w:beforeAutospacing="1" w:after="100" w:afterAutospacing="1" w:line="312" w:lineRule="atLeast"/>
              <w:outlineLvl w:val="3"/>
              <w:rPr>
                <w:rFonts w:ascii="Arial" w:eastAsia="Times New Roman" w:hAnsi="Arial" w:cs="Arial"/>
                <w:b/>
                <w:bCs/>
                <w:color w:val="333333"/>
                <w:sz w:val="24"/>
                <w:szCs w:val="24"/>
                <w:lang w:eastAsia="ru-RU"/>
              </w:rPr>
            </w:pPr>
            <w:r w:rsidRPr="003E3ECB">
              <w:rPr>
                <w:rFonts w:ascii="Arial" w:eastAsia="Times New Roman" w:hAnsi="Arial" w:cs="Arial"/>
                <w:b/>
                <w:bCs/>
                <w:color w:val="333333"/>
                <w:sz w:val="24"/>
                <w:szCs w:val="24"/>
                <w:lang w:eastAsia="ru-RU"/>
              </w:rPr>
              <w:t>Ведение делопроизводства по запросам осуществляется ответственным за организацию обработки персональных данных.</w:t>
            </w:r>
          </w:p>
          <w:p w:rsidR="003E3ECB" w:rsidRPr="003E3ECB" w:rsidRDefault="003E3ECB" w:rsidP="003E3ECB">
            <w:pPr>
              <w:spacing w:before="100" w:beforeAutospacing="1" w:after="100" w:afterAutospacing="1" w:line="312" w:lineRule="atLeast"/>
              <w:outlineLvl w:val="3"/>
              <w:rPr>
                <w:rFonts w:ascii="Arial" w:eastAsia="Times New Roman" w:hAnsi="Arial" w:cs="Arial"/>
                <w:b/>
                <w:bCs/>
                <w:color w:val="333333"/>
                <w:sz w:val="24"/>
                <w:szCs w:val="24"/>
                <w:lang w:eastAsia="ru-RU"/>
              </w:rPr>
            </w:pPr>
            <w:r w:rsidRPr="003E3ECB">
              <w:rPr>
                <w:rFonts w:ascii="Arial" w:eastAsia="Times New Roman" w:hAnsi="Arial" w:cs="Arial"/>
                <w:b/>
                <w:bCs/>
                <w:color w:val="333333"/>
                <w:sz w:val="24"/>
                <w:szCs w:val="24"/>
                <w:lang w:eastAsia="ru-RU"/>
              </w:rPr>
              <w:t>Все поступившие запросы регистрируются в день их поступления. На запросе проставляется входящий номер и дата регистрации.</w:t>
            </w:r>
          </w:p>
          <w:p w:rsidR="003E3ECB" w:rsidRPr="003E3ECB" w:rsidRDefault="003E3ECB" w:rsidP="004874EC">
            <w:pPr>
              <w:numPr>
                <w:ilvl w:val="0"/>
                <w:numId w:val="19"/>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Запрос прочитывается, проверяется на повторность, при необходимости сверяется с находящейся в архиве предыдущей перепиской. В случае</w:t>
            </w:r>
            <w:proofErr w:type="gramStart"/>
            <w:r w:rsidRPr="003E3ECB">
              <w:rPr>
                <w:rFonts w:ascii="Tahoma" w:eastAsia="Times New Roman" w:hAnsi="Tahoma" w:cs="Tahoma"/>
                <w:color w:val="333333"/>
                <w:sz w:val="18"/>
                <w:szCs w:val="18"/>
                <w:lang w:eastAsia="ru-RU"/>
              </w:rPr>
              <w:t>,</w:t>
            </w:r>
            <w:proofErr w:type="gramEnd"/>
            <w:r w:rsidRPr="003E3ECB">
              <w:rPr>
                <w:rFonts w:ascii="Tahoma" w:eastAsia="Times New Roman" w:hAnsi="Tahoma" w:cs="Tahoma"/>
                <w:color w:val="333333"/>
                <w:sz w:val="18"/>
                <w:szCs w:val="18"/>
                <w:lang w:eastAsia="ru-RU"/>
              </w:rPr>
              <w:t xml:space="preserve"> если сведения, указанные в </w:t>
            </w:r>
            <w:hyperlink r:id="rId13" w:anchor="sub_1404" w:history="1">
              <w:r w:rsidRPr="003E3ECB">
                <w:rPr>
                  <w:rFonts w:ascii="Tahoma" w:eastAsia="Times New Roman" w:hAnsi="Tahoma" w:cs="Tahoma"/>
                  <w:color w:val="1B57B1"/>
                  <w:sz w:val="18"/>
                  <w:u w:val="single"/>
                  <w:lang w:eastAsia="ru-RU"/>
                </w:rPr>
                <w:t>части 7</w:t>
              </w:r>
            </w:hyperlink>
            <w:r w:rsidRPr="003E3ECB">
              <w:rPr>
                <w:rFonts w:ascii="Tahoma" w:eastAsia="Times New Roman" w:hAnsi="Tahoma" w:cs="Tahoma"/>
                <w:color w:val="333333"/>
                <w:sz w:val="18"/>
                <w:szCs w:val="18"/>
                <w:lang w:eastAsia="ru-RU"/>
              </w:rPr>
              <w:t xml:space="preserve">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w:t>
            </w:r>
            <w:r w:rsidRPr="003E3ECB">
              <w:rPr>
                <w:rFonts w:ascii="Tahoma" w:eastAsia="Times New Roman" w:hAnsi="Tahoma" w:cs="Tahoma"/>
                <w:color w:val="333333"/>
                <w:sz w:val="18"/>
                <w:szCs w:val="18"/>
                <w:lang w:eastAsia="ru-RU"/>
              </w:rPr>
              <w:lastRenderedPageBreak/>
              <w:t xml:space="preserve">обратиться повторно в администрацию </w:t>
            </w:r>
            <w:proofErr w:type="spellStart"/>
            <w:r w:rsidR="007D1875">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или направить повторный запрос в целях получения сведений, указанных в </w:t>
            </w:r>
            <w:hyperlink r:id="rId14" w:anchor="sub_1404" w:history="1">
              <w:r w:rsidRPr="003E3ECB">
                <w:rPr>
                  <w:rFonts w:ascii="Tahoma" w:eastAsia="Times New Roman" w:hAnsi="Tahoma" w:cs="Tahoma"/>
                  <w:color w:val="1B57B1"/>
                  <w:sz w:val="18"/>
                  <w:u w:val="single"/>
                  <w:lang w:eastAsia="ru-RU"/>
                </w:rPr>
                <w:t>части 7</w:t>
              </w:r>
            </w:hyperlink>
            <w:r w:rsidRPr="003E3ECB">
              <w:rPr>
                <w:rFonts w:ascii="Tahoma" w:eastAsia="Times New Roman" w:hAnsi="Tahoma" w:cs="Tahoma"/>
                <w:color w:val="333333"/>
                <w:sz w:val="18"/>
                <w:szCs w:val="18"/>
                <w:lang w:eastAsia="ru-RU"/>
              </w:rPr>
              <w:t xml:space="preserve"> статьи 14 Федерального закона,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3E3ECB">
              <w:rPr>
                <w:rFonts w:ascii="Tahoma" w:eastAsia="Times New Roman" w:hAnsi="Tahoma" w:cs="Tahoma"/>
                <w:color w:val="333333"/>
                <w:sz w:val="18"/>
                <w:szCs w:val="18"/>
                <w:lang w:eastAsia="ru-RU"/>
              </w:rPr>
              <w:t>выгодоприобретателем</w:t>
            </w:r>
            <w:proofErr w:type="spellEnd"/>
            <w:r w:rsidRPr="003E3ECB">
              <w:rPr>
                <w:rFonts w:ascii="Tahoma" w:eastAsia="Times New Roman" w:hAnsi="Tahoma" w:cs="Tahoma"/>
                <w:color w:val="333333"/>
                <w:sz w:val="18"/>
                <w:szCs w:val="18"/>
                <w:lang w:eastAsia="ru-RU"/>
              </w:rPr>
              <w:t xml:space="preserve"> или поручителем по которому является субъект персональных данных.</w:t>
            </w:r>
          </w:p>
          <w:p w:rsidR="003E3ECB" w:rsidRPr="003E3ECB" w:rsidRDefault="003E3ECB" w:rsidP="004874EC">
            <w:p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 xml:space="preserve">Субъект персональных данных вправе обратиться повторно в администрацию </w:t>
            </w:r>
            <w:proofErr w:type="spellStart"/>
            <w:r w:rsidR="0032435F">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или направить повторный запрос в целях получения сведений, указанных в </w:t>
            </w:r>
            <w:hyperlink r:id="rId15" w:anchor="sub_1404" w:history="1">
              <w:r w:rsidRPr="003E3ECB">
                <w:rPr>
                  <w:rFonts w:ascii="Tahoma" w:eastAsia="Times New Roman" w:hAnsi="Tahoma" w:cs="Tahoma"/>
                  <w:color w:val="1B57B1"/>
                  <w:sz w:val="18"/>
                  <w:u w:val="single"/>
                  <w:lang w:eastAsia="ru-RU"/>
                </w:rPr>
                <w:t>части 7</w:t>
              </w:r>
            </w:hyperlink>
            <w:r w:rsidRPr="003E3ECB">
              <w:rPr>
                <w:rFonts w:ascii="Tahoma" w:eastAsia="Times New Roman" w:hAnsi="Tahoma" w:cs="Tahoma"/>
                <w:color w:val="333333"/>
                <w:sz w:val="18"/>
                <w:szCs w:val="18"/>
                <w:lang w:eastAsia="ru-RU"/>
              </w:rPr>
              <w:t xml:space="preserve">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w:t>
            </w:r>
            <w:proofErr w:type="gramEnd"/>
            <w:r w:rsidRPr="003E3ECB">
              <w:rPr>
                <w:rFonts w:ascii="Tahoma" w:eastAsia="Times New Roman" w:hAnsi="Tahoma" w:cs="Tahoma"/>
                <w:color w:val="333333"/>
                <w:sz w:val="18"/>
                <w:szCs w:val="18"/>
                <w:lang w:eastAsia="ru-RU"/>
              </w:rPr>
              <w:t xml:space="preserve"> полном </w:t>
            </w:r>
            <w:proofErr w:type="gramStart"/>
            <w:r w:rsidRPr="003E3ECB">
              <w:rPr>
                <w:rFonts w:ascii="Tahoma" w:eastAsia="Times New Roman" w:hAnsi="Tahoma" w:cs="Tahoma"/>
                <w:color w:val="333333"/>
                <w:sz w:val="18"/>
                <w:szCs w:val="18"/>
                <w:lang w:eastAsia="ru-RU"/>
              </w:rPr>
              <w:t>объеме</w:t>
            </w:r>
            <w:proofErr w:type="gramEnd"/>
            <w:r w:rsidRPr="003E3ECB">
              <w:rPr>
                <w:rFonts w:ascii="Tahoma" w:eastAsia="Times New Roman" w:hAnsi="Tahoma" w:cs="Tahoma"/>
                <w:color w:val="333333"/>
                <w:sz w:val="18"/>
                <w:szCs w:val="18"/>
                <w:lang w:eastAsia="ru-RU"/>
              </w:rPr>
              <w:t xml:space="preserve">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3E3ECB" w:rsidRPr="003E3ECB" w:rsidRDefault="003E3ECB" w:rsidP="004874E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Администрация </w:t>
            </w:r>
            <w:r w:rsidR="0032435F">
              <w:rPr>
                <w:rFonts w:ascii="Tahoma" w:eastAsia="Times New Roman" w:hAnsi="Tahoma" w:cs="Tahoma"/>
                <w:color w:val="333333"/>
                <w:sz w:val="18"/>
                <w:szCs w:val="18"/>
                <w:lang w:eastAsia="ru-RU"/>
              </w:rPr>
              <w:t xml:space="preserve"> </w:t>
            </w:r>
            <w:proofErr w:type="spellStart"/>
            <w:r w:rsidR="0032435F">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6" w:anchor="sub_1404" w:history="1">
              <w:r w:rsidRPr="003E3ECB">
                <w:rPr>
                  <w:rFonts w:ascii="Tahoma" w:eastAsia="Times New Roman" w:hAnsi="Tahoma" w:cs="Tahoma"/>
                  <w:color w:val="1B57B1"/>
                  <w:sz w:val="18"/>
                  <w:u w:val="single"/>
                  <w:lang w:eastAsia="ru-RU"/>
                </w:rPr>
                <w:t>частями 4</w:t>
              </w:r>
            </w:hyperlink>
            <w:r w:rsidRPr="003E3ECB">
              <w:rPr>
                <w:rFonts w:ascii="Tahoma" w:eastAsia="Times New Roman" w:hAnsi="Tahoma" w:cs="Tahoma"/>
                <w:color w:val="333333"/>
                <w:sz w:val="18"/>
                <w:szCs w:val="18"/>
                <w:lang w:eastAsia="ru-RU"/>
              </w:rPr>
              <w:t xml:space="preserve"> и </w:t>
            </w:r>
            <w:hyperlink r:id="rId17" w:anchor="sub_1405" w:history="1">
              <w:r w:rsidRPr="003E3ECB">
                <w:rPr>
                  <w:rFonts w:ascii="Tahoma" w:eastAsia="Times New Roman" w:hAnsi="Tahoma" w:cs="Tahoma"/>
                  <w:color w:val="1B57B1"/>
                  <w:sz w:val="18"/>
                  <w:u w:val="single"/>
                  <w:lang w:eastAsia="ru-RU"/>
                </w:rPr>
                <w:t>5</w:t>
              </w:r>
            </w:hyperlink>
            <w:r w:rsidRPr="003E3ECB">
              <w:rPr>
                <w:rFonts w:ascii="Tahoma" w:eastAsia="Times New Roman" w:hAnsi="Tahoma" w:cs="Tahoma"/>
                <w:color w:val="333333"/>
                <w:sz w:val="18"/>
                <w:szCs w:val="18"/>
                <w:lang w:eastAsia="ru-RU"/>
              </w:rPr>
              <w:t xml:space="preserve"> статьи 14 Федерального закона. Такой отказ должен быть мотивированным.</w:t>
            </w:r>
          </w:p>
          <w:p w:rsidR="003E3ECB" w:rsidRPr="003E3ECB" w:rsidRDefault="003E3ECB" w:rsidP="004874E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Прошедшие регистрацию запросы в тот же день докладываются </w:t>
            </w:r>
            <w:r w:rsidR="0032435F">
              <w:rPr>
                <w:rFonts w:ascii="Tahoma" w:eastAsia="Times New Roman" w:hAnsi="Tahoma" w:cs="Tahoma"/>
                <w:color w:val="333333"/>
                <w:sz w:val="18"/>
                <w:szCs w:val="18"/>
                <w:lang w:eastAsia="ru-RU"/>
              </w:rPr>
              <w:t xml:space="preserve"> </w:t>
            </w:r>
            <w:r w:rsidRPr="003E3ECB">
              <w:rPr>
                <w:rFonts w:ascii="Tahoma" w:eastAsia="Times New Roman" w:hAnsi="Tahoma" w:cs="Tahoma"/>
                <w:color w:val="333333"/>
                <w:sz w:val="18"/>
                <w:szCs w:val="18"/>
                <w:lang w:eastAsia="ru-RU"/>
              </w:rPr>
              <w:t xml:space="preserve"> глав</w:t>
            </w:r>
            <w:r w:rsidR="0032435F">
              <w:rPr>
                <w:rFonts w:ascii="Tahoma" w:eastAsia="Times New Roman" w:hAnsi="Tahoma" w:cs="Tahoma"/>
                <w:color w:val="333333"/>
                <w:sz w:val="18"/>
                <w:szCs w:val="18"/>
                <w:lang w:eastAsia="ru-RU"/>
              </w:rPr>
              <w:t>е</w:t>
            </w:r>
            <w:r w:rsidRPr="003E3ECB">
              <w:rPr>
                <w:rFonts w:ascii="Tahoma" w:eastAsia="Times New Roman" w:hAnsi="Tahoma" w:cs="Tahoma"/>
                <w:color w:val="333333"/>
                <w:sz w:val="18"/>
                <w:szCs w:val="18"/>
                <w:lang w:eastAsia="ru-RU"/>
              </w:rPr>
              <w:t xml:space="preserve"> администрации поселения, который определяет порядок и сроки их рассмотрения, дает по каждому из них письменное указание исполнителям.</w:t>
            </w:r>
          </w:p>
          <w:p w:rsidR="003E3ECB" w:rsidRPr="003E3ECB" w:rsidRDefault="0032435F" w:rsidP="004874E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Глава</w:t>
            </w:r>
            <w:r w:rsidR="003E3ECB" w:rsidRPr="003E3ECB">
              <w:rPr>
                <w:rFonts w:ascii="Tahoma" w:eastAsia="Times New Roman" w:hAnsi="Tahoma" w:cs="Tahoma"/>
                <w:color w:val="333333"/>
                <w:sz w:val="18"/>
                <w:szCs w:val="18"/>
                <w:lang w:eastAsia="ru-RU"/>
              </w:rPr>
              <w:t xml:space="preserve"> администрации поселения при рассмотрении и разрешении запроса </w:t>
            </w:r>
            <w:proofErr w:type="gramStart"/>
            <w:r w:rsidR="003E3ECB" w:rsidRPr="003E3ECB">
              <w:rPr>
                <w:rFonts w:ascii="Tahoma" w:eastAsia="Times New Roman" w:hAnsi="Tahoma" w:cs="Tahoma"/>
                <w:color w:val="333333"/>
                <w:sz w:val="18"/>
                <w:szCs w:val="18"/>
                <w:lang w:eastAsia="ru-RU"/>
              </w:rPr>
              <w:t>обязан</w:t>
            </w:r>
            <w:proofErr w:type="gramEnd"/>
            <w:r w:rsidR="003E3ECB" w:rsidRPr="003E3ECB">
              <w:rPr>
                <w:rFonts w:ascii="Tahoma" w:eastAsia="Times New Roman" w:hAnsi="Tahoma" w:cs="Tahoma"/>
                <w:color w:val="333333"/>
                <w:sz w:val="18"/>
                <w:szCs w:val="18"/>
                <w:lang w:eastAsia="ru-RU"/>
              </w:rPr>
              <w:t>:</w:t>
            </w:r>
          </w:p>
          <w:p w:rsidR="003E3ECB" w:rsidRPr="003E3ECB" w:rsidRDefault="003E3ECB" w:rsidP="003E3ECB">
            <w:pPr>
              <w:numPr>
                <w:ilvl w:val="0"/>
                <w:numId w:val="21"/>
              </w:numPr>
              <w:spacing w:before="100" w:beforeAutospacing="1" w:after="100" w:afterAutospacing="1" w:line="312" w:lineRule="atLeast"/>
              <w:ind w:left="1440"/>
              <w:rPr>
                <w:rFonts w:ascii="Tahoma" w:eastAsia="Times New Roman" w:hAnsi="Tahoma" w:cs="Tahoma"/>
                <w:color w:val="333333"/>
                <w:sz w:val="18"/>
                <w:szCs w:val="18"/>
                <w:lang w:eastAsia="ru-RU"/>
              </w:rPr>
            </w:pPr>
          </w:p>
          <w:p w:rsidR="003E3ECB" w:rsidRPr="003E3ECB" w:rsidRDefault="003E3ECB" w:rsidP="004874EC">
            <w:pPr>
              <w:numPr>
                <w:ilvl w:val="1"/>
                <w:numId w:val="21"/>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3E3ECB" w:rsidRPr="003E3ECB" w:rsidRDefault="003E3ECB" w:rsidP="004874EC">
            <w:pPr>
              <w:numPr>
                <w:ilvl w:val="1"/>
                <w:numId w:val="21"/>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принимать по ним законные, обоснованные и мотивированные решения и обеспечивать своевременное и качественное их исполнение;</w:t>
            </w:r>
          </w:p>
          <w:p w:rsidR="003E3ECB" w:rsidRPr="003E3ECB" w:rsidRDefault="003E3ECB" w:rsidP="004874EC">
            <w:pPr>
              <w:numPr>
                <w:ilvl w:val="1"/>
                <w:numId w:val="21"/>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3E3ECB" w:rsidRPr="003E3ECB" w:rsidRDefault="003E3ECB" w:rsidP="004874EC">
            <w:pPr>
              <w:numPr>
                <w:ilvl w:val="0"/>
                <w:numId w:val="22"/>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 xml:space="preserve">Администрация </w:t>
            </w:r>
            <w:proofErr w:type="spellStart"/>
            <w:r w:rsidR="0032435F">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3E3ECB" w:rsidRPr="003E3ECB" w:rsidRDefault="003E3ECB" w:rsidP="004874EC">
            <w:pPr>
              <w:numPr>
                <w:ilvl w:val="0"/>
                <w:numId w:val="22"/>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обязаны дать в письменной форме мотивированный ответ, содержащий ссылку на положение </w:t>
            </w:r>
            <w:hyperlink r:id="rId18" w:anchor="sub_1405" w:history="1">
              <w:r w:rsidRPr="003E3ECB">
                <w:rPr>
                  <w:rFonts w:ascii="Tahoma" w:eastAsia="Times New Roman" w:hAnsi="Tahoma" w:cs="Tahoma"/>
                  <w:color w:val="1B57B1"/>
                  <w:sz w:val="18"/>
                  <w:u w:val="single"/>
                  <w:lang w:eastAsia="ru-RU"/>
                </w:rPr>
                <w:t>части 8 статьи 14</w:t>
              </w:r>
            </w:hyperlink>
            <w:r w:rsidRPr="003E3ECB">
              <w:rPr>
                <w:rFonts w:ascii="Tahoma" w:eastAsia="Times New Roman" w:hAnsi="Tahoma" w:cs="Tahoma"/>
                <w:color w:val="333333"/>
                <w:sz w:val="18"/>
                <w:szCs w:val="18"/>
                <w:lang w:eastAsia="ru-RU"/>
              </w:rPr>
              <w:t xml:space="preserve"> Федерального закона или иного федерального</w:t>
            </w:r>
            <w:proofErr w:type="gramEnd"/>
            <w:r w:rsidRPr="003E3ECB">
              <w:rPr>
                <w:rFonts w:ascii="Tahoma" w:eastAsia="Times New Roman" w:hAnsi="Tahoma" w:cs="Tahoma"/>
                <w:color w:val="333333"/>
                <w:sz w:val="18"/>
                <w:szCs w:val="18"/>
                <w:lang w:eastAsia="ru-RU"/>
              </w:rPr>
              <w:t xml:space="preserve"> закона, являющееся основанием для </w:t>
            </w:r>
            <w:r w:rsidRPr="003E3ECB">
              <w:rPr>
                <w:rFonts w:ascii="Tahoma" w:eastAsia="Times New Roman" w:hAnsi="Tahoma" w:cs="Tahoma"/>
                <w:color w:val="333333"/>
                <w:sz w:val="18"/>
                <w:szCs w:val="18"/>
                <w:lang w:eastAsia="ru-RU"/>
              </w:rPr>
              <w:lastRenderedPageBreak/>
              <w:t xml:space="preserve">такого отказа, в срок, не превышающий тридцати дней со дня обращения субъекта персональных данных или его представителя либо </w:t>
            </w:r>
            <w:proofErr w:type="gramStart"/>
            <w:r w:rsidRPr="003E3ECB">
              <w:rPr>
                <w:rFonts w:ascii="Tahoma" w:eastAsia="Times New Roman" w:hAnsi="Tahoma" w:cs="Tahoma"/>
                <w:color w:val="333333"/>
                <w:sz w:val="18"/>
                <w:szCs w:val="18"/>
                <w:lang w:eastAsia="ru-RU"/>
              </w:rPr>
              <w:t>с даты получения</w:t>
            </w:r>
            <w:proofErr w:type="gramEnd"/>
            <w:r w:rsidRPr="003E3ECB">
              <w:rPr>
                <w:rFonts w:ascii="Tahoma" w:eastAsia="Times New Roman" w:hAnsi="Tahoma" w:cs="Tahoma"/>
                <w:color w:val="333333"/>
                <w:sz w:val="18"/>
                <w:szCs w:val="18"/>
                <w:lang w:eastAsia="ru-RU"/>
              </w:rPr>
              <w:t xml:space="preserve"> запроса субъекта персональных данных или его представителя.</w:t>
            </w:r>
          </w:p>
          <w:p w:rsidR="003E3ECB" w:rsidRPr="003E3ECB" w:rsidRDefault="003E3ECB" w:rsidP="004874EC">
            <w:pPr>
              <w:numPr>
                <w:ilvl w:val="0"/>
                <w:numId w:val="22"/>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Администрация </w:t>
            </w:r>
            <w:proofErr w:type="spellStart"/>
            <w:r w:rsidR="0032435F">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3E3ECB" w:rsidRPr="003E3ECB" w:rsidRDefault="003E3ECB" w:rsidP="004874EC">
            <w:pPr>
              <w:numPr>
                <w:ilvl w:val="0"/>
                <w:numId w:val="22"/>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обязаны внести в них необходимые изменения.</w:t>
            </w:r>
          </w:p>
          <w:p w:rsidR="003E3ECB" w:rsidRPr="003E3ECB" w:rsidRDefault="003E3ECB" w:rsidP="004874EC">
            <w:pPr>
              <w:numPr>
                <w:ilvl w:val="0"/>
                <w:numId w:val="22"/>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обязаны уничтожить такие персональные данные.</w:t>
            </w:r>
          </w:p>
          <w:p w:rsidR="003E3ECB" w:rsidRPr="003E3ECB" w:rsidRDefault="003E3ECB" w:rsidP="004874EC">
            <w:pPr>
              <w:numPr>
                <w:ilvl w:val="0"/>
                <w:numId w:val="22"/>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Администрация </w:t>
            </w:r>
            <w:proofErr w:type="spellStart"/>
            <w:r w:rsidR="0032435F">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E3ECB" w:rsidRPr="003E3ECB" w:rsidRDefault="003E3ECB" w:rsidP="004874EC">
            <w:pPr>
              <w:numPr>
                <w:ilvl w:val="0"/>
                <w:numId w:val="22"/>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roofErr w:type="gramEnd"/>
          </w:p>
          <w:p w:rsidR="003E3ECB" w:rsidRPr="003E3ECB" w:rsidRDefault="003E3ECB" w:rsidP="004874EC">
            <w:pPr>
              <w:numPr>
                <w:ilvl w:val="0"/>
                <w:numId w:val="22"/>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w:t>
            </w:r>
            <w:proofErr w:type="gramEnd"/>
            <w:r w:rsidRPr="003E3ECB">
              <w:rPr>
                <w:rFonts w:ascii="Tahoma" w:eastAsia="Times New Roman" w:hAnsi="Tahoma" w:cs="Tahoma"/>
                <w:color w:val="333333"/>
                <w:sz w:val="18"/>
                <w:szCs w:val="18"/>
                <w:lang w:eastAsia="ru-RU"/>
              </w:rPr>
              <w:t xml:space="preserve"> права и законные интересы субъекта персональных данных или третьих лиц.</w:t>
            </w:r>
          </w:p>
          <w:p w:rsidR="003E3ECB" w:rsidRPr="003E3ECB" w:rsidRDefault="003E3ECB" w:rsidP="004874EC">
            <w:pPr>
              <w:numPr>
                <w:ilvl w:val="0"/>
                <w:numId w:val="22"/>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В случае подтверждения факта неточности персональных данных уполномоченные должностные лица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roofErr w:type="gramEnd"/>
          </w:p>
          <w:p w:rsidR="003E3ECB" w:rsidRPr="003E3ECB" w:rsidRDefault="003E3ECB" w:rsidP="00A044AF">
            <w:pPr>
              <w:numPr>
                <w:ilvl w:val="0"/>
                <w:numId w:val="22"/>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В случае выявления неправомерной обработки персональных данных уполномоченные должностные лица в срок, не превышающий трех рабочих дней </w:t>
            </w:r>
            <w:proofErr w:type="gramStart"/>
            <w:r w:rsidRPr="003E3ECB">
              <w:rPr>
                <w:rFonts w:ascii="Tahoma" w:eastAsia="Times New Roman" w:hAnsi="Tahoma" w:cs="Tahoma"/>
                <w:color w:val="333333"/>
                <w:sz w:val="18"/>
                <w:szCs w:val="18"/>
                <w:lang w:eastAsia="ru-RU"/>
              </w:rPr>
              <w:t>с даты</w:t>
            </w:r>
            <w:proofErr w:type="gramEnd"/>
            <w:r w:rsidRPr="003E3ECB">
              <w:rPr>
                <w:rFonts w:ascii="Tahoma" w:eastAsia="Times New Roman" w:hAnsi="Tahoma" w:cs="Tahoma"/>
                <w:color w:val="333333"/>
                <w:sz w:val="18"/>
                <w:szCs w:val="18"/>
                <w:lang w:eastAsia="ru-RU"/>
              </w:rPr>
              <w:t xml:space="preserve"> этого выявления, обязаны прекратить неправомерную обработку персональных данных. В случае, если обеспечить правомерность обработки персональных </w:t>
            </w:r>
            <w:proofErr w:type="gramStart"/>
            <w:r w:rsidRPr="003E3ECB">
              <w:rPr>
                <w:rFonts w:ascii="Tahoma" w:eastAsia="Times New Roman" w:hAnsi="Tahoma" w:cs="Tahoma"/>
                <w:color w:val="333333"/>
                <w:sz w:val="18"/>
                <w:szCs w:val="18"/>
                <w:lang w:eastAsia="ru-RU"/>
              </w:rPr>
              <w:t>данных</w:t>
            </w:r>
            <w:proofErr w:type="gramEnd"/>
            <w:r w:rsidRPr="003E3ECB">
              <w:rPr>
                <w:rFonts w:ascii="Tahoma" w:eastAsia="Times New Roman" w:hAnsi="Tahoma" w:cs="Tahoma"/>
                <w:color w:val="333333"/>
                <w:sz w:val="18"/>
                <w:szCs w:val="18"/>
                <w:lang w:eastAsia="ru-RU"/>
              </w:rPr>
              <w:t xml:space="preserve"> невозможно, уполномоченные должностные лица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администрация Савинского сельского поселения обязана уведомить субъекта персональных данных или его представителя, а в случае, если обращение субъекта персональных данных или его </w:t>
            </w:r>
            <w:proofErr w:type="gramStart"/>
            <w:r w:rsidRPr="003E3ECB">
              <w:rPr>
                <w:rFonts w:ascii="Tahoma" w:eastAsia="Times New Roman" w:hAnsi="Tahoma" w:cs="Tahoma"/>
                <w:color w:val="333333"/>
                <w:sz w:val="18"/>
                <w:szCs w:val="18"/>
                <w:lang w:eastAsia="ru-RU"/>
              </w:rPr>
              <w:t>представителя</w:t>
            </w:r>
            <w:proofErr w:type="gramEnd"/>
            <w:r w:rsidRPr="003E3ECB">
              <w:rPr>
                <w:rFonts w:ascii="Tahoma" w:eastAsia="Times New Roman" w:hAnsi="Tahoma" w:cs="Tahoma"/>
                <w:color w:val="333333"/>
                <w:sz w:val="18"/>
                <w:szCs w:val="18"/>
                <w:lang w:eastAsia="ru-RU"/>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E3ECB" w:rsidRPr="003E3ECB" w:rsidRDefault="003E3ECB" w:rsidP="00A044AF">
            <w:pPr>
              <w:numPr>
                <w:ilvl w:val="0"/>
                <w:numId w:val="22"/>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Для проверки </w:t>
            </w:r>
            <w:proofErr w:type="gramStart"/>
            <w:r w:rsidRPr="003E3ECB">
              <w:rPr>
                <w:rFonts w:ascii="Tahoma" w:eastAsia="Times New Roman" w:hAnsi="Tahoma" w:cs="Tahoma"/>
                <w:color w:val="333333"/>
                <w:sz w:val="18"/>
                <w:szCs w:val="18"/>
                <w:lang w:eastAsia="ru-RU"/>
              </w:rPr>
              <w:t>фактов, изложенных в запросах при необходимости организуются</w:t>
            </w:r>
            <w:proofErr w:type="gramEnd"/>
            <w:r w:rsidRPr="003E3ECB">
              <w:rPr>
                <w:rFonts w:ascii="Tahoma" w:eastAsia="Times New Roman" w:hAnsi="Tahoma" w:cs="Tahoma"/>
                <w:color w:val="333333"/>
                <w:sz w:val="18"/>
                <w:szCs w:val="18"/>
                <w:lang w:eastAsia="ru-RU"/>
              </w:rPr>
              <w:t xml:space="preserve"> служебные </w:t>
            </w:r>
            <w:r w:rsidRPr="003E3ECB">
              <w:rPr>
                <w:rFonts w:ascii="Tahoma" w:eastAsia="Times New Roman" w:hAnsi="Tahoma" w:cs="Tahoma"/>
                <w:color w:val="333333"/>
                <w:sz w:val="18"/>
                <w:szCs w:val="18"/>
                <w:lang w:eastAsia="ru-RU"/>
              </w:rPr>
              <w:lastRenderedPageBreak/>
              <w:t>проверки в соответствии с законодательством Российской Федерации.</w:t>
            </w:r>
          </w:p>
          <w:p w:rsidR="003E3ECB" w:rsidRPr="003E3ECB" w:rsidRDefault="003E3ECB" w:rsidP="00A044AF">
            <w:pPr>
              <w:numPr>
                <w:ilvl w:val="0"/>
                <w:numId w:val="22"/>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 служащим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заместителю главы администрации поселения.</w:t>
            </w:r>
          </w:p>
          <w:p w:rsidR="003E3ECB" w:rsidRPr="003E3ECB" w:rsidRDefault="003E3ECB" w:rsidP="00A044AF">
            <w:pPr>
              <w:numPr>
                <w:ilvl w:val="0"/>
                <w:numId w:val="22"/>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3E3ECB" w:rsidRPr="003E3ECB" w:rsidRDefault="003E3ECB" w:rsidP="00A044AF">
            <w:pPr>
              <w:numPr>
                <w:ilvl w:val="0"/>
                <w:numId w:val="22"/>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Ответы на запросы печатаются на бланке установленной формы и регистрируются за теми же номерами, что и запросы.</w:t>
            </w:r>
          </w:p>
          <w:p w:rsidR="003E3ECB" w:rsidRPr="003E3ECB" w:rsidRDefault="0032435F" w:rsidP="00A044AF">
            <w:pPr>
              <w:numPr>
                <w:ilvl w:val="0"/>
                <w:numId w:val="22"/>
              </w:numPr>
              <w:spacing w:before="100" w:beforeAutospacing="1" w:after="100" w:afterAutospacing="1" w:line="312" w:lineRule="atLeast"/>
              <w:jc w:val="both"/>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3E3ECB" w:rsidRPr="003E3ECB">
              <w:rPr>
                <w:rFonts w:ascii="Tahoma" w:eastAsia="Times New Roman" w:hAnsi="Tahoma" w:cs="Tahoma"/>
                <w:color w:val="333333"/>
                <w:sz w:val="18"/>
                <w:szCs w:val="18"/>
                <w:lang w:eastAsia="ru-RU"/>
              </w:rPr>
              <w:t xml:space="preserve"> </w:t>
            </w:r>
            <w:r w:rsidR="007D1875">
              <w:rPr>
                <w:rFonts w:ascii="Tahoma" w:eastAsia="Times New Roman" w:hAnsi="Tahoma" w:cs="Tahoma"/>
                <w:color w:val="333333"/>
                <w:sz w:val="18"/>
                <w:szCs w:val="18"/>
                <w:lang w:eastAsia="ru-RU"/>
              </w:rPr>
              <w:t>Г</w:t>
            </w:r>
            <w:r w:rsidR="003E3ECB" w:rsidRPr="003E3ECB">
              <w:rPr>
                <w:rFonts w:ascii="Tahoma" w:eastAsia="Times New Roman" w:hAnsi="Tahoma" w:cs="Tahoma"/>
                <w:color w:val="333333"/>
                <w:sz w:val="18"/>
                <w:szCs w:val="18"/>
                <w:lang w:eastAsia="ru-RU"/>
              </w:rPr>
              <w:t>лав</w:t>
            </w:r>
            <w:r>
              <w:rPr>
                <w:rFonts w:ascii="Tahoma" w:eastAsia="Times New Roman" w:hAnsi="Tahoma" w:cs="Tahoma"/>
                <w:color w:val="333333"/>
                <w:sz w:val="18"/>
                <w:szCs w:val="18"/>
                <w:lang w:eastAsia="ru-RU"/>
              </w:rPr>
              <w:t>а</w:t>
            </w:r>
            <w:r w:rsidR="003E3ECB" w:rsidRPr="003E3ECB">
              <w:rPr>
                <w:rFonts w:ascii="Tahoma" w:eastAsia="Times New Roman" w:hAnsi="Tahoma" w:cs="Tahoma"/>
                <w:color w:val="333333"/>
                <w:sz w:val="18"/>
                <w:szCs w:val="18"/>
                <w:lang w:eastAsia="ru-RU"/>
              </w:rPr>
              <w:t xml:space="preserve"> администрации поселения осуществляет непосредственный </w:t>
            </w:r>
            <w:proofErr w:type="gramStart"/>
            <w:r w:rsidR="003E3ECB" w:rsidRPr="003E3ECB">
              <w:rPr>
                <w:rFonts w:ascii="Tahoma" w:eastAsia="Times New Roman" w:hAnsi="Tahoma" w:cs="Tahoma"/>
                <w:color w:val="333333"/>
                <w:sz w:val="18"/>
                <w:szCs w:val="18"/>
                <w:lang w:eastAsia="ru-RU"/>
              </w:rPr>
              <w:t>контроль за</w:t>
            </w:r>
            <w:proofErr w:type="gramEnd"/>
            <w:r w:rsidR="003E3ECB" w:rsidRPr="003E3ECB">
              <w:rPr>
                <w:rFonts w:ascii="Tahoma" w:eastAsia="Times New Roman" w:hAnsi="Tahoma" w:cs="Tahoma"/>
                <w:color w:val="333333"/>
                <w:sz w:val="18"/>
                <w:szCs w:val="18"/>
                <w:lang w:eastAsia="ru-RU"/>
              </w:rPr>
              <w:t xml:space="preserve"> соблюдением установленного законодательством и настоящими Правилами порядка рассмотрения запросов, осуществляет контроль за работой с запросами и организацией их приема. На контроль берутся все запросы.</w:t>
            </w:r>
          </w:p>
          <w:p w:rsidR="003E3ECB" w:rsidRPr="003E3ECB" w:rsidRDefault="003E3ECB" w:rsidP="00A044AF">
            <w:pPr>
              <w:numPr>
                <w:ilvl w:val="0"/>
                <w:numId w:val="22"/>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3E3ECB" w:rsidRPr="003E3ECB" w:rsidRDefault="003E3ECB" w:rsidP="00A044AF">
            <w:pPr>
              <w:numPr>
                <w:ilvl w:val="0"/>
                <w:numId w:val="22"/>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3E3ECB" w:rsidRPr="003E3ECB" w:rsidRDefault="003E3ECB" w:rsidP="00A044AF">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A044AF">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A044AF">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A044AF" w:rsidRDefault="00A044AF" w:rsidP="003E3ECB">
            <w:pPr>
              <w:spacing w:before="100" w:beforeAutospacing="1" w:after="100" w:afterAutospacing="1" w:line="312" w:lineRule="atLeast"/>
              <w:rPr>
                <w:rFonts w:ascii="Tahoma" w:eastAsia="Times New Roman" w:hAnsi="Tahoma" w:cs="Tahoma"/>
                <w:color w:val="333333"/>
                <w:sz w:val="18"/>
                <w:szCs w:val="18"/>
                <w:lang w:eastAsia="ru-RU"/>
              </w:rPr>
            </w:pPr>
          </w:p>
          <w:p w:rsidR="00261C53" w:rsidRDefault="00261C53" w:rsidP="003E3ECB">
            <w:pPr>
              <w:spacing w:before="100" w:beforeAutospacing="1" w:after="100" w:afterAutospacing="1" w:line="312" w:lineRule="atLeast"/>
              <w:rPr>
                <w:rFonts w:ascii="Tahoma" w:eastAsia="Times New Roman" w:hAnsi="Tahoma" w:cs="Tahoma"/>
                <w:color w:val="333333"/>
                <w:sz w:val="18"/>
                <w:szCs w:val="18"/>
                <w:lang w:eastAsia="ru-RU"/>
              </w:rPr>
            </w:pPr>
          </w:p>
          <w:p w:rsidR="00261C53" w:rsidRDefault="00261C53" w:rsidP="003E3ECB">
            <w:pPr>
              <w:spacing w:before="100" w:beforeAutospacing="1" w:after="100" w:afterAutospacing="1" w:line="312" w:lineRule="atLeast"/>
              <w:rPr>
                <w:rFonts w:ascii="Tahoma" w:eastAsia="Times New Roman" w:hAnsi="Tahoma" w:cs="Tahoma"/>
                <w:color w:val="333333"/>
                <w:sz w:val="18"/>
                <w:szCs w:val="18"/>
                <w:lang w:eastAsia="ru-RU"/>
              </w:rPr>
            </w:pPr>
          </w:p>
          <w:p w:rsidR="00261C53" w:rsidRDefault="00261C53" w:rsidP="003E3ECB">
            <w:pPr>
              <w:spacing w:before="100" w:beforeAutospacing="1" w:after="100" w:afterAutospacing="1" w:line="312" w:lineRule="atLeast"/>
              <w:rPr>
                <w:rFonts w:ascii="Tahoma" w:eastAsia="Times New Roman" w:hAnsi="Tahoma" w:cs="Tahoma"/>
                <w:color w:val="333333"/>
                <w:sz w:val="18"/>
                <w:szCs w:val="18"/>
                <w:lang w:eastAsia="ru-RU"/>
              </w:rPr>
            </w:pPr>
          </w:p>
          <w:p w:rsidR="00107E73" w:rsidRDefault="00107E73" w:rsidP="003E3ECB">
            <w:pPr>
              <w:spacing w:before="100" w:beforeAutospacing="1" w:after="100" w:afterAutospacing="1" w:line="312" w:lineRule="atLeast"/>
              <w:rPr>
                <w:rFonts w:ascii="Tahoma" w:eastAsia="Times New Roman" w:hAnsi="Tahoma" w:cs="Tahoma"/>
                <w:color w:val="333333"/>
                <w:sz w:val="18"/>
                <w:szCs w:val="18"/>
                <w:lang w:eastAsia="ru-RU"/>
              </w:rPr>
            </w:pPr>
          </w:p>
          <w:p w:rsidR="00107E73" w:rsidRDefault="00107E73" w:rsidP="003E3ECB">
            <w:pPr>
              <w:spacing w:before="100" w:beforeAutospacing="1" w:after="100" w:afterAutospacing="1" w:line="312" w:lineRule="atLeast"/>
              <w:rPr>
                <w:rFonts w:ascii="Tahoma" w:eastAsia="Times New Roman" w:hAnsi="Tahoma" w:cs="Tahoma"/>
                <w:color w:val="333333"/>
                <w:sz w:val="18"/>
                <w:szCs w:val="18"/>
                <w:lang w:eastAsia="ru-RU"/>
              </w:rPr>
            </w:pPr>
          </w:p>
          <w:p w:rsidR="00107E73" w:rsidRDefault="00107E73" w:rsidP="003E3ECB">
            <w:pPr>
              <w:spacing w:before="100" w:beforeAutospacing="1" w:after="100" w:afterAutospacing="1" w:line="312" w:lineRule="atLeast"/>
              <w:rPr>
                <w:rFonts w:ascii="Tahoma" w:eastAsia="Times New Roman" w:hAnsi="Tahoma" w:cs="Tahoma"/>
                <w:color w:val="333333"/>
                <w:sz w:val="18"/>
                <w:szCs w:val="18"/>
                <w:lang w:eastAsia="ru-RU"/>
              </w:rPr>
            </w:pPr>
          </w:p>
          <w:p w:rsidR="00107E73" w:rsidRPr="003E3ECB" w:rsidRDefault="00107E73" w:rsidP="003E3ECB">
            <w:pPr>
              <w:spacing w:before="100" w:beforeAutospacing="1" w:after="100" w:afterAutospacing="1" w:line="312" w:lineRule="atLeast"/>
              <w:rPr>
                <w:rFonts w:ascii="Tahoma" w:eastAsia="Times New Roman" w:hAnsi="Tahoma" w:cs="Tahoma"/>
                <w:color w:val="333333"/>
                <w:sz w:val="18"/>
                <w:szCs w:val="18"/>
                <w:lang w:eastAsia="ru-RU"/>
              </w:rPr>
            </w:pPr>
          </w:p>
          <w:tbl>
            <w:tblPr>
              <w:tblW w:w="9356" w:type="dxa"/>
              <w:tblCellSpacing w:w="0" w:type="dxa"/>
              <w:tblLayout w:type="fixed"/>
              <w:tblCellMar>
                <w:top w:w="105" w:type="dxa"/>
                <w:left w:w="105" w:type="dxa"/>
                <w:bottom w:w="105" w:type="dxa"/>
                <w:right w:w="105" w:type="dxa"/>
              </w:tblCellMar>
              <w:tblLook w:val="04A0"/>
            </w:tblPr>
            <w:tblGrid>
              <w:gridCol w:w="4253"/>
              <w:gridCol w:w="5103"/>
            </w:tblGrid>
            <w:tr w:rsidR="003E3ECB" w:rsidRPr="003E3ECB" w:rsidTr="006C5EF8">
              <w:trPr>
                <w:tblCellSpacing w:w="0" w:type="dxa"/>
              </w:trPr>
              <w:tc>
                <w:tcPr>
                  <w:tcW w:w="4253" w:type="dxa"/>
                  <w:hideMark/>
                </w:tcPr>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5103" w:type="dxa"/>
                  <w:hideMark/>
                </w:tcPr>
                <w:p w:rsidR="006C5EF8" w:rsidRDefault="003E3ECB" w:rsidP="006C5EF8">
                  <w:pPr>
                    <w:pStyle w:val="a3"/>
                    <w:rPr>
                      <w:lang w:eastAsia="ru-RU"/>
                    </w:rPr>
                  </w:pPr>
                  <w:r w:rsidRPr="003E3ECB">
                    <w:rPr>
                      <w:lang w:eastAsia="ru-RU"/>
                    </w:rPr>
                    <w:t xml:space="preserve">Приложение 4 к постановлению администрации </w:t>
                  </w:r>
                  <w:proofErr w:type="spellStart"/>
                  <w:r w:rsidR="0032435F">
                    <w:rPr>
                      <w:lang w:eastAsia="ru-RU"/>
                    </w:rPr>
                    <w:lastRenderedPageBreak/>
                    <w:t>Киндальского</w:t>
                  </w:r>
                  <w:proofErr w:type="spellEnd"/>
                  <w:r w:rsidRPr="003E3ECB">
                    <w:rPr>
                      <w:lang w:eastAsia="ru-RU"/>
                    </w:rPr>
                    <w:t xml:space="preserve"> сельского поселения</w:t>
                  </w:r>
                  <w:r w:rsidR="00107E73">
                    <w:rPr>
                      <w:lang w:eastAsia="ru-RU"/>
                    </w:rPr>
                    <w:t xml:space="preserve"> </w:t>
                  </w:r>
                </w:p>
                <w:p w:rsidR="003E3ECB" w:rsidRPr="003E3ECB" w:rsidRDefault="003E3ECB" w:rsidP="008F6D4F">
                  <w:pPr>
                    <w:pStyle w:val="a3"/>
                    <w:rPr>
                      <w:lang w:eastAsia="ru-RU"/>
                    </w:rPr>
                  </w:pPr>
                  <w:r w:rsidRPr="003E3ECB">
                    <w:rPr>
                      <w:lang w:eastAsia="ru-RU"/>
                    </w:rPr>
                    <w:t xml:space="preserve">от </w:t>
                  </w:r>
                  <w:r w:rsidR="008F6D4F">
                    <w:rPr>
                      <w:lang w:eastAsia="ru-RU"/>
                    </w:rPr>
                    <w:t>-</w:t>
                  </w:r>
                  <w:r w:rsidR="0032435F">
                    <w:rPr>
                      <w:lang w:eastAsia="ru-RU"/>
                    </w:rPr>
                    <w:t>07</w:t>
                  </w:r>
                  <w:r w:rsidRPr="003E3ECB">
                    <w:rPr>
                      <w:lang w:eastAsia="ru-RU"/>
                    </w:rPr>
                    <w:t>.201</w:t>
                  </w:r>
                  <w:r w:rsidR="0032435F">
                    <w:rPr>
                      <w:lang w:eastAsia="ru-RU"/>
                    </w:rPr>
                    <w:t>3</w:t>
                  </w:r>
                  <w:r w:rsidRPr="003E3ECB">
                    <w:rPr>
                      <w:lang w:eastAsia="ru-RU"/>
                    </w:rPr>
                    <w:t xml:space="preserve"> г. </w:t>
                  </w:r>
                  <w:proofErr w:type="gramStart"/>
                  <w:r w:rsidRPr="003E3ECB">
                    <w:rPr>
                      <w:lang w:eastAsia="ru-RU"/>
                    </w:rPr>
                    <w:t xml:space="preserve">№ </w:t>
                  </w:r>
                  <w:r w:rsidR="008F6D4F">
                    <w:rPr>
                      <w:lang w:eastAsia="ru-RU"/>
                    </w:rPr>
                    <w:t>--</w:t>
                  </w:r>
                  <w:proofErr w:type="gramEnd"/>
                </w:p>
              </w:tc>
            </w:tr>
          </w:tbl>
          <w:p w:rsidR="003E3ECB" w:rsidRPr="003E3ECB" w:rsidRDefault="003E3ECB" w:rsidP="00107E73">
            <w:pPr>
              <w:spacing w:before="100" w:beforeAutospacing="1" w:after="100" w:afterAutospacing="1" w:line="312" w:lineRule="atLeast"/>
              <w:rPr>
                <w:rFonts w:ascii="Tahoma" w:eastAsia="Times New Roman" w:hAnsi="Tahoma" w:cs="Tahoma"/>
                <w:color w:val="333333"/>
                <w:sz w:val="18"/>
                <w:szCs w:val="18"/>
                <w:lang w:eastAsia="ru-RU"/>
              </w:rPr>
            </w:pPr>
          </w:p>
          <w:p w:rsidR="003E3ECB" w:rsidRPr="003E3ECB" w:rsidRDefault="003E3ECB" w:rsidP="00A044AF">
            <w:pPr>
              <w:pStyle w:val="a3"/>
              <w:jc w:val="center"/>
              <w:rPr>
                <w:lang w:eastAsia="ru-RU"/>
              </w:rPr>
            </w:pPr>
            <w:r w:rsidRPr="003E3ECB">
              <w:rPr>
                <w:lang w:eastAsia="ru-RU"/>
              </w:rPr>
              <w:t>Правила работы с обезличенными персональными данными</w:t>
            </w:r>
          </w:p>
          <w:p w:rsidR="003E3ECB" w:rsidRPr="00107E73" w:rsidRDefault="003E3ECB" w:rsidP="00107E73">
            <w:pPr>
              <w:pStyle w:val="a3"/>
              <w:jc w:val="center"/>
              <w:rPr>
                <w:lang w:eastAsia="ru-RU"/>
              </w:rPr>
            </w:pPr>
            <w:r w:rsidRPr="003E3ECB">
              <w:rPr>
                <w:lang w:eastAsia="ru-RU"/>
              </w:rPr>
              <w:t xml:space="preserve">в администрации </w:t>
            </w:r>
            <w:proofErr w:type="spellStart"/>
            <w:r w:rsidR="0032435F">
              <w:rPr>
                <w:lang w:eastAsia="ru-RU"/>
              </w:rPr>
              <w:t>Киндальского</w:t>
            </w:r>
            <w:proofErr w:type="spellEnd"/>
            <w:r w:rsidRPr="003E3ECB">
              <w:rPr>
                <w:lang w:eastAsia="ru-RU"/>
              </w:rPr>
              <w:t xml:space="preserve"> сельского поселения</w:t>
            </w:r>
          </w:p>
          <w:p w:rsidR="003E3ECB" w:rsidRPr="003E3ECB" w:rsidRDefault="003E3ECB" w:rsidP="00A044AF">
            <w:pPr>
              <w:numPr>
                <w:ilvl w:val="0"/>
                <w:numId w:val="23"/>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Общие положения</w:t>
            </w:r>
          </w:p>
          <w:p w:rsidR="003E3ECB" w:rsidRPr="003E3ECB" w:rsidRDefault="003E3ECB" w:rsidP="00A044AF">
            <w:pPr>
              <w:numPr>
                <w:ilvl w:val="1"/>
                <w:numId w:val="23"/>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 xml:space="preserve">Настоящие Правила работы с обезличенными персональными данными в администрации </w:t>
            </w:r>
            <w:proofErr w:type="spellStart"/>
            <w:r w:rsidR="007D1875">
              <w:rPr>
                <w:rFonts w:ascii="Tahoma" w:eastAsia="Times New Roman" w:hAnsi="Tahoma" w:cs="Tahoma"/>
                <w:color w:val="333333"/>
                <w:sz w:val="18"/>
                <w:szCs w:val="18"/>
                <w:lang w:eastAsia="ru-RU"/>
              </w:rPr>
              <w:t>Киндальского</w:t>
            </w:r>
            <w:proofErr w:type="spellEnd"/>
            <w:r w:rsidR="007D1875">
              <w:rPr>
                <w:rFonts w:ascii="Tahoma" w:eastAsia="Times New Roman" w:hAnsi="Tahoma" w:cs="Tahoma"/>
                <w:color w:val="333333"/>
                <w:sz w:val="18"/>
                <w:szCs w:val="18"/>
                <w:lang w:eastAsia="ru-RU"/>
              </w:rPr>
              <w:t xml:space="preserve"> </w:t>
            </w:r>
            <w:r w:rsidRPr="003E3ECB">
              <w:rPr>
                <w:rFonts w:ascii="Tahoma" w:eastAsia="Times New Roman" w:hAnsi="Tahoma" w:cs="Tahoma"/>
                <w:color w:val="333333"/>
                <w:sz w:val="18"/>
                <w:szCs w:val="18"/>
                <w:lang w:eastAsia="ru-RU"/>
              </w:rPr>
              <w:t xml:space="preserve"> сельского поселения разработаны с учетом Федерального закона от 27.07.2006 № 152-ФЗ «О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3E3ECB" w:rsidRPr="00107E73" w:rsidRDefault="003E3ECB" w:rsidP="003E3ECB">
            <w:pPr>
              <w:numPr>
                <w:ilvl w:val="1"/>
                <w:numId w:val="23"/>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Настоящие Правила определяют порядок работы с обезличенными данными.</w:t>
            </w:r>
          </w:p>
          <w:p w:rsidR="003E3ECB" w:rsidRPr="003E3ECB" w:rsidRDefault="003E3ECB" w:rsidP="00A044AF">
            <w:pPr>
              <w:numPr>
                <w:ilvl w:val="0"/>
                <w:numId w:val="24"/>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Термины и определения</w:t>
            </w:r>
          </w:p>
          <w:p w:rsidR="003E3ECB" w:rsidRPr="003E3ECB" w:rsidRDefault="003E3ECB" w:rsidP="00A044AF">
            <w:pPr>
              <w:numPr>
                <w:ilvl w:val="1"/>
                <w:numId w:val="24"/>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соответствии с Федеральным законом от 27.07.2006 № 152-ФЗ «О персональных данных»:</w:t>
            </w:r>
          </w:p>
          <w:p w:rsidR="003E3ECB" w:rsidRPr="003E3ECB" w:rsidRDefault="003E3ECB" w:rsidP="00A044AF">
            <w:pPr>
              <w:numPr>
                <w:ilvl w:val="0"/>
                <w:numId w:val="25"/>
              </w:numPr>
              <w:spacing w:before="100" w:beforeAutospacing="1" w:after="100" w:afterAutospacing="1" w:line="312" w:lineRule="atLeast"/>
              <w:ind w:left="1440"/>
              <w:jc w:val="both"/>
              <w:rPr>
                <w:rFonts w:ascii="Tahoma" w:eastAsia="Times New Roman" w:hAnsi="Tahoma" w:cs="Tahoma"/>
                <w:color w:val="333333"/>
                <w:sz w:val="18"/>
                <w:szCs w:val="18"/>
                <w:lang w:eastAsia="ru-RU"/>
              </w:rPr>
            </w:pPr>
          </w:p>
          <w:p w:rsidR="003E3ECB" w:rsidRPr="003E3ECB" w:rsidRDefault="003E3ECB" w:rsidP="00A044AF">
            <w:pPr>
              <w:numPr>
                <w:ilvl w:val="1"/>
                <w:numId w:val="25"/>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b/>
                <w:bCs/>
                <w:color w:val="333333"/>
                <w:sz w:val="18"/>
                <w:lang w:eastAsia="ru-RU"/>
              </w:rPr>
              <w:t xml:space="preserve">персональные данные – </w:t>
            </w:r>
            <w:r w:rsidRPr="003E3ECB">
              <w:rPr>
                <w:rFonts w:ascii="Tahoma" w:eastAsia="Times New Roman" w:hAnsi="Tahoma" w:cs="Tahoma"/>
                <w:color w:val="333333"/>
                <w:sz w:val="18"/>
                <w:szCs w:val="18"/>
                <w:lang w:eastAsia="ru-RU"/>
              </w:rPr>
              <w:t>любая информация, относящаяся к прямо или косвенно определенному или определяемому физическому лицу (субъекту персональных данных);</w:t>
            </w:r>
          </w:p>
          <w:p w:rsidR="003E3ECB" w:rsidRPr="003E3ECB" w:rsidRDefault="003E3ECB" w:rsidP="00A044AF">
            <w:pPr>
              <w:numPr>
                <w:ilvl w:val="1"/>
                <w:numId w:val="25"/>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b/>
                <w:bCs/>
                <w:color w:val="333333"/>
                <w:sz w:val="18"/>
                <w:szCs w:val="18"/>
                <w:lang w:eastAsia="ru-RU"/>
              </w:rPr>
              <w:t>обработка персональных данных</w:t>
            </w:r>
            <w:r w:rsidRPr="003E3ECB">
              <w:rPr>
                <w:rFonts w:ascii="Tahoma" w:eastAsia="Times New Roman" w:hAnsi="Tahoma" w:cs="Tahoma"/>
                <w:color w:val="333333"/>
                <w:sz w:val="18"/>
                <w:szCs w:val="18"/>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E3ECB" w:rsidRPr="00107E73" w:rsidRDefault="003E3ECB" w:rsidP="003E3ECB">
            <w:pPr>
              <w:numPr>
                <w:ilvl w:val="1"/>
                <w:numId w:val="25"/>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b/>
                <w:bCs/>
                <w:color w:val="333333"/>
                <w:sz w:val="18"/>
                <w:lang w:eastAsia="ru-RU"/>
              </w:rPr>
              <w:t>обезличивание персональных данных</w:t>
            </w:r>
            <w:r w:rsidRPr="003E3ECB">
              <w:rPr>
                <w:rFonts w:ascii="Tahoma" w:eastAsia="Times New Roman" w:hAnsi="Tahoma" w:cs="Tahoma"/>
                <w:i/>
                <w:iCs/>
                <w:color w:val="333333"/>
                <w:sz w:val="18"/>
                <w:lang w:eastAsia="ru-RU"/>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3E3ECB" w:rsidRPr="003E3ECB" w:rsidRDefault="003E3ECB" w:rsidP="00A044AF">
            <w:pPr>
              <w:numPr>
                <w:ilvl w:val="0"/>
                <w:numId w:val="2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Условия обезличивания</w:t>
            </w:r>
          </w:p>
          <w:p w:rsidR="003E3ECB" w:rsidRPr="003E3ECB" w:rsidRDefault="003E3ECB" w:rsidP="00A044AF">
            <w:pPr>
              <w:numPr>
                <w:ilvl w:val="1"/>
                <w:numId w:val="2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3E3ECB" w:rsidRPr="003E3ECB" w:rsidRDefault="003E3ECB" w:rsidP="00A044AF">
            <w:pPr>
              <w:numPr>
                <w:ilvl w:val="1"/>
                <w:numId w:val="2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Способы обезличивания при условии дальнейшей обработки персональных данных:</w:t>
            </w:r>
          </w:p>
          <w:p w:rsidR="003E3ECB" w:rsidRPr="003E3ECB" w:rsidRDefault="003E3ECB" w:rsidP="00A044AF">
            <w:pPr>
              <w:numPr>
                <w:ilvl w:val="2"/>
                <w:numId w:val="2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уменьшение перечня обрабатываемых сведений;</w:t>
            </w:r>
          </w:p>
          <w:p w:rsidR="003E3ECB" w:rsidRPr="003E3ECB" w:rsidRDefault="003E3ECB" w:rsidP="00A044AF">
            <w:pPr>
              <w:numPr>
                <w:ilvl w:val="2"/>
                <w:numId w:val="2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замена части сведений идентификаторами;</w:t>
            </w:r>
          </w:p>
          <w:p w:rsidR="003E3ECB" w:rsidRPr="003E3ECB" w:rsidRDefault="003E3ECB" w:rsidP="00A044AF">
            <w:pPr>
              <w:numPr>
                <w:ilvl w:val="2"/>
                <w:numId w:val="2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обобщение – понижение точности некоторых сведений;</w:t>
            </w:r>
          </w:p>
          <w:p w:rsidR="003E3ECB" w:rsidRPr="003E3ECB" w:rsidRDefault="003E3ECB" w:rsidP="00A044AF">
            <w:pPr>
              <w:numPr>
                <w:ilvl w:val="2"/>
                <w:numId w:val="2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3E3ECB" w:rsidRPr="003E3ECB" w:rsidRDefault="003E3ECB" w:rsidP="00A044AF">
            <w:pPr>
              <w:numPr>
                <w:ilvl w:val="2"/>
                <w:numId w:val="2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деление сведений на части и обработка в разных информационных системах;</w:t>
            </w:r>
          </w:p>
          <w:p w:rsidR="003E3ECB" w:rsidRPr="003E3ECB" w:rsidRDefault="003E3ECB" w:rsidP="00A044AF">
            <w:pPr>
              <w:numPr>
                <w:ilvl w:val="2"/>
                <w:numId w:val="2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другие способы.</w:t>
            </w:r>
          </w:p>
          <w:p w:rsidR="003E3ECB" w:rsidRPr="003E3ECB" w:rsidRDefault="003E3ECB" w:rsidP="00A044AF">
            <w:pPr>
              <w:numPr>
                <w:ilvl w:val="1"/>
                <w:numId w:val="2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3E3ECB" w:rsidRPr="003E3ECB" w:rsidRDefault="003E3ECB" w:rsidP="00A044AF">
            <w:pPr>
              <w:numPr>
                <w:ilvl w:val="1"/>
                <w:numId w:val="2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Для обезличивания персональных данных годятся любые способы явно не запрещенные законодательно.</w:t>
            </w:r>
          </w:p>
          <w:p w:rsidR="003E3ECB" w:rsidRPr="003E3ECB" w:rsidRDefault="003E3ECB" w:rsidP="00A044AF">
            <w:pPr>
              <w:numPr>
                <w:ilvl w:val="1"/>
                <w:numId w:val="2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Перечень должностей муниципальных служащих, ответственных за проведение мероприятий по обезличиванию обрабатываемых персональных данных, приведен в приложении к настоящим Правилам;</w:t>
            </w:r>
          </w:p>
          <w:p w:rsidR="003E3ECB" w:rsidRPr="003E3ECB" w:rsidRDefault="00834254" w:rsidP="00A044AF">
            <w:pPr>
              <w:numPr>
                <w:ilvl w:val="2"/>
                <w:numId w:val="26"/>
              </w:numPr>
              <w:spacing w:before="100" w:beforeAutospacing="1" w:after="100" w:afterAutospacing="1" w:line="312" w:lineRule="atLeast"/>
              <w:jc w:val="both"/>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Ведущий специалист</w:t>
            </w:r>
            <w:r w:rsidR="003E3ECB" w:rsidRPr="003E3ECB">
              <w:rPr>
                <w:rFonts w:ascii="Tahoma" w:eastAsia="Times New Roman" w:hAnsi="Tahoma" w:cs="Tahoma"/>
                <w:color w:val="333333"/>
                <w:sz w:val="18"/>
                <w:szCs w:val="18"/>
                <w:lang w:eastAsia="ru-RU"/>
              </w:rPr>
              <w:t xml:space="preserve"> администрации поселения принимает решение о необходимости обезличивания персональных данных;</w:t>
            </w:r>
          </w:p>
          <w:p w:rsidR="003E3ECB" w:rsidRPr="003E3ECB" w:rsidRDefault="003E3ECB" w:rsidP="00A044AF">
            <w:pPr>
              <w:numPr>
                <w:ilvl w:val="2"/>
                <w:numId w:val="2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служащие,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w:t>
            </w:r>
          </w:p>
          <w:p w:rsidR="003E3ECB" w:rsidRPr="00107E73" w:rsidRDefault="003E3ECB" w:rsidP="00A044AF">
            <w:pPr>
              <w:numPr>
                <w:ilvl w:val="2"/>
                <w:numId w:val="2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служащие, обслуживающие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3E3ECB" w:rsidRPr="00107E73" w:rsidRDefault="003E3ECB" w:rsidP="00107E73">
            <w:pPr>
              <w:numPr>
                <w:ilvl w:val="0"/>
                <w:numId w:val="27"/>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b/>
                <w:bCs/>
                <w:color w:val="333333"/>
                <w:sz w:val="18"/>
                <w:lang w:eastAsia="ru-RU"/>
              </w:rPr>
              <w:t>Порядок работы с обезличенными данными</w:t>
            </w:r>
          </w:p>
          <w:p w:rsidR="003E3ECB" w:rsidRPr="003E3ECB" w:rsidRDefault="003E3ECB" w:rsidP="00A044AF">
            <w:pPr>
              <w:numPr>
                <w:ilvl w:val="1"/>
                <w:numId w:val="28"/>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Обезличенные персональные данные не подлежат разглашению и нарушению конфиденциальности.</w:t>
            </w:r>
          </w:p>
          <w:p w:rsidR="003E3ECB" w:rsidRPr="003E3ECB" w:rsidRDefault="003E3ECB" w:rsidP="00A044AF">
            <w:pPr>
              <w:numPr>
                <w:ilvl w:val="1"/>
                <w:numId w:val="28"/>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Обезличенные персональные данные могут обрабатываться с использованием и без использования средств автоматизации.</w:t>
            </w:r>
          </w:p>
          <w:p w:rsidR="003E3ECB" w:rsidRPr="003E3ECB" w:rsidRDefault="003E3ECB" w:rsidP="00A044AF">
            <w:pPr>
              <w:numPr>
                <w:ilvl w:val="1"/>
                <w:numId w:val="28"/>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При обработке обезличенных персональных данных с использованием средств автоматизации необходимо соблюдение:</w:t>
            </w:r>
          </w:p>
          <w:p w:rsidR="003E3ECB" w:rsidRPr="003E3ECB" w:rsidRDefault="003E3ECB" w:rsidP="00A044AF">
            <w:pPr>
              <w:numPr>
                <w:ilvl w:val="0"/>
                <w:numId w:val="29"/>
              </w:numPr>
              <w:spacing w:before="100" w:beforeAutospacing="1" w:after="100" w:afterAutospacing="1" w:line="312" w:lineRule="atLeast"/>
              <w:ind w:left="1440"/>
              <w:jc w:val="both"/>
              <w:rPr>
                <w:rFonts w:ascii="Tahoma" w:eastAsia="Times New Roman" w:hAnsi="Tahoma" w:cs="Tahoma"/>
                <w:color w:val="333333"/>
                <w:sz w:val="18"/>
                <w:szCs w:val="18"/>
                <w:lang w:eastAsia="ru-RU"/>
              </w:rPr>
            </w:pPr>
          </w:p>
          <w:p w:rsidR="003E3ECB" w:rsidRPr="003E3ECB" w:rsidRDefault="003E3ECB" w:rsidP="003E3ECB">
            <w:pPr>
              <w:numPr>
                <w:ilvl w:val="1"/>
                <w:numId w:val="29"/>
              </w:numPr>
              <w:spacing w:before="100" w:beforeAutospacing="1" w:after="100" w:afterAutospacing="1" w:line="312" w:lineRule="atLeast"/>
              <w:ind w:left="2160"/>
              <w:rPr>
                <w:rFonts w:ascii="Tahoma" w:eastAsia="Times New Roman" w:hAnsi="Tahoma" w:cs="Tahoma"/>
                <w:color w:val="333333"/>
                <w:sz w:val="18"/>
                <w:szCs w:val="18"/>
                <w:lang w:eastAsia="ru-RU"/>
              </w:rPr>
            </w:pPr>
          </w:p>
          <w:p w:rsidR="003E3ECB" w:rsidRPr="003E3ECB" w:rsidRDefault="003E3ECB" w:rsidP="003E3ECB">
            <w:pPr>
              <w:numPr>
                <w:ilvl w:val="2"/>
                <w:numId w:val="29"/>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парольной политики;</w:t>
            </w:r>
          </w:p>
          <w:p w:rsidR="003E3ECB" w:rsidRPr="003E3ECB" w:rsidRDefault="003E3ECB" w:rsidP="003E3ECB">
            <w:pPr>
              <w:numPr>
                <w:ilvl w:val="2"/>
                <w:numId w:val="29"/>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антивирусной политики;</w:t>
            </w:r>
          </w:p>
          <w:p w:rsidR="003E3ECB" w:rsidRPr="003E3ECB" w:rsidRDefault="003E3ECB" w:rsidP="003E3ECB">
            <w:pPr>
              <w:numPr>
                <w:ilvl w:val="2"/>
                <w:numId w:val="29"/>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правил работы со съемными носителями (если они используется);</w:t>
            </w:r>
          </w:p>
          <w:p w:rsidR="003E3ECB" w:rsidRPr="003E3ECB" w:rsidRDefault="003E3ECB" w:rsidP="003E3ECB">
            <w:pPr>
              <w:numPr>
                <w:ilvl w:val="2"/>
                <w:numId w:val="29"/>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правил резервного копирования;</w:t>
            </w:r>
          </w:p>
          <w:p w:rsidR="003E3ECB" w:rsidRPr="003E3ECB" w:rsidRDefault="003E3ECB" w:rsidP="003E3ECB">
            <w:pPr>
              <w:numPr>
                <w:ilvl w:val="2"/>
                <w:numId w:val="29"/>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правил доступа в помещения, где расположены элементы информационных систем.</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4</w:t>
            </w:r>
            <w:r w:rsidR="00107E73">
              <w:rPr>
                <w:rFonts w:ascii="Tahoma" w:eastAsia="Times New Roman" w:hAnsi="Tahoma" w:cs="Tahoma"/>
                <w:color w:val="333333"/>
                <w:sz w:val="18"/>
                <w:szCs w:val="18"/>
                <w:lang w:eastAsia="ru-RU"/>
              </w:rPr>
              <w:t>.</w:t>
            </w:r>
            <w:r w:rsidRPr="003E3ECB">
              <w:rPr>
                <w:rFonts w:ascii="Tahoma" w:eastAsia="Times New Roman" w:hAnsi="Tahoma" w:cs="Tahoma"/>
                <w:color w:val="333333"/>
                <w:sz w:val="18"/>
                <w:szCs w:val="18"/>
                <w:lang w:eastAsia="ru-RU"/>
              </w:rPr>
              <w:t xml:space="preserve"> При обработке обезличенных персональных данных без использования средств автоматизации необходимо соблюдение:</w:t>
            </w:r>
          </w:p>
          <w:p w:rsidR="003E3ECB" w:rsidRPr="003E3ECB" w:rsidRDefault="003E3ECB" w:rsidP="003E3ECB">
            <w:pPr>
              <w:numPr>
                <w:ilvl w:val="0"/>
                <w:numId w:val="30"/>
              </w:numPr>
              <w:spacing w:before="100" w:beforeAutospacing="1" w:after="100" w:afterAutospacing="1" w:line="312" w:lineRule="atLeast"/>
              <w:ind w:left="1440"/>
              <w:rPr>
                <w:rFonts w:ascii="Tahoma" w:eastAsia="Times New Roman" w:hAnsi="Tahoma" w:cs="Tahoma"/>
                <w:color w:val="333333"/>
                <w:sz w:val="18"/>
                <w:szCs w:val="18"/>
                <w:lang w:eastAsia="ru-RU"/>
              </w:rPr>
            </w:pPr>
          </w:p>
          <w:p w:rsidR="003E3ECB" w:rsidRPr="003E3ECB" w:rsidRDefault="003E3ECB" w:rsidP="003E3ECB">
            <w:pPr>
              <w:numPr>
                <w:ilvl w:val="1"/>
                <w:numId w:val="30"/>
              </w:numPr>
              <w:spacing w:before="100" w:beforeAutospacing="1" w:after="100" w:afterAutospacing="1" w:line="312" w:lineRule="atLeast"/>
              <w:ind w:left="2160"/>
              <w:rPr>
                <w:rFonts w:ascii="Tahoma" w:eastAsia="Times New Roman" w:hAnsi="Tahoma" w:cs="Tahoma"/>
                <w:color w:val="333333"/>
                <w:sz w:val="18"/>
                <w:szCs w:val="18"/>
                <w:lang w:eastAsia="ru-RU"/>
              </w:rPr>
            </w:pPr>
          </w:p>
          <w:p w:rsidR="003E3ECB" w:rsidRPr="003E3ECB" w:rsidRDefault="003E3ECB" w:rsidP="003E3ECB">
            <w:pPr>
              <w:numPr>
                <w:ilvl w:val="2"/>
                <w:numId w:val="30"/>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правил хранения бумажных носителей;</w:t>
            </w:r>
          </w:p>
          <w:p w:rsidR="003E3ECB" w:rsidRPr="003E3ECB" w:rsidRDefault="003E3ECB" w:rsidP="003E3ECB">
            <w:pPr>
              <w:numPr>
                <w:ilvl w:val="2"/>
                <w:numId w:val="30"/>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правил доступа к ним и в помещения, где они хранятся.</w:t>
            </w:r>
          </w:p>
          <w:p w:rsidR="00A044AF" w:rsidRDefault="00A044AF" w:rsidP="00107E73">
            <w:pPr>
              <w:pStyle w:val="a3"/>
              <w:rPr>
                <w:lang w:eastAsia="ru-RU"/>
              </w:rPr>
            </w:pPr>
          </w:p>
          <w:p w:rsidR="00A044AF" w:rsidRDefault="00A044AF" w:rsidP="00A044AF">
            <w:pPr>
              <w:pStyle w:val="a3"/>
              <w:jc w:val="right"/>
              <w:rPr>
                <w:lang w:eastAsia="ru-RU"/>
              </w:rPr>
            </w:pPr>
          </w:p>
          <w:p w:rsidR="00A044AF" w:rsidRDefault="00A044AF" w:rsidP="00A044AF">
            <w:pPr>
              <w:pStyle w:val="a3"/>
              <w:jc w:val="right"/>
              <w:rPr>
                <w:lang w:eastAsia="ru-RU"/>
              </w:rPr>
            </w:pPr>
          </w:p>
          <w:p w:rsidR="00A044AF" w:rsidRDefault="00A044AF" w:rsidP="00A044AF">
            <w:pPr>
              <w:pStyle w:val="a3"/>
              <w:jc w:val="right"/>
              <w:rPr>
                <w:lang w:eastAsia="ru-RU"/>
              </w:rPr>
            </w:pPr>
          </w:p>
          <w:p w:rsidR="003E3ECB" w:rsidRPr="003E3ECB" w:rsidRDefault="003E3ECB" w:rsidP="00A044AF">
            <w:pPr>
              <w:pStyle w:val="a3"/>
              <w:jc w:val="right"/>
              <w:rPr>
                <w:lang w:eastAsia="ru-RU"/>
              </w:rPr>
            </w:pPr>
            <w:r w:rsidRPr="003E3ECB">
              <w:rPr>
                <w:lang w:eastAsia="ru-RU"/>
              </w:rPr>
              <w:lastRenderedPageBreak/>
              <w:t>Приложение к правилам</w:t>
            </w:r>
          </w:p>
          <w:p w:rsidR="003E3ECB" w:rsidRPr="003E3ECB" w:rsidRDefault="003E3ECB" w:rsidP="00A044AF">
            <w:pPr>
              <w:pStyle w:val="a3"/>
              <w:jc w:val="right"/>
              <w:rPr>
                <w:lang w:eastAsia="ru-RU"/>
              </w:rPr>
            </w:pPr>
            <w:r w:rsidRPr="003E3ECB">
              <w:rPr>
                <w:lang w:eastAsia="ru-RU"/>
              </w:rPr>
              <w:t xml:space="preserve">работы с </w:t>
            </w:r>
            <w:proofErr w:type="gramStart"/>
            <w:r w:rsidRPr="003E3ECB">
              <w:rPr>
                <w:lang w:eastAsia="ru-RU"/>
              </w:rPr>
              <w:t>обезличенными</w:t>
            </w:r>
            <w:proofErr w:type="gramEnd"/>
          </w:p>
          <w:p w:rsidR="003E3ECB" w:rsidRPr="003E3ECB" w:rsidRDefault="003E3ECB" w:rsidP="00A044AF">
            <w:pPr>
              <w:pStyle w:val="a3"/>
              <w:jc w:val="right"/>
              <w:rPr>
                <w:lang w:eastAsia="ru-RU"/>
              </w:rPr>
            </w:pPr>
            <w:r w:rsidRPr="003E3ECB">
              <w:rPr>
                <w:lang w:eastAsia="ru-RU"/>
              </w:rPr>
              <w:t>данными в администрации</w:t>
            </w:r>
          </w:p>
          <w:p w:rsidR="003E3ECB" w:rsidRPr="003E3ECB" w:rsidRDefault="0032435F" w:rsidP="00A044AF">
            <w:pPr>
              <w:pStyle w:val="a3"/>
              <w:jc w:val="right"/>
              <w:rPr>
                <w:lang w:eastAsia="ru-RU"/>
              </w:rPr>
            </w:pPr>
            <w:proofErr w:type="spellStart"/>
            <w:r>
              <w:rPr>
                <w:lang w:eastAsia="ru-RU"/>
              </w:rPr>
              <w:t>Киндальского</w:t>
            </w:r>
            <w:proofErr w:type="spellEnd"/>
            <w:r w:rsidR="003E3ECB" w:rsidRPr="003E3ECB">
              <w:rPr>
                <w:lang w:eastAsia="ru-RU"/>
              </w:rPr>
              <w:t xml:space="preserve"> сельского поселения</w:t>
            </w:r>
          </w:p>
          <w:p w:rsidR="003E3ECB" w:rsidRPr="003E3ECB" w:rsidRDefault="003E3ECB" w:rsidP="00A044AF">
            <w:pPr>
              <w:spacing w:before="100" w:beforeAutospacing="1" w:after="100" w:afterAutospacing="1" w:line="312" w:lineRule="atLeast"/>
              <w:jc w:val="righ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lang w:eastAsia="ru-RU"/>
              </w:rPr>
              <w:t xml:space="preserve">Перечень </w:t>
            </w:r>
          </w:p>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lang w:eastAsia="ru-RU"/>
              </w:rPr>
              <w:t>должностей муниципальных служащих, ответственных за проведение мероприятий по обезличиванию обрабатываемых персональных данных</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2435F" w:rsidRDefault="0032435F" w:rsidP="0032435F">
            <w:pPr>
              <w:pStyle w:val="aa"/>
              <w:numPr>
                <w:ilvl w:val="0"/>
                <w:numId w:val="31"/>
              </w:numPr>
              <w:spacing w:before="100" w:beforeAutospacing="1" w:after="100" w:afterAutospacing="1" w:line="312" w:lineRule="atLeas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Ведущий специалист;</w:t>
            </w:r>
          </w:p>
          <w:p w:rsidR="003E3ECB" w:rsidRPr="003E3ECB" w:rsidRDefault="003E3ECB" w:rsidP="003E3ECB">
            <w:pPr>
              <w:numPr>
                <w:ilvl w:val="0"/>
                <w:numId w:val="31"/>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Специалист по кадрам</w:t>
            </w:r>
            <w:proofErr w:type="gramStart"/>
            <w:r w:rsidRPr="003E3ECB">
              <w:rPr>
                <w:rFonts w:ascii="Tahoma" w:eastAsia="Times New Roman" w:hAnsi="Tahoma" w:cs="Tahoma"/>
                <w:color w:val="333333"/>
                <w:sz w:val="18"/>
                <w:szCs w:val="18"/>
                <w:lang w:eastAsia="ru-RU"/>
              </w:rPr>
              <w:t xml:space="preserve"> ;</w:t>
            </w:r>
            <w:proofErr w:type="gramEnd"/>
          </w:p>
          <w:p w:rsidR="003E3ECB" w:rsidRPr="003E3ECB" w:rsidRDefault="00A044AF" w:rsidP="003E3ECB">
            <w:pPr>
              <w:numPr>
                <w:ilvl w:val="0"/>
                <w:numId w:val="31"/>
              </w:numPr>
              <w:spacing w:before="100" w:beforeAutospacing="1" w:after="100" w:afterAutospacing="1" w:line="312" w:lineRule="atLeas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Г</w:t>
            </w:r>
            <w:r w:rsidR="003E3ECB" w:rsidRPr="003E3ECB">
              <w:rPr>
                <w:rFonts w:ascii="Tahoma" w:eastAsia="Times New Roman" w:hAnsi="Tahoma" w:cs="Tahoma"/>
                <w:color w:val="333333"/>
                <w:sz w:val="18"/>
                <w:szCs w:val="18"/>
                <w:lang w:eastAsia="ru-RU"/>
              </w:rPr>
              <w:t>лавный бухгалтер.</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3E3ECB" w:rsidRPr="003E3ECB" w:rsidRDefault="003E3ECB" w:rsidP="003E3ECB">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r>
      <w:tr w:rsidR="00064330" w:rsidRPr="003E3ECB" w:rsidTr="003A4076">
        <w:trPr>
          <w:tblCellSpacing w:w="15" w:type="dxa"/>
        </w:trPr>
        <w:tc>
          <w:tcPr>
            <w:tcW w:w="9199" w:type="dxa"/>
          </w:tcPr>
          <w:p w:rsidR="00064330" w:rsidRDefault="00A86474" w:rsidP="00064330">
            <w:pPr>
              <w:pStyle w:val="a3"/>
              <w:jc w:val="center"/>
              <w:rPr>
                <w:lang w:eastAsia="ru-RU"/>
              </w:rPr>
            </w:pPr>
            <w:r>
              <w:rPr>
                <w:lang w:eastAsia="ru-RU"/>
              </w:rPr>
              <w:lastRenderedPageBreak/>
              <w:t>+</w:t>
            </w:r>
          </w:p>
          <w:p w:rsidR="00A86474" w:rsidRDefault="00A86474" w:rsidP="00064330">
            <w:pPr>
              <w:pStyle w:val="a3"/>
              <w:jc w:val="center"/>
              <w:rPr>
                <w:lang w:eastAsia="ru-RU"/>
              </w:rPr>
            </w:pPr>
          </w:p>
        </w:tc>
      </w:tr>
      <w:tr w:rsidR="00064330" w:rsidRPr="003E3ECB" w:rsidTr="003A4076">
        <w:trPr>
          <w:tblCellSpacing w:w="15" w:type="dxa"/>
        </w:trPr>
        <w:tc>
          <w:tcPr>
            <w:tcW w:w="9199" w:type="dxa"/>
          </w:tcPr>
          <w:p w:rsidR="00064330" w:rsidRDefault="00064330" w:rsidP="00064330">
            <w:pPr>
              <w:pStyle w:val="a3"/>
              <w:jc w:val="center"/>
              <w:rPr>
                <w:lang w:eastAsia="ru-RU"/>
              </w:rPr>
            </w:pPr>
          </w:p>
        </w:tc>
      </w:tr>
    </w:tbl>
    <w:p w:rsidR="00352E7A" w:rsidRDefault="00352E7A" w:rsidP="003E3ECB">
      <w:pPr>
        <w:pStyle w:val="a3"/>
        <w:jc w:val="center"/>
      </w:pPr>
    </w:p>
    <w:sectPr w:rsidR="00352E7A" w:rsidSect="00107E73">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4AB"/>
    <w:multiLevelType w:val="multilevel"/>
    <w:tmpl w:val="B8CE4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B14BC"/>
    <w:multiLevelType w:val="multilevel"/>
    <w:tmpl w:val="6AE44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74593"/>
    <w:multiLevelType w:val="multilevel"/>
    <w:tmpl w:val="C15EE86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DA32E9"/>
    <w:multiLevelType w:val="multilevel"/>
    <w:tmpl w:val="B6F4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B520F"/>
    <w:multiLevelType w:val="multilevel"/>
    <w:tmpl w:val="A3381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B65F71"/>
    <w:multiLevelType w:val="multilevel"/>
    <w:tmpl w:val="8CB809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A77CCA"/>
    <w:multiLevelType w:val="multilevel"/>
    <w:tmpl w:val="68505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E1015A"/>
    <w:multiLevelType w:val="multilevel"/>
    <w:tmpl w:val="010EB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050172"/>
    <w:multiLevelType w:val="multilevel"/>
    <w:tmpl w:val="398E84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263208"/>
    <w:multiLevelType w:val="multilevel"/>
    <w:tmpl w:val="156A091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F86E9F"/>
    <w:multiLevelType w:val="multilevel"/>
    <w:tmpl w:val="489C13DA"/>
    <w:lvl w:ilvl="0">
      <w:start w:val="1"/>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9C3674E"/>
    <w:multiLevelType w:val="multilevel"/>
    <w:tmpl w:val="D47A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D961A5"/>
    <w:multiLevelType w:val="multilevel"/>
    <w:tmpl w:val="8710E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D97FA8"/>
    <w:multiLevelType w:val="multilevel"/>
    <w:tmpl w:val="369E9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696602"/>
    <w:multiLevelType w:val="multilevel"/>
    <w:tmpl w:val="47725C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DE3039"/>
    <w:multiLevelType w:val="multilevel"/>
    <w:tmpl w:val="8448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9D4861"/>
    <w:multiLevelType w:val="multilevel"/>
    <w:tmpl w:val="F63613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0D1DD4"/>
    <w:multiLevelType w:val="multilevel"/>
    <w:tmpl w:val="246CB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4779F6"/>
    <w:multiLevelType w:val="multilevel"/>
    <w:tmpl w:val="53683F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727E11"/>
    <w:multiLevelType w:val="multilevel"/>
    <w:tmpl w:val="64D6C00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F0465E"/>
    <w:multiLevelType w:val="multilevel"/>
    <w:tmpl w:val="AF7CB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DB5CAC"/>
    <w:multiLevelType w:val="multilevel"/>
    <w:tmpl w:val="EC1ED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6042B2"/>
    <w:multiLevelType w:val="multilevel"/>
    <w:tmpl w:val="CA166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9B7339"/>
    <w:multiLevelType w:val="multilevel"/>
    <w:tmpl w:val="5EFA0E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3F12C7"/>
    <w:multiLevelType w:val="multilevel"/>
    <w:tmpl w:val="2AB4A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FF5DB5"/>
    <w:multiLevelType w:val="multilevel"/>
    <w:tmpl w:val="A2702A72"/>
    <w:lvl w:ilvl="0">
      <w:start w:val="1"/>
      <w:numFmt w:val="decimal"/>
      <w:lvlText w:val="%1."/>
      <w:lvlJc w:val="left"/>
      <w:pPr>
        <w:tabs>
          <w:tab w:val="num" w:pos="720"/>
        </w:tabs>
        <w:ind w:left="720" w:hanging="360"/>
      </w:pPr>
      <w:rPr>
        <w:rFonts w:ascii="Tahoma" w:eastAsia="Times New Roman" w:hAnsi="Tahoma" w:cs="Tahom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CF6B0A"/>
    <w:multiLevelType w:val="multilevel"/>
    <w:tmpl w:val="5886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695C25"/>
    <w:multiLevelType w:val="multilevel"/>
    <w:tmpl w:val="6C987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8A1216"/>
    <w:multiLevelType w:val="multilevel"/>
    <w:tmpl w:val="F4A28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41C80"/>
    <w:multiLevelType w:val="multilevel"/>
    <w:tmpl w:val="05C832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9B5DB9"/>
    <w:multiLevelType w:val="multilevel"/>
    <w:tmpl w:val="6636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5D4B83"/>
    <w:multiLevelType w:val="multilevel"/>
    <w:tmpl w:val="49F836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4"/>
  </w:num>
  <w:num w:numId="3">
    <w:abstractNumId w:val="7"/>
  </w:num>
  <w:num w:numId="4">
    <w:abstractNumId w:val="9"/>
  </w:num>
  <w:num w:numId="5">
    <w:abstractNumId w:val="17"/>
  </w:num>
  <w:num w:numId="6">
    <w:abstractNumId w:val="22"/>
  </w:num>
  <w:num w:numId="7">
    <w:abstractNumId w:val="16"/>
  </w:num>
  <w:num w:numId="8">
    <w:abstractNumId w:val="15"/>
  </w:num>
  <w:num w:numId="9">
    <w:abstractNumId w:val="24"/>
  </w:num>
  <w:num w:numId="10">
    <w:abstractNumId w:val="11"/>
  </w:num>
  <w:num w:numId="11">
    <w:abstractNumId w:val="3"/>
  </w:num>
  <w:num w:numId="12">
    <w:abstractNumId w:val="29"/>
  </w:num>
  <w:num w:numId="13">
    <w:abstractNumId w:val="26"/>
  </w:num>
  <w:num w:numId="14">
    <w:abstractNumId w:val="23"/>
  </w:num>
  <w:num w:numId="15">
    <w:abstractNumId w:val="20"/>
  </w:num>
  <w:num w:numId="16">
    <w:abstractNumId w:val="28"/>
  </w:num>
  <w:num w:numId="17">
    <w:abstractNumId w:val="8"/>
  </w:num>
  <w:num w:numId="18">
    <w:abstractNumId w:val="27"/>
  </w:num>
  <w:num w:numId="19">
    <w:abstractNumId w:val="18"/>
  </w:num>
  <w:num w:numId="20">
    <w:abstractNumId w:val="31"/>
  </w:num>
  <w:num w:numId="21">
    <w:abstractNumId w:val="6"/>
  </w:num>
  <w:num w:numId="22">
    <w:abstractNumId w:val="19"/>
  </w:num>
  <w:num w:numId="23">
    <w:abstractNumId w:val="13"/>
  </w:num>
  <w:num w:numId="24">
    <w:abstractNumId w:val="5"/>
  </w:num>
  <w:num w:numId="25">
    <w:abstractNumId w:val="21"/>
  </w:num>
  <w:num w:numId="26">
    <w:abstractNumId w:val="2"/>
  </w:num>
  <w:num w:numId="27">
    <w:abstractNumId w:val="4"/>
  </w:num>
  <w:num w:numId="28">
    <w:abstractNumId w:val="12"/>
  </w:num>
  <w:num w:numId="29">
    <w:abstractNumId w:val="1"/>
  </w:num>
  <w:num w:numId="30">
    <w:abstractNumId w:val="0"/>
  </w:num>
  <w:num w:numId="31">
    <w:abstractNumId w:val="25"/>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3ECB"/>
    <w:rsid w:val="00064330"/>
    <w:rsid w:val="000F7BDB"/>
    <w:rsid w:val="00107E73"/>
    <w:rsid w:val="001223DA"/>
    <w:rsid w:val="00160681"/>
    <w:rsid w:val="00173D96"/>
    <w:rsid w:val="00207AA4"/>
    <w:rsid w:val="00261C53"/>
    <w:rsid w:val="002B4CDF"/>
    <w:rsid w:val="0032435F"/>
    <w:rsid w:val="003403F6"/>
    <w:rsid w:val="00352E7A"/>
    <w:rsid w:val="0037783C"/>
    <w:rsid w:val="003A1682"/>
    <w:rsid w:val="003A4076"/>
    <w:rsid w:val="003E3ECB"/>
    <w:rsid w:val="004874EC"/>
    <w:rsid w:val="006C5EF8"/>
    <w:rsid w:val="00760B92"/>
    <w:rsid w:val="007D1875"/>
    <w:rsid w:val="008110A3"/>
    <w:rsid w:val="00834254"/>
    <w:rsid w:val="008F6D4F"/>
    <w:rsid w:val="00927B3A"/>
    <w:rsid w:val="00955325"/>
    <w:rsid w:val="009A1A17"/>
    <w:rsid w:val="00A044AF"/>
    <w:rsid w:val="00A86474"/>
    <w:rsid w:val="00AE7F92"/>
    <w:rsid w:val="00C026AF"/>
    <w:rsid w:val="00C871C0"/>
    <w:rsid w:val="00E30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E7A"/>
  </w:style>
  <w:style w:type="paragraph" w:styleId="4">
    <w:name w:val="heading 4"/>
    <w:basedOn w:val="a"/>
    <w:link w:val="40"/>
    <w:uiPriority w:val="9"/>
    <w:qFormat/>
    <w:rsid w:val="003E3ECB"/>
    <w:pPr>
      <w:spacing w:before="100" w:beforeAutospacing="1" w:after="100" w:afterAutospacing="1" w:line="240" w:lineRule="auto"/>
      <w:outlineLvl w:val="3"/>
    </w:pPr>
    <w:rPr>
      <w:rFonts w:ascii="Arial" w:eastAsia="Times New Roman" w:hAnsi="Arial" w:cs="Arial"/>
      <w:b/>
      <w:bCs/>
      <w:color w:val="33333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3ECB"/>
    <w:pPr>
      <w:spacing w:after="0" w:line="240" w:lineRule="auto"/>
    </w:pPr>
  </w:style>
  <w:style w:type="character" w:customStyle="1" w:styleId="40">
    <w:name w:val="Заголовок 4 Знак"/>
    <w:basedOn w:val="a0"/>
    <w:link w:val="4"/>
    <w:uiPriority w:val="9"/>
    <w:rsid w:val="003E3ECB"/>
    <w:rPr>
      <w:rFonts w:ascii="Arial" w:eastAsia="Times New Roman" w:hAnsi="Arial" w:cs="Arial"/>
      <w:b/>
      <w:bCs/>
      <w:color w:val="333333"/>
      <w:sz w:val="24"/>
      <w:szCs w:val="24"/>
      <w:lang w:eastAsia="ru-RU"/>
    </w:rPr>
  </w:style>
  <w:style w:type="character" w:styleId="a4">
    <w:name w:val="Hyperlink"/>
    <w:basedOn w:val="a0"/>
    <w:uiPriority w:val="99"/>
    <w:semiHidden/>
    <w:unhideWhenUsed/>
    <w:rsid w:val="003E3ECB"/>
    <w:rPr>
      <w:b w:val="0"/>
      <w:bCs w:val="0"/>
      <w:strike w:val="0"/>
      <w:dstrike w:val="0"/>
      <w:color w:val="1B57B1"/>
      <w:u w:val="none"/>
      <w:effect w:val="none"/>
    </w:rPr>
  </w:style>
  <w:style w:type="paragraph" w:styleId="a5">
    <w:name w:val="Normal (Web)"/>
    <w:basedOn w:val="a"/>
    <w:uiPriority w:val="99"/>
    <w:unhideWhenUsed/>
    <w:rsid w:val="003E3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E3ECB"/>
    <w:rPr>
      <w:b/>
      <w:bCs/>
    </w:rPr>
  </w:style>
  <w:style w:type="character" w:styleId="a7">
    <w:name w:val="Emphasis"/>
    <w:basedOn w:val="a0"/>
    <w:uiPriority w:val="20"/>
    <w:qFormat/>
    <w:rsid w:val="003E3ECB"/>
    <w:rPr>
      <w:i/>
      <w:iCs/>
    </w:rPr>
  </w:style>
  <w:style w:type="paragraph" w:styleId="a8">
    <w:name w:val="Balloon Text"/>
    <w:basedOn w:val="a"/>
    <w:link w:val="a9"/>
    <w:uiPriority w:val="99"/>
    <w:semiHidden/>
    <w:unhideWhenUsed/>
    <w:rsid w:val="003E3E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3ECB"/>
    <w:rPr>
      <w:rFonts w:ascii="Tahoma" w:hAnsi="Tahoma" w:cs="Tahoma"/>
      <w:sz w:val="16"/>
      <w:szCs w:val="16"/>
    </w:rPr>
  </w:style>
  <w:style w:type="paragraph" w:styleId="aa">
    <w:name w:val="List Paragraph"/>
    <w:basedOn w:val="a"/>
    <w:uiPriority w:val="34"/>
    <w:qFormat/>
    <w:rsid w:val="00C026AF"/>
    <w:pPr>
      <w:ind w:left="720"/>
      <w:contextualSpacing/>
    </w:pPr>
  </w:style>
</w:styles>
</file>

<file path=word/webSettings.xml><?xml version="1.0" encoding="utf-8"?>
<w:webSettings xmlns:r="http://schemas.openxmlformats.org/officeDocument/2006/relationships" xmlns:w="http://schemas.openxmlformats.org/wordprocessingml/2006/main">
  <w:divs>
    <w:div w:id="1775788990">
      <w:bodyDiv w:val="1"/>
      <w:marLeft w:val="0"/>
      <w:marRight w:val="0"/>
      <w:marTop w:val="0"/>
      <w:marBottom w:val="0"/>
      <w:divBdr>
        <w:top w:val="none" w:sz="0" w:space="0" w:color="auto"/>
        <w:left w:val="none" w:sz="0" w:space="0" w:color="auto"/>
        <w:bottom w:val="none" w:sz="0" w:space="0" w:color="auto"/>
        <w:right w:val="none" w:sz="0" w:space="0" w:color="auto"/>
      </w:divBdr>
      <w:divsChild>
        <w:div w:id="1037971716">
          <w:marLeft w:val="0"/>
          <w:marRight w:val="0"/>
          <w:marTop w:val="0"/>
          <w:marBottom w:val="0"/>
          <w:divBdr>
            <w:top w:val="none" w:sz="0" w:space="0" w:color="auto"/>
            <w:left w:val="none" w:sz="0" w:space="0" w:color="auto"/>
            <w:bottom w:val="none" w:sz="0" w:space="0" w:color="auto"/>
            <w:right w:val="none" w:sz="0" w:space="0" w:color="auto"/>
          </w:divBdr>
          <w:divsChild>
            <w:div w:id="2071271053">
              <w:marLeft w:val="0"/>
              <w:marRight w:val="0"/>
              <w:marTop w:val="0"/>
              <w:marBottom w:val="0"/>
              <w:divBdr>
                <w:top w:val="none" w:sz="0" w:space="0" w:color="auto"/>
                <w:left w:val="none" w:sz="0" w:space="0" w:color="auto"/>
                <w:bottom w:val="none" w:sz="0" w:space="0" w:color="auto"/>
                <w:right w:val="none" w:sz="0" w:space="0" w:color="auto"/>
              </w:divBdr>
              <w:divsChild>
                <w:div w:id="1100219375">
                  <w:marLeft w:val="0"/>
                  <w:marRight w:val="0"/>
                  <w:marTop w:val="0"/>
                  <w:marBottom w:val="0"/>
                  <w:divBdr>
                    <w:top w:val="none" w:sz="0" w:space="0" w:color="auto"/>
                    <w:left w:val="none" w:sz="0" w:space="0" w:color="auto"/>
                    <w:bottom w:val="none" w:sz="0" w:space="0" w:color="auto"/>
                    <w:right w:val="none" w:sz="0" w:space="0" w:color="auto"/>
                  </w:divBdr>
                  <w:divsChild>
                    <w:div w:id="799147797">
                      <w:marLeft w:val="0"/>
                      <w:marRight w:val="0"/>
                      <w:marTop w:val="0"/>
                      <w:marBottom w:val="0"/>
                      <w:divBdr>
                        <w:top w:val="none" w:sz="0" w:space="0" w:color="auto"/>
                        <w:left w:val="none" w:sz="0" w:space="0" w:color="auto"/>
                        <w:bottom w:val="none" w:sz="0" w:space="0" w:color="auto"/>
                        <w:right w:val="none" w:sz="0" w:space="0" w:color="auto"/>
                      </w:divBdr>
                      <w:divsChild>
                        <w:div w:id="815609254">
                          <w:marLeft w:val="0"/>
                          <w:marRight w:val="0"/>
                          <w:marTop w:val="0"/>
                          <w:marBottom w:val="0"/>
                          <w:divBdr>
                            <w:top w:val="none" w:sz="0" w:space="0" w:color="auto"/>
                            <w:left w:val="none" w:sz="0" w:space="0" w:color="auto"/>
                            <w:bottom w:val="none" w:sz="0" w:space="0" w:color="auto"/>
                            <w:right w:val="none" w:sz="0" w:space="0" w:color="auto"/>
                          </w:divBdr>
                          <w:divsChild>
                            <w:div w:id="2100328267">
                              <w:marLeft w:val="0"/>
                              <w:marRight w:val="0"/>
                              <w:marTop w:val="0"/>
                              <w:marBottom w:val="0"/>
                              <w:divBdr>
                                <w:top w:val="none" w:sz="0" w:space="0" w:color="auto"/>
                                <w:left w:val="none" w:sz="0" w:space="0" w:color="auto"/>
                                <w:bottom w:val="none" w:sz="0" w:space="0" w:color="auto"/>
                                <w:right w:val="none" w:sz="0" w:space="0" w:color="auto"/>
                              </w:divBdr>
                              <w:divsChild>
                                <w:div w:id="1270549545">
                                  <w:marLeft w:val="0"/>
                                  <w:marRight w:val="0"/>
                                  <w:marTop w:val="0"/>
                                  <w:marBottom w:val="0"/>
                                  <w:divBdr>
                                    <w:top w:val="none" w:sz="0" w:space="0" w:color="auto"/>
                                    <w:left w:val="none" w:sz="0" w:space="0" w:color="auto"/>
                                    <w:bottom w:val="none" w:sz="0" w:space="0" w:color="auto"/>
                                    <w:right w:val="none" w:sz="0" w:space="0" w:color="auto"/>
                                  </w:divBdr>
                                  <w:divsChild>
                                    <w:div w:id="175285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noselo.ru/index.php?option=com_content&amp;view=article&amp;id=86:2012-10-10-09-38-32&amp;catid=29:2011-06-02-11-21-08&amp;Itemid=54" TargetMode="External"/><Relationship Id="rId13" Type="http://schemas.openxmlformats.org/officeDocument/2006/relationships/hyperlink" Target="http://savinoselo.ru/index.php?option=com_content&amp;view=article&amp;id=86:2012-10-10-09-38-32&amp;catid=29:2011-06-02-11-21-08&amp;Itemid=54" TargetMode="External"/><Relationship Id="rId18" Type="http://schemas.openxmlformats.org/officeDocument/2006/relationships/hyperlink" Target="http://savinoselo.ru/index.php?option=com_content&amp;view=article&amp;id=86:2012-10-10-09-38-32&amp;catid=29:2011-06-02-11-21-08&amp;Itemid=54" TargetMode="External"/><Relationship Id="rId3" Type="http://schemas.openxmlformats.org/officeDocument/2006/relationships/settings" Target="settings.xml"/><Relationship Id="rId7" Type="http://schemas.openxmlformats.org/officeDocument/2006/relationships/hyperlink" Target="consultantplus://offline/ref=3886373B07D1A1BE96BEC973003F0777279F8E3B31DD0D2F6560E6D5E4473B10C6269011684A8132q015G" TargetMode="External"/><Relationship Id="rId12" Type="http://schemas.openxmlformats.org/officeDocument/2006/relationships/hyperlink" Target="garantf1://12084522.21/" TargetMode="External"/><Relationship Id="rId17" Type="http://schemas.openxmlformats.org/officeDocument/2006/relationships/hyperlink" Target="http://savinoselo.ru/index.php?option=com_content&amp;view=article&amp;id=86:2012-10-10-09-38-32&amp;catid=29:2011-06-02-11-21-08&amp;Itemid=54" TargetMode="External"/><Relationship Id="rId2" Type="http://schemas.openxmlformats.org/officeDocument/2006/relationships/styles" Target="styles.xml"/><Relationship Id="rId16" Type="http://schemas.openxmlformats.org/officeDocument/2006/relationships/hyperlink" Target="http://savinoselo.ru/index.php?option=com_content&amp;view=article&amp;id=86:2012-10-10-09-38-32&amp;catid=29:2011-06-02-11-21-08&amp;Itemid=5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886373B07D1A1BE96BEC973003F0777279C8B3E3AD30D2F6560E6D5E4q417G" TargetMode="External"/><Relationship Id="rId11" Type="http://schemas.openxmlformats.org/officeDocument/2006/relationships/hyperlink" Target="http://savinoselo.ru/index.php?option=com_content&amp;view=article&amp;id=86:2012-10-10-09-38-32&amp;catid=29:2011-06-02-11-21-08&amp;Itemid=54" TargetMode="External"/><Relationship Id="rId5" Type="http://schemas.openxmlformats.org/officeDocument/2006/relationships/hyperlink" Target="consultantplus://offline/ref=3886373B07D1A1BE96BEC973003F0777279F8A3C35D60D2F6560E6D5E4473B10C62690156Cq41AG" TargetMode="External"/><Relationship Id="rId15" Type="http://schemas.openxmlformats.org/officeDocument/2006/relationships/hyperlink" Target="http://savinoselo.ru/index.php?option=com_content&amp;view=article&amp;id=86:2012-10-10-09-38-32&amp;catid=29:2011-06-02-11-21-08&amp;Itemid=54" TargetMode="External"/><Relationship Id="rId10" Type="http://schemas.openxmlformats.org/officeDocument/2006/relationships/hyperlink" Target="http://savinoselo.ru/index.php?option=com_content&amp;view=article&amp;id=86:2012-10-10-09-38-32&amp;catid=29:2011-06-02-11-21-08&amp;Itemid=5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vinoselo.ru/index.php?option=com_content&amp;view=article&amp;id=86:2012-10-10-09-38-32&amp;catid=29:2011-06-02-11-21-08&amp;Itemid=54" TargetMode="External"/><Relationship Id="rId14" Type="http://schemas.openxmlformats.org/officeDocument/2006/relationships/hyperlink" Target="http://savinoselo.ru/index.php?option=com_content&amp;view=article&amp;id=86:2012-10-10-09-38-32&amp;catid=29:2011-06-02-11-21-08&amp;Itemid=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9266</Words>
  <Characters>52821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2013-07-24T03:37:00Z</cp:lastPrinted>
  <dcterms:created xsi:type="dcterms:W3CDTF">2013-07-15T09:18:00Z</dcterms:created>
  <dcterms:modified xsi:type="dcterms:W3CDTF">2013-07-25T02:09:00Z</dcterms:modified>
</cp:coreProperties>
</file>