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AE" w:rsidRPr="00162D16" w:rsidRDefault="008168AE" w:rsidP="008168AE">
      <w:pPr>
        <w:pStyle w:val="2"/>
        <w:jc w:val="center"/>
      </w:pPr>
      <w:r w:rsidRPr="00162D16">
        <w:t>МУНИЦИПАЛЬНОЕ ОБРАЗОВАНИЕ</w:t>
      </w:r>
    </w:p>
    <w:p w:rsidR="008168AE" w:rsidRPr="00162D16" w:rsidRDefault="008168AE" w:rsidP="008168AE">
      <w:pPr>
        <w:pStyle w:val="2"/>
        <w:jc w:val="center"/>
      </w:pPr>
      <w:r w:rsidRPr="00162D16">
        <w:t>«КИНДАЛЬСКОЕ СЕЛЬСКОЕ ПОСЕЛЕНИЕ»</w:t>
      </w:r>
    </w:p>
    <w:p w:rsidR="008168AE" w:rsidRPr="00162D16" w:rsidRDefault="008168AE" w:rsidP="008168AE">
      <w:pPr>
        <w:pStyle w:val="2"/>
        <w:jc w:val="center"/>
      </w:pPr>
      <w:r w:rsidRPr="00162D16">
        <w:t>КАРГАСОКСКОГО РАЙОНА ТОМСКОЙ ОБЛАСТИ</w:t>
      </w:r>
    </w:p>
    <w:p w:rsidR="008168AE" w:rsidRPr="00162D16" w:rsidRDefault="008168AE" w:rsidP="008168AE">
      <w:pPr>
        <w:pStyle w:val="2"/>
        <w:jc w:val="center"/>
      </w:pPr>
      <w:r w:rsidRPr="00162D16">
        <w:t>АДМИНИСТРАЦИЯ КИНДАЛЬСКОГО СЕЛЬСКОГО ПОСЕЛЕНИЯ</w:t>
      </w:r>
    </w:p>
    <w:p w:rsidR="008168AE" w:rsidRPr="00162D16" w:rsidRDefault="008168AE" w:rsidP="008168A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2D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РАСПОРЯЖЕНИЕ </w:t>
      </w:r>
    </w:p>
    <w:p w:rsidR="008168AE" w:rsidRPr="00162D16" w:rsidRDefault="008168AE" w:rsidP="008168A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2D1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</w:p>
    <w:p w:rsidR="008168AE" w:rsidRPr="00162D16" w:rsidRDefault="008168AE" w:rsidP="008168AE">
      <w:pPr>
        <w:autoSpaceDE w:val="0"/>
        <w:autoSpaceDN w:val="0"/>
        <w:adjustRightInd w:val="0"/>
        <w:rPr>
          <w:b/>
        </w:rPr>
      </w:pPr>
      <w:r w:rsidRPr="00162D16">
        <w:t>28.10.2016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74</w:t>
      </w:r>
    </w:p>
    <w:p w:rsidR="008168AE" w:rsidRPr="00162D16" w:rsidRDefault="008168AE" w:rsidP="008168AE">
      <w:pPr>
        <w:autoSpaceDE w:val="0"/>
        <w:autoSpaceDN w:val="0"/>
        <w:adjustRightInd w:val="0"/>
        <w:rPr>
          <w:b/>
        </w:rPr>
      </w:pPr>
      <w:r w:rsidRPr="00162D16">
        <w:t xml:space="preserve">с. </w:t>
      </w:r>
      <w:proofErr w:type="spellStart"/>
      <w:r w:rsidRPr="00162D16">
        <w:t>Киндал</w:t>
      </w:r>
      <w:proofErr w:type="spellEnd"/>
    </w:p>
    <w:p w:rsidR="008168AE" w:rsidRPr="00162D16" w:rsidRDefault="008168AE" w:rsidP="008168AE">
      <w:pPr>
        <w:autoSpaceDE w:val="0"/>
        <w:autoSpaceDN w:val="0"/>
        <w:adjustRightInd w:val="0"/>
        <w:jc w:val="both"/>
      </w:pPr>
    </w:p>
    <w:p w:rsidR="008168AE" w:rsidRPr="00162D16" w:rsidRDefault="008168AE" w:rsidP="008168AE">
      <w:pPr>
        <w:autoSpaceDE w:val="0"/>
        <w:autoSpaceDN w:val="0"/>
        <w:adjustRightInd w:val="0"/>
        <w:jc w:val="both"/>
        <w:rPr>
          <w:bCs/>
        </w:rPr>
      </w:pPr>
      <w:r w:rsidRPr="00162D16">
        <w:rPr>
          <w:bCs/>
        </w:rPr>
        <w:t xml:space="preserve">О взаимодействии по предоставлению </w:t>
      </w:r>
      <w:r w:rsidRPr="00162D16">
        <w:t>статистического</w:t>
      </w:r>
      <w:r w:rsidRPr="00162D16">
        <w:rPr>
          <w:bCs/>
        </w:rPr>
        <w:t xml:space="preserve"> отчета по форме 1-МУ</w:t>
      </w:r>
    </w:p>
    <w:p w:rsidR="008168AE" w:rsidRPr="00162D16" w:rsidRDefault="008168AE" w:rsidP="008168AE">
      <w:pPr>
        <w:autoSpaceDE w:val="0"/>
        <w:autoSpaceDN w:val="0"/>
        <w:adjustRightInd w:val="0"/>
        <w:jc w:val="both"/>
      </w:pPr>
      <w:r w:rsidRPr="00162D16">
        <w:rPr>
          <w:bCs/>
        </w:rPr>
        <w:t xml:space="preserve"> (срочная)</w:t>
      </w:r>
    </w:p>
    <w:p w:rsidR="008168AE" w:rsidRPr="00162D16" w:rsidRDefault="008168AE" w:rsidP="008168AE">
      <w:pPr>
        <w:pStyle w:val="Default"/>
        <w:ind w:firstLine="426"/>
        <w:jc w:val="both"/>
      </w:pPr>
      <w:proofErr w:type="gramStart"/>
      <w:r w:rsidRPr="00162D16">
        <w:t xml:space="preserve">В соответствии с приказом Федеральной службы государственной статистики от 06.05.2015 № 217 «Об утверждении статистического инструментария для организации Министерством экономического развития Российский Федерации федерального статистического наблюдения о предоставлении государственных (муниципальных) услуг», распоряжением Администрации </w:t>
      </w:r>
      <w:proofErr w:type="spellStart"/>
      <w:r w:rsidRPr="00162D16">
        <w:t>Каргасокского</w:t>
      </w:r>
      <w:proofErr w:type="spellEnd"/>
      <w:r w:rsidRPr="00162D16">
        <w:t xml:space="preserve"> района № 539 от 23.09.2015 (с изменениями) и  </w:t>
      </w:r>
      <w:r w:rsidRPr="00162D16">
        <w:rPr>
          <w:color w:val="000000" w:themeColor="text1"/>
        </w:rPr>
        <w:t>в целях предоставления сводной информации по району о предоставлении муниципальных услуг</w:t>
      </w:r>
      <w:r w:rsidRPr="00162D16">
        <w:t>:</w:t>
      </w:r>
      <w:proofErr w:type="gramEnd"/>
    </w:p>
    <w:p w:rsidR="008168AE" w:rsidRPr="00162D16" w:rsidRDefault="008168AE" w:rsidP="008168AE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162D16">
        <w:t xml:space="preserve">Назначить следующих должностных лиц </w:t>
      </w:r>
      <w:proofErr w:type="gramStart"/>
      <w:r w:rsidRPr="00162D16">
        <w:t>ответственными</w:t>
      </w:r>
      <w:proofErr w:type="gramEnd"/>
      <w:r w:rsidRPr="00162D16">
        <w:t xml:space="preserve"> за предоставление</w:t>
      </w:r>
    </w:p>
    <w:p w:rsidR="008168AE" w:rsidRPr="00162D16" w:rsidRDefault="008168AE" w:rsidP="008168AE">
      <w:pPr>
        <w:pStyle w:val="Default"/>
        <w:jc w:val="both"/>
        <w:rPr>
          <w:color w:val="000000" w:themeColor="text1"/>
        </w:rPr>
      </w:pPr>
      <w:r w:rsidRPr="00162D16">
        <w:t xml:space="preserve">статистического отчета по </w:t>
      </w:r>
      <w:r w:rsidRPr="00162D16">
        <w:rPr>
          <w:color w:val="000000" w:themeColor="text1"/>
        </w:rPr>
        <w:t xml:space="preserve">форме </w:t>
      </w:r>
      <w:hyperlink r:id="rId5" w:history="1">
        <w:r w:rsidRPr="00B9295B">
          <w:rPr>
            <w:rStyle w:val="a3"/>
            <w:color w:val="auto"/>
          </w:rPr>
          <w:t>№ 1-МУ (</w:t>
        </w:r>
        <w:proofErr w:type="gramStart"/>
        <w:r w:rsidRPr="00B9295B">
          <w:rPr>
            <w:rStyle w:val="a3"/>
            <w:color w:val="auto"/>
          </w:rPr>
          <w:t>срочная</w:t>
        </w:r>
        <w:proofErr w:type="gramEnd"/>
        <w:r w:rsidRPr="00B9295B">
          <w:rPr>
            <w:rStyle w:val="a3"/>
            <w:color w:val="auto"/>
          </w:rPr>
          <w:t>)</w:t>
        </w:r>
      </w:hyperlink>
      <w:r w:rsidRPr="00162D16">
        <w:rPr>
          <w:color w:val="000000" w:themeColor="text1"/>
        </w:rPr>
        <w:t xml:space="preserve"> «Сведения о предоставлении муниципальных услуг»:</w:t>
      </w:r>
    </w:p>
    <w:p w:rsidR="008168AE" w:rsidRPr="00162D16" w:rsidRDefault="008168AE" w:rsidP="008168AE">
      <w:pPr>
        <w:pStyle w:val="Default"/>
        <w:jc w:val="both"/>
        <w:rPr>
          <w:color w:val="000000" w:themeColor="text1"/>
        </w:rPr>
      </w:pPr>
      <w:r w:rsidRPr="00162D16">
        <w:rPr>
          <w:color w:val="000000" w:themeColor="text1"/>
        </w:rPr>
        <w:t>– ведущий специалист администрации  Шадрина С.В.,</w:t>
      </w:r>
    </w:p>
    <w:p w:rsidR="008168AE" w:rsidRPr="00162D16" w:rsidRDefault="008168AE" w:rsidP="008168AE">
      <w:pPr>
        <w:pStyle w:val="Default"/>
        <w:jc w:val="both"/>
        <w:rPr>
          <w:color w:val="000000" w:themeColor="text1"/>
        </w:rPr>
      </w:pPr>
      <w:r w:rsidRPr="00162D16">
        <w:rPr>
          <w:color w:val="000000" w:themeColor="text1"/>
        </w:rPr>
        <w:t xml:space="preserve">- специалист (финансист) </w:t>
      </w:r>
      <w:proofErr w:type="spellStart"/>
      <w:r w:rsidRPr="00162D16">
        <w:rPr>
          <w:color w:val="000000" w:themeColor="text1"/>
        </w:rPr>
        <w:t>Кондейкина</w:t>
      </w:r>
      <w:proofErr w:type="spellEnd"/>
      <w:r w:rsidRPr="00162D16">
        <w:rPr>
          <w:color w:val="000000" w:themeColor="text1"/>
        </w:rPr>
        <w:t xml:space="preserve"> А.С.</w:t>
      </w:r>
    </w:p>
    <w:p w:rsidR="008168AE" w:rsidRPr="00162D16" w:rsidRDefault="008168AE" w:rsidP="008168AE">
      <w:pPr>
        <w:ind w:firstLine="425"/>
        <w:jc w:val="both"/>
      </w:pPr>
      <w:r w:rsidRPr="00162D16">
        <w:t xml:space="preserve">2. </w:t>
      </w:r>
      <w:proofErr w:type="gramStart"/>
      <w:r w:rsidRPr="00162D16">
        <w:t xml:space="preserve">Должностные лица, указанные в п. 1 настоящего распоряжения, за 5 календарных дней до окончания отчетного периода предоставляют информацию по форме </w:t>
      </w:r>
      <w:hyperlink r:id="rId6" w:history="1">
        <w:r>
          <w:rPr>
            <w:rStyle w:val="a3"/>
          </w:rPr>
          <w:t>№</w:t>
        </w:r>
        <w:r w:rsidRPr="00B9295B">
          <w:rPr>
            <w:rStyle w:val="a3"/>
          </w:rPr>
          <w:t xml:space="preserve"> 1-МУ (срочная)</w:t>
        </w:r>
      </w:hyperlink>
      <w:r w:rsidRPr="00162D16">
        <w:t xml:space="preserve"> отдельно по каждой муниципальной услуге, размещенной на Едином портале государственных услуг  (далее – ЕПГУ) по ссылке  </w:t>
      </w:r>
      <w:r w:rsidRPr="00B9295B">
        <w:t>(</w:t>
      </w:r>
      <w:hyperlink r:id="rId7" w:anchor="!_services" w:tgtFrame="_blank" w:history="1">
        <w:r w:rsidRPr="00B9295B">
          <w:rPr>
            <w:rStyle w:val="a3"/>
            <w:lang w:val="en-US"/>
          </w:rPr>
          <w:t>https</w:t>
        </w:r>
        <w:r w:rsidRPr="00B9295B">
          <w:rPr>
            <w:rStyle w:val="a3"/>
          </w:rPr>
          <w:t>://</w:t>
        </w:r>
        <w:r w:rsidRPr="00B9295B">
          <w:rPr>
            <w:rStyle w:val="a3"/>
            <w:lang w:val="en-US"/>
          </w:rPr>
          <w:t>www</w:t>
        </w:r>
        <w:r w:rsidRPr="00B9295B">
          <w:rPr>
            <w:rStyle w:val="a3"/>
          </w:rPr>
          <w:t>.</w:t>
        </w:r>
        <w:proofErr w:type="spellStart"/>
        <w:r w:rsidRPr="00B9295B">
          <w:rPr>
            <w:rStyle w:val="a3"/>
            <w:lang w:val="en-US"/>
          </w:rPr>
          <w:t>gosuslugi</w:t>
        </w:r>
        <w:proofErr w:type="spellEnd"/>
        <w:r w:rsidRPr="00B9295B">
          <w:rPr>
            <w:rStyle w:val="a3"/>
          </w:rPr>
          <w:t>.</w:t>
        </w:r>
        <w:proofErr w:type="spellStart"/>
        <w:r w:rsidRPr="00B9295B">
          <w:rPr>
            <w:rStyle w:val="a3"/>
            <w:lang w:val="en-US"/>
          </w:rPr>
          <w:t>ru</w:t>
        </w:r>
        <w:proofErr w:type="spellEnd"/>
        <w:r w:rsidRPr="00B9295B">
          <w:rPr>
            <w:rStyle w:val="a3"/>
          </w:rPr>
          <w:t>/</w:t>
        </w:r>
        <w:proofErr w:type="spellStart"/>
        <w:r w:rsidRPr="00B9295B">
          <w:rPr>
            <w:rStyle w:val="a3"/>
            <w:lang w:val="en-US"/>
          </w:rPr>
          <w:t>pgu</w:t>
        </w:r>
        <w:proofErr w:type="spellEnd"/>
        <w:r w:rsidRPr="00B9295B">
          <w:rPr>
            <w:rStyle w:val="a3"/>
          </w:rPr>
          <w:t>/</w:t>
        </w:r>
        <w:proofErr w:type="spellStart"/>
        <w:r w:rsidRPr="00B9295B">
          <w:rPr>
            <w:rStyle w:val="a3"/>
            <w:lang w:val="en-US"/>
          </w:rPr>
          <w:t>stateStructure</w:t>
        </w:r>
        <w:proofErr w:type="spellEnd"/>
        <w:r w:rsidRPr="00B9295B">
          <w:rPr>
            <w:rStyle w:val="a3"/>
          </w:rPr>
          <w:t>/7022400010003021601.</w:t>
        </w:r>
        <w:r w:rsidRPr="00B9295B">
          <w:rPr>
            <w:rStyle w:val="a3"/>
            <w:lang w:val="en-US"/>
          </w:rPr>
          <w:t>html</w:t>
        </w:r>
        <w:r w:rsidRPr="00B9295B">
          <w:rPr>
            <w:rStyle w:val="a3"/>
          </w:rPr>
          <w:t>#!_</w:t>
        </w:r>
        <w:r w:rsidRPr="00B9295B">
          <w:rPr>
            <w:rStyle w:val="a3"/>
            <w:lang w:val="en-US"/>
          </w:rPr>
          <w:t>services</w:t>
        </w:r>
      </w:hyperlink>
      <w:r w:rsidRPr="00162D16">
        <w:t>), в соответствии с ее идентификатором ведущему специалисту по информационным технологиям  отдела правовой и кадровой</w:t>
      </w:r>
      <w:proofErr w:type="gramEnd"/>
      <w:r w:rsidRPr="00162D16">
        <w:t xml:space="preserve"> работы Администрации </w:t>
      </w:r>
      <w:proofErr w:type="spellStart"/>
      <w:r w:rsidRPr="00162D16">
        <w:t>Каргасокского</w:t>
      </w:r>
      <w:proofErr w:type="spellEnd"/>
      <w:r w:rsidRPr="00162D16">
        <w:t xml:space="preserve"> района (Пилипенко Е. А.) для формирования сводного статистического отчета (далее – отчет). </w:t>
      </w:r>
    </w:p>
    <w:p w:rsidR="008168AE" w:rsidRPr="00162D16" w:rsidRDefault="008168AE" w:rsidP="008168AE">
      <w:pPr>
        <w:ind w:firstLine="425"/>
        <w:jc w:val="both"/>
      </w:pPr>
      <w:r w:rsidRPr="00162D16">
        <w:t>Информация предоставляется:</w:t>
      </w:r>
    </w:p>
    <w:p w:rsidR="008168AE" w:rsidRPr="00162D16" w:rsidRDefault="008168AE" w:rsidP="008168AE">
      <w:pPr>
        <w:ind w:firstLine="425"/>
        <w:jc w:val="both"/>
      </w:pPr>
      <w:r w:rsidRPr="00162D16">
        <w:t>- в печатном виде с указанием даты передачи и заверяется подписью со стороны передающего специалиста и с указанием даты приема и заверяется подписью со стороны принимающего специалиста;</w:t>
      </w:r>
    </w:p>
    <w:p w:rsidR="008168AE" w:rsidRPr="00162D16" w:rsidRDefault="008168AE" w:rsidP="008168AE">
      <w:pPr>
        <w:pStyle w:val="Default"/>
        <w:ind w:firstLine="426"/>
        <w:jc w:val="both"/>
      </w:pPr>
      <w:r w:rsidRPr="00162D16">
        <w:rPr>
          <w:lang w:eastAsia="ru-RU"/>
        </w:rPr>
        <w:t>- в электронном виде</w:t>
      </w:r>
      <w:r w:rsidRPr="00162D16">
        <w:t xml:space="preserve"> посредством направления заполненной электронной формы на электронный адрес приемной  Администрации </w:t>
      </w:r>
      <w:proofErr w:type="spellStart"/>
      <w:r w:rsidRPr="00162D16">
        <w:t>Каргасокского</w:t>
      </w:r>
      <w:proofErr w:type="spellEnd"/>
      <w:r w:rsidRPr="00162D16">
        <w:t xml:space="preserve"> района </w:t>
      </w:r>
      <w:hyperlink r:id="rId8" w:history="1">
        <w:r w:rsidRPr="00F5756B">
          <w:rPr>
            <w:rStyle w:val="a3"/>
            <w:shd w:val="clear" w:color="auto" w:fill="EEEEEE"/>
          </w:rPr>
          <w:t>kargadm@tomsk.gov.ru</w:t>
        </w:r>
      </w:hyperlink>
      <w:r w:rsidRPr="00F5756B">
        <w:rPr>
          <w:color w:val="000000" w:themeColor="text1"/>
          <w:shd w:val="clear" w:color="auto" w:fill="EEEEEE"/>
        </w:rPr>
        <w:t xml:space="preserve"> с пометкой «для Пилипенко Е.А.»</w:t>
      </w:r>
      <w:r w:rsidRPr="00F5756B">
        <w:t>.</w:t>
      </w:r>
    </w:p>
    <w:p w:rsidR="008168AE" w:rsidRPr="00162D16" w:rsidRDefault="008168AE" w:rsidP="008168AE">
      <w:pPr>
        <w:autoSpaceDE w:val="0"/>
        <w:autoSpaceDN w:val="0"/>
        <w:adjustRightInd w:val="0"/>
        <w:jc w:val="both"/>
      </w:pPr>
    </w:p>
    <w:p w:rsidR="008168AE" w:rsidRPr="00162D16" w:rsidRDefault="008168AE" w:rsidP="008168AE"/>
    <w:p w:rsidR="008168AE" w:rsidRPr="00162D16" w:rsidRDefault="008168AE" w:rsidP="008168AE">
      <w:r w:rsidRPr="00162D16">
        <w:t xml:space="preserve">Глава  </w:t>
      </w:r>
      <w:proofErr w:type="spellStart"/>
      <w:r w:rsidRPr="00162D16">
        <w:t>Киндальского</w:t>
      </w:r>
      <w:proofErr w:type="spellEnd"/>
      <w:r w:rsidRPr="00162D16">
        <w:t xml:space="preserve"> </w:t>
      </w:r>
    </w:p>
    <w:p w:rsidR="008168AE" w:rsidRPr="00162D16" w:rsidRDefault="008168AE" w:rsidP="008168AE">
      <w:r w:rsidRPr="00162D16">
        <w:t xml:space="preserve">сельского поселения  </w:t>
      </w:r>
      <w:r w:rsidRPr="00162D16">
        <w:tab/>
      </w:r>
      <w:r w:rsidRPr="00162D16">
        <w:tab/>
      </w:r>
      <w:r w:rsidRPr="00162D16">
        <w:tab/>
      </w:r>
      <w:r w:rsidRPr="00162D16">
        <w:tab/>
        <w:t>В.В. Волков</w:t>
      </w:r>
    </w:p>
    <w:p w:rsidR="004D5D09" w:rsidRDefault="004D5D09"/>
    <w:sectPr w:rsidR="004D5D09" w:rsidSect="004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735"/>
    <w:multiLevelType w:val="hybridMultilevel"/>
    <w:tmpl w:val="AA5CF706"/>
    <w:lvl w:ilvl="0" w:tplc="6ACA5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AE"/>
    <w:rsid w:val="004D5D09"/>
    <w:rsid w:val="008168AE"/>
    <w:rsid w:val="00F5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8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168AE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8A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6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68A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816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adm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tateStructure/70224000100030216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84D0D2A21DB5C32C79FFA0A493103F28DAE582A4E85DCD2BD3FDEB7C3140BA387FC1AEA214583bAK2K" TargetMode="External"/><Relationship Id="rId5" Type="http://schemas.openxmlformats.org/officeDocument/2006/relationships/hyperlink" Target="consultantplus://offline/ref=8C484D0D2A21DB5C32C79FFA0A493103F28DAE582A4E85DCD2BD3FDEB7C3140BA387FC1AEA214583bAK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2016-11-01T07:54:00Z</dcterms:created>
  <dcterms:modified xsi:type="dcterms:W3CDTF">2016-11-01T09:15:00Z</dcterms:modified>
</cp:coreProperties>
</file>