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17" w:rsidRPr="00FE3917" w:rsidRDefault="00FE3917" w:rsidP="006B5C72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176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E3917" w:rsidRPr="00FE3917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>«</w:t>
      </w:r>
      <w:r w:rsidR="000A6176">
        <w:rPr>
          <w:rFonts w:ascii="Times New Roman" w:hAnsi="Times New Roman" w:cs="Times New Roman"/>
          <w:sz w:val="28"/>
          <w:szCs w:val="28"/>
        </w:rPr>
        <w:t>Киндальское</w:t>
      </w:r>
      <w:r w:rsidRPr="00FE391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E3917" w:rsidRPr="00FE3917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3917">
        <w:rPr>
          <w:rFonts w:ascii="Times New Roman" w:hAnsi="Times New Roman" w:cs="Times New Roman"/>
          <w:sz w:val="28"/>
          <w:szCs w:val="28"/>
        </w:rPr>
        <w:t>аргасокский район</w:t>
      </w:r>
    </w:p>
    <w:p w:rsidR="00FE3917" w:rsidRPr="000A6176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176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FE3917" w:rsidRPr="00FE3917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3917" w:rsidRPr="00FE3917" w:rsidRDefault="000A6176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КИНДАЛЬ</w:t>
      </w:r>
      <w:r w:rsidR="00FE3917" w:rsidRPr="00FE39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FE3917" w:rsidRPr="00FE3917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4"/>
        <w:gridCol w:w="5424"/>
        <w:gridCol w:w="2036"/>
      </w:tblGrid>
      <w:tr w:rsidR="00FE3917" w:rsidRPr="00FE3917" w:rsidTr="0080046C">
        <w:tc>
          <w:tcPr>
            <w:tcW w:w="9571" w:type="dxa"/>
            <w:gridSpan w:val="3"/>
          </w:tcPr>
          <w:p w:rsidR="00FE3917" w:rsidRPr="00D0078E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E3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FE3917" w:rsidRPr="00FE3917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917" w:rsidRPr="00FE3917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17" w:rsidRPr="006B5C72" w:rsidTr="0080046C">
        <w:tc>
          <w:tcPr>
            <w:tcW w:w="1908" w:type="dxa"/>
          </w:tcPr>
          <w:p w:rsidR="00FE3917" w:rsidRPr="006B5C72" w:rsidRDefault="00D0078E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4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FE3917" w:rsidRPr="006B5C72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E3917" w:rsidRPr="006B5C72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E3917" w:rsidRPr="00D0078E" w:rsidRDefault="00FE3917" w:rsidP="00D007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0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FE3917" w:rsidRPr="006B5C72" w:rsidTr="0080046C">
        <w:tc>
          <w:tcPr>
            <w:tcW w:w="7488" w:type="dxa"/>
            <w:gridSpan w:val="2"/>
          </w:tcPr>
          <w:p w:rsidR="00FE3917" w:rsidRPr="006B5C72" w:rsidRDefault="00FE3917" w:rsidP="000A6176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</w:p>
        </w:tc>
        <w:tc>
          <w:tcPr>
            <w:tcW w:w="2083" w:type="dxa"/>
          </w:tcPr>
          <w:p w:rsidR="00FE3917" w:rsidRPr="006B5C72" w:rsidRDefault="00FE3917" w:rsidP="00FE391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9E" w:rsidRPr="006B5C72" w:rsidRDefault="00C34E9E" w:rsidP="006B5C72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637"/>
        <w:gridCol w:w="967"/>
        <w:gridCol w:w="2860"/>
      </w:tblGrid>
      <w:tr w:rsidR="00C34E9E" w:rsidRPr="006B5C72" w:rsidTr="00FE3917">
        <w:trPr>
          <w:trHeight w:val="80"/>
        </w:trPr>
        <w:tc>
          <w:tcPr>
            <w:tcW w:w="6604" w:type="dxa"/>
            <w:gridSpan w:val="2"/>
          </w:tcPr>
          <w:p w:rsidR="00C34E9E" w:rsidRPr="006B5C72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34E9E" w:rsidRPr="006B5C72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9E" w:rsidRPr="006B5C72" w:rsidTr="008A771E">
        <w:tc>
          <w:tcPr>
            <w:tcW w:w="5637" w:type="dxa"/>
            <w:vAlign w:val="center"/>
          </w:tcPr>
          <w:p w:rsidR="00C34E9E" w:rsidRPr="006B5C72" w:rsidRDefault="00DF63EC" w:rsidP="000A6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Киндаль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от 31.05</w:t>
            </w:r>
            <w:r w:rsidR="008A771E" w:rsidRPr="006B5C72">
              <w:rPr>
                <w:rFonts w:ascii="Times New Roman" w:hAnsi="Times New Roman" w:cs="Times New Roman"/>
                <w:sz w:val="24"/>
                <w:szCs w:val="24"/>
              </w:rPr>
              <w:t>.2013 №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34E9E" w:rsidRPr="006B5C7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 и порядке оплаты лиц, замещающих муниципальные должности муниципального об</w:t>
            </w:r>
            <w:r w:rsidR="007E4A82" w:rsidRPr="006B5C72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Киндальс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кое сельское поселение»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C34E9E" w:rsidRPr="006B5C72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DE" w:rsidRPr="006B5C72" w:rsidRDefault="00AC2DD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F63EC" w:rsidRPr="006B5C72">
        <w:rPr>
          <w:rFonts w:ascii="Times New Roman" w:hAnsi="Times New Roman" w:cs="Times New Roman"/>
          <w:sz w:val="24"/>
          <w:szCs w:val="24"/>
        </w:rPr>
        <w:t>абзаца 12 части 2 статьи 7</w:t>
      </w:r>
      <w:r w:rsidRPr="006B5C72">
        <w:rPr>
          <w:rFonts w:ascii="Times New Roman" w:hAnsi="Times New Roman" w:cs="Times New Roman"/>
          <w:sz w:val="24"/>
          <w:szCs w:val="24"/>
        </w:rPr>
        <w:t xml:space="preserve"> Закона Томской области от 06.05.2009 №</w:t>
      </w:r>
      <w:r w:rsidR="008A771E" w:rsidRPr="006B5C72">
        <w:rPr>
          <w:rFonts w:ascii="Times New Roman" w:hAnsi="Times New Roman" w:cs="Times New Roman"/>
          <w:sz w:val="24"/>
          <w:szCs w:val="24"/>
        </w:rPr>
        <w:t xml:space="preserve"> </w:t>
      </w:r>
      <w:r w:rsidRPr="006B5C72">
        <w:rPr>
          <w:rFonts w:ascii="Times New Roman" w:hAnsi="Times New Roman" w:cs="Times New Roman"/>
          <w:sz w:val="24"/>
          <w:szCs w:val="24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AC2DDE" w:rsidRPr="006B5C72" w:rsidRDefault="00AC2DD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6B5C72" w:rsidRDefault="00FE3917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Pr="006B5C72">
        <w:rPr>
          <w:rFonts w:ascii="Times New Roman" w:hAnsi="Times New Roman" w:cs="Times New Roman"/>
          <w:sz w:val="24"/>
          <w:szCs w:val="24"/>
        </w:rPr>
        <w:t>ского сельского поселения РЕШИЛ</w:t>
      </w:r>
      <w:r w:rsidR="00C34E9E" w:rsidRPr="006B5C72">
        <w:rPr>
          <w:rFonts w:ascii="Times New Roman" w:hAnsi="Times New Roman" w:cs="Times New Roman"/>
          <w:sz w:val="24"/>
          <w:szCs w:val="24"/>
        </w:rPr>
        <w:t>:</w:t>
      </w:r>
    </w:p>
    <w:p w:rsidR="00C34E9E" w:rsidRPr="006B5C72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63EC" w:rsidRPr="006B5C72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1.</w:t>
      </w:r>
      <w:r w:rsidR="00DF63EC" w:rsidRPr="006B5C72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решение </w:t>
      </w:r>
      <w:r w:rsidR="00FE3917" w:rsidRPr="006B5C7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="00FE3917" w:rsidRPr="006B5C7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A771E" w:rsidRPr="006B5C72">
        <w:rPr>
          <w:rFonts w:ascii="Times New Roman" w:hAnsi="Times New Roman" w:cs="Times New Roman"/>
          <w:sz w:val="24"/>
          <w:szCs w:val="24"/>
        </w:rPr>
        <w:t xml:space="preserve"> </w:t>
      </w:r>
      <w:r w:rsidR="00FE3917" w:rsidRPr="006B5C72">
        <w:rPr>
          <w:rFonts w:ascii="Times New Roman" w:hAnsi="Times New Roman" w:cs="Times New Roman"/>
          <w:sz w:val="24"/>
          <w:szCs w:val="24"/>
        </w:rPr>
        <w:t>31.05</w:t>
      </w:r>
      <w:r w:rsidR="008A771E" w:rsidRPr="006B5C72">
        <w:rPr>
          <w:rFonts w:ascii="Times New Roman" w:hAnsi="Times New Roman" w:cs="Times New Roman"/>
          <w:sz w:val="24"/>
          <w:szCs w:val="24"/>
        </w:rPr>
        <w:t xml:space="preserve">.2013 № </w:t>
      </w:r>
      <w:r w:rsidR="00FE3917" w:rsidRPr="006B5C72">
        <w:rPr>
          <w:rFonts w:ascii="Times New Roman" w:hAnsi="Times New Roman" w:cs="Times New Roman"/>
          <w:sz w:val="24"/>
          <w:szCs w:val="24"/>
        </w:rPr>
        <w:t>2</w:t>
      </w:r>
      <w:r w:rsidR="000A6176" w:rsidRPr="006B5C72">
        <w:rPr>
          <w:rFonts w:ascii="Times New Roman" w:hAnsi="Times New Roman" w:cs="Times New Roman"/>
          <w:sz w:val="24"/>
          <w:szCs w:val="24"/>
        </w:rPr>
        <w:t>9</w:t>
      </w:r>
      <w:r w:rsidR="00DF63EC" w:rsidRPr="006B5C7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размере и порядке оплаты лиц, замещающих муниципальные должности муниципального образования «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="00FE3917" w:rsidRPr="006B5C7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8A771E" w:rsidRPr="006B5C72">
        <w:rPr>
          <w:rFonts w:ascii="Times New Roman" w:hAnsi="Times New Roman" w:cs="Times New Roman"/>
          <w:sz w:val="24"/>
          <w:szCs w:val="24"/>
        </w:rPr>
        <w:t>» (далее – Решение № </w:t>
      </w:r>
      <w:r w:rsidR="00FE3917" w:rsidRPr="006B5C72">
        <w:rPr>
          <w:rFonts w:ascii="Times New Roman" w:hAnsi="Times New Roman" w:cs="Times New Roman"/>
          <w:sz w:val="24"/>
          <w:szCs w:val="24"/>
        </w:rPr>
        <w:t>2</w:t>
      </w:r>
      <w:r w:rsidR="000A6176" w:rsidRPr="006B5C72">
        <w:rPr>
          <w:rFonts w:ascii="Times New Roman" w:hAnsi="Times New Roman" w:cs="Times New Roman"/>
          <w:sz w:val="24"/>
          <w:szCs w:val="24"/>
        </w:rPr>
        <w:t>9</w:t>
      </w:r>
      <w:r w:rsidR="00DF63EC" w:rsidRPr="006B5C72">
        <w:rPr>
          <w:rFonts w:ascii="Times New Roman" w:hAnsi="Times New Roman" w:cs="Times New Roman"/>
          <w:sz w:val="24"/>
          <w:szCs w:val="24"/>
        </w:rPr>
        <w:t>):</w:t>
      </w:r>
    </w:p>
    <w:p w:rsidR="00C34E9E" w:rsidRPr="006B5C72" w:rsidRDefault="000F6613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а) п</w:t>
      </w:r>
      <w:r w:rsidR="00842D3E" w:rsidRPr="006B5C72">
        <w:rPr>
          <w:rFonts w:ascii="Times New Roman" w:hAnsi="Times New Roman" w:cs="Times New Roman"/>
          <w:sz w:val="24"/>
          <w:szCs w:val="24"/>
        </w:rPr>
        <w:t>ункт 11 Положения</w:t>
      </w:r>
      <w:r w:rsidR="00C34E9E" w:rsidRPr="006B5C72">
        <w:rPr>
          <w:rFonts w:ascii="Times New Roman" w:hAnsi="Times New Roman" w:cs="Times New Roman"/>
          <w:sz w:val="24"/>
          <w:szCs w:val="24"/>
        </w:rPr>
        <w:t xml:space="preserve"> о размере и порядке оплаты труда лиц, замещающих муниципальные должности муниципального образования «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="00FE3917" w:rsidRPr="006B5C7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C34E9E" w:rsidRPr="006B5C72">
        <w:rPr>
          <w:rFonts w:ascii="Times New Roman" w:hAnsi="Times New Roman" w:cs="Times New Roman"/>
          <w:sz w:val="24"/>
          <w:szCs w:val="24"/>
        </w:rPr>
        <w:t>»</w:t>
      </w:r>
      <w:r w:rsidR="008A771E" w:rsidRPr="006B5C72">
        <w:rPr>
          <w:rFonts w:ascii="Times New Roman" w:hAnsi="Times New Roman" w:cs="Times New Roman"/>
          <w:sz w:val="24"/>
          <w:szCs w:val="24"/>
        </w:rPr>
        <w:t>, утвержденного Решением № </w:t>
      </w:r>
      <w:r w:rsidR="00FE3917" w:rsidRPr="006B5C72">
        <w:rPr>
          <w:rFonts w:ascii="Times New Roman" w:hAnsi="Times New Roman" w:cs="Times New Roman"/>
          <w:sz w:val="24"/>
          <w:szCs w:val="24"/>
        </w:rPr>
        <w:t>2</w:t>
      </w:r>
      <w:r w:rsidR="000A6176" w:rsidRPr="006B5C72">
        <w:rPr>
          <w:rFonts w:ascii="Times New Roman" w:hAnsi="Times New Roman" w:cs="Times New Roman"/>
          <w:sz w:val="24"/>
          <w:szCs w:val="24"/>
        </w:rPr>
        <w:t>9</w:t>
      </w:r>
      <w:r w:rsidR="005B5B7C" w:rsidRPr="006B5C72">
        <w:rPr>
          <w:rFonts w:ascii="Times New Roman" w:hAnsi="Times New Roman" w:cs="Times New Roman"/>
          <w:sz w:val="24"/>
          <w:szCs w:val="24"/>
        </w:rPr>
        <w:t>,</w:t>
      </w:r>
      <w:r w:rsidR="00842D3E" w:rsidRPr="006B5C7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6B5C72">
        <w:rPr>
          <w:rFonts w:ascii="Times New Roman" w:hAnsi="Times New Roman" w:cs="Times New Roman"/>
          <w:sz w:val="24"/>
          <w:szCs w:val="24"/>
        </w:rPr>
        <w:t>:</w:t>
      </w:r>
    </w:p>
    <w:p w:rsidR="008A771E" w:rsidRPr="006B5C72" w:rsidRDefault="000F6613" w:rsidP="006B5C7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«11. Лицам, замещающим </w:t>
      </w:r>
      <w:r w:rsidR="005B5B7C" w:rsidRPr="006B5C72">
        <w:rPr>
          <w:rFonts w:ascii="Times New Roman" w:hAnsi="Times New Roman" w:cs="Times New Roman"/>
          <w:sz w:val="24"/>
          <w:szCs w:val="24"/>
        </w:rPr>
        <w:t>муниципальные должности,</w:t>
      </w:r>
      <w:r w:rsidRPr="006B5C72">
        <w:rPr>
          <w:rFonts w:ascii="Times New Roman" w:hAnsi="Times New Roman" w:cs="Times New Roman"/>
          <w:sz w:val="24"/>
          <w:szCs w:val="24"/>
        </w:rPr>
        <w:t xml:space="preserve"> выплачивается ежемесячная надбавка за особые </w:t>
      </w:r>
      <w:r w:rsidR="00FE3917" w:rsidRPr="006B5C72">
        <w:rPr>
          <w:rFonts w:ascii="Times New Roman" w:hAnsi="Times New Roman" w:cs="Times New Roman"/>
          <w:sz w:val="24"/>
          <w:szCs w:val="24"/>
        </w:rPr>
        <w:t>условия деятельности в размере 33</w:t>
      </w:r>
      <w:r w:rsidR="007E4073" w:rsidRPr="006B5C72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FE3917" w:rsidRPr="006B5C72">
        <w:rPr>
          <w:rFonts w:ascii="Times New Roman" w:hAnsi="Times New Roman" w:cs="Times New Roman"/>
          <w:sz w:val="24"/>
          <w:szCs w:val="24"/>
        </w:rPr>
        <w:t>а</w:t>
      </w:r>
      <w:r w:rsidR="007E4073" w:rsidRPr="006B5C72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5B5B7C" w:rsidRPr="006B5C72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2. </w:t>
      </w:r>
      <w:r w:rsidR="005B5B7C" w:rsidRPr="006B5C72">
        <w:rPr>
          <w:rFonts w:ascii="Times New Roman" w:hAnsi="Times New Roman" w:cs="Times New Roman"/>
          <w:sz w:val="24"/>
          <w:szCs w:val="24"/>
        </w:rPr>
        <w:t>Настоящее решение применяется к отношениям, возникшим с 01.01.2018 года.</w:t>
      </w:r>
    </w:p>
    <w:p w:rsidR="000A6176" w:rsidRPr="006B5C72" w:rsidRDefault="005B5B7C" w:rsidP="006B5C7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3. </w:t>
      </w:r>
      <w:r w:rsidR="000A6176" w:rsidRPr="006B5C72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  <w:r w:rsidR="006B5C72" w:rsidRPr="006B5C72">
        <w:rPr>
          <w:rFonts w:ascii="Times New Roman" w:hAnsi="Times New Roman" w:cs="Times New Roman"/>
          <w:sz w:val="24"/>
          <w:szCs w:val="24"/>
        </w:rPr>
        <w:t xml:space="preserve"> </w:t>
      </w:r>
      <w:r w:rsidR="000A6176" w:rsidRPr="006B5C72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C34E9E" w:rsidRPr="006B5C72" w:rsidRDefault="005B5B7C" w:rsidP="000A617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4. </w:t>
      </w:r>
      <w:r w:rsidR="006B5C72" w:rsidRPr="006B5C7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</w:t>
      </w:r>
      <w:r w:rsidR="00FE3917" w:rsidRPr="006B5C72">
        <w:rPr>
          <w:rFonts w:ascii="Times New Roman" w:hAnsi="Times New Roman" w:cs="Times New Roman"/>
          <w:sz w:val="24"/>
          <w:szCs w:val="24"/>
        </w:rPr>
        <w:t>.</w:t>
      </w:r>
    </w:p>
    <w:p w:rsidR="005B5B7C" w:rsidRDefault="005B5B7C" w:rsidP="00EB25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72" w:rsidRPr="006B5C72" w:rsidRDefault="006B5C72" w:rsidP="00EB25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72" w:rsidRPr="006B5C72" w:rsidRDefault="006B5C72" w:rsidP="006B5C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B5C72" w:rsidRPr="006B5C72" w:rsidRDefault="006B5C72" w:rsidP="006B5C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В.В.Волков</w:t>
      </w:r>
    </w:p>
    <w:p w:rsidR="006B5C72" w:rsidRPr="006B5C72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5C72" w:rsidRPr="006B5C72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Глава  Киндальского </w:t>
      </w:r>
    </w:p>
    <w:p w:rsidR="006B5C72" w:rsidRPr="006B5C72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</w:t>
      </w:r>
      <w:r w:rsidRPr="006B5C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В.В.Волков </w:t>
      </w:r>
    </w:p>
    <w:p w:rsidR="006B5C72" w:rsidRPr="005B5B7C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6B5C72" w:rsidRPr="005B5B7C" w:rsidSect="006B5C7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176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89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13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896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901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453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B7C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5C7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47C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073"/>
    <w:rsid w:val="007E434F"/>
    <w:rsid w:val="007E4679"/>
    <w:rsid w:val="007E4A82"/>
    <w:rsid w:val="007E5160"/>
    <w:rsid w:val="007E56B0"/>
    <w:rsid w:val="007E6C39"/>
    <w:rsid w:val="007E7A38"/>
    <w:rsid w:val="007F086B"/>
    <w:rsid w:val="007F1368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46C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2D3E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5C7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A771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5C92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B1F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78E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3EC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4760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0E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3917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E4B8B2-774B-4951-997B-A38D8314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table" w:styleId="a4">
    <w:name w:val="Table Grid"/>
    <w:basedOn w:val="a1"/>
    <w:uiPriority w:val="59"/>
    <w:locked/>
    <w:rsid w:val="007E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Администратор</cp:lastModifiedBy>
  <cp:revision>2</cp:revision>
  <cp:lastPrinted>2018-05-07T12:20:00Z</cp:lastPrinted>
  <dcterms:created xsi:type="dcterms:W3CDTF">2025-01-09T18:34:00Z</dcterms:created>
  <dcterms:modified xsi:type="dcterms:W3CDTF">2025-01-09T18:34:00Z</dcterms:modified>
</cp:coreProperties>
</file>