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1A" w:rsidRDefault="008B4F1A" w:rsidP="008B4F1A">
      <w:pPr>
        <w:spacing w:after="0"/>
        <w:ind w:left="0"/>
        <w:jc w:val="center"/>
        <w:rPr>
          <w:rFonts w:eastAsia="Times New Roman"/>
          <w:b/>
          <w:sz w:val="27"/>
          <w:szCs w:val="27"/>
          <w:lang w:eastAsia="ru-RU"/>
        </w:rPr>
      </w:pPr>
      <w:r>
        <w:rPr>
          <w:rFonts w:eastAsia="Times New Roman"/>
          <w:b/>
          <w:sz w:val="27"/>
          <w:szCs w:val="27"/>
          <w:lang w:eastAsia="ru-RU"/>
        </w:rPr>
        <w:t>Совет Киндальского сельского поселения</w:t>
      </w:r>
    </w:p>
    <w:p w:rsidR="008B4F1A" w:rsidRDefault="008B4F1A" w:rsidP="008B4F1A">
      <w:pPr>
        <w:spacing w:after="0"/>
        <w:ind w:left="0"/>
        <w:jc w:val="center"/>
        <w:rPr>
          <w:rFonts w:eastAsia="Times New Roman"/>
          <w:sz w:val="27"/>
          <w:szCs w:val="27"/>
          <w:lang w:eastAsia="ru-RU"/>
        </w:rPr>
      </w:pPr>
    </w:p>
    <w:p w:rsidR="008B4F1A" w:rsidRDefault="008B4F1A" w:rsidP="008B4F1A">
      <w:pPr>
        <w:spacing w:after="0"/>
        <w:ind w:left="0"/>
        <w:jc w:val="center"/>
        <w:rPr>
          <w:rFonts w:eastAsia="Times New Roman"/>
          <w:b/>
          <w:sz w:val="27"/>
          <w:szCs w:val="27"/>
          <w:lang w:eastAsia="ru-RU"/>
        </w:rPr>
      </w:pPr>
      <w:r>
        <w:rPr>
          <w:rFonts w:eastAsia="Times New Roman"/>
          <w:b/>
          <w:sz w:val="27"/>
          <w:szCs w:val="27"/>
          <w:lang w:eastAsia="ru-RU"/>
        </w:rPr>
        <w:t>РЕШЕНИЕ</w:t>
      </w:r>
    </w:p>
    <w:p w:rsidR="008B4F1A" w:rsidRDefault="008B4F1A" w:rsidP="008B4F1A">
      <w:pPr>
        <w:spacing w:after="0"/>
        <w:ind w:left="0"/>
        <w:jc w:val="center"/>
        <w:rPr>
          <w:rFonts w:eastAsia="Times New Roman"/>
          <w:b/>
          <w:sz w:val="27"/>
          <w:szCs w:val="27"/>
          <w:lang w:eastAsia="ru-RU"/>
        </w:rPr>
      </w:pPr>
    </w:p>
    <w:p w:rsidR="008B4F1A" w:rsidRDefault="006D6F3F" w:rsidP="008B4F1A">
      <w:pPr>
        <w:spacing w:after="0"/>
        <w:ind w:left="0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10.03</w:t>
      </w:r>
      <w:r w:rsidR="003F3F9E">
        <w:rPr>
          <w:rFonts w:eastAsia="Times New Roman"/>
          <w:sz w:val="27"/>
          <w:szCs w:val="27"/>
          <w:lang w:eastAsia="ru-RU"/>
        </w:rPr>
        <w:t>.2022</w:t>
      </w:r>
      <w:r w:rsidR="008B4F1A">
        <w:rPr>
          <w:rFonts w:eastAsia="Times New Roman"/>
          <w:sz w:val="27"/>
          <w:szCs w:val="27"/>
          <w:lang w:eastAsia="ru-RU"/>
        </w:rPr>
        <w:t>г.</w:t>
      </w:r>
      <w:r w:rsidR="008B4F1A">
        <w:rPr>
          <w:rFonts w:eastAsia="Times New Roman"/>
          <w:sz w:val="27"/>
          <w:szCs w:val="27"/>
          <w:lang w:eastAsia="ru-RU"/>
        </w:rPr>
        <w:tab/>
      </w:r>
      <w:r w:rsidR="008B4F1A">
        <w:rPr>
          <w:rFonts w:eastAsia="Times New Roman"/>
          <w:sz w:val="27"/>
          <w:szCs w:val="27"/>
          <w:lang w:eastAsia="ru-RU"/>
        </w:rPr>
        <w:tab/>
      </w:r>
      <w:r w:rsidR="008B4F1A">
        <w:rPr>
          <w:rFonts w:eastAsia="Times New Roman"/>
          <w:sz w:val="27"/>
          <w:szCs w:val="27"/>
          <w:lang w:eastAsia="ru-RU"/>
        </w:rPr>
        <w:tab/>
      </w:r>
      <w:r w:rsidR="008B4F1A">
        <w:rPr>
          <w:rFonts w:eastAsia="Times New Roman"/>
          <w:sz w:val="27"/>
          <w:szCs w:val="27"/>
          <w:lang w:eastAsia="ru-RU"/>
        </w:rPr>
        <w:tab/>
      </w:r>
      <w:r w:rsidR="008B4F1A">
        <w:rPr>
          <w:rFonts w:eastAsia="Times New Roman"/>
          <w:sz w:val="27"/>
          <w:szCs w:val="27"/>
          <w:lang w:eastAsia="ru-RU"/>
        </w:rPr>
        <w:tab/>
      </w:r>
      <w:r w:rsidR="008B4F1A">
        <w:rPr>
          <w:rFonts w:eastAsia="Times New Roman"/>
          <w:sz w:val="27"/>
          <w:szCs w:val="27"/>
          <w:lang w:eastAsia="ru-RU"/>
        </w:rPr>
        <w:tab/>
      </w:r>
      <w:r w:rsidR="008B4F1A">
        <w:rPr>
          <w:rFonts w:eastAsia="Times New Roman"/>
          <w:sz w:val="27"/>
          <w:szCs w:val="27"/>
          <w:lang w:eastAsia="ru-RU"/>
        </w:rPr>
        <w:tab/>
        <w:t xml:space="preserve">        </w:t>
      </w:r>
      <w:r w:rsidR="00AA6CD7">
        <w:rPr>
          <w:rFonts w:eastAsia="Times New Roman"/>
          <w:sz w:val="27"/>
          <w:szCs w:val="27"/>
          <w:lang w:eastAsia="ru-RU"/>
        </w:rPr>
        <w:t xml:space="preserve"> </w:t>
      </w:r>
      <w:r>
        <w:rPr>
          <w:rFonts w:eastAsia="Times New Roman"/>
          <w:sz w:val="27"/>
          <w:szCs w:val="27"/>
          <w:lang w:eastAsia="ru-RU"/>
        </w:rPr>
        <w:t xml:space="preserve">                           № 133</w:t>
      </w:r>
    </w:p>
    <w:p w:rsidR="008B4F1A" w:rsidRDefault="008B4F1A" w:rsidP="008B4F1A">
      <w:pPr>
        <w:spacing w:after="0"/>
        <w:ind w:left="0"/>
        <w:jc w:val="left"/>
        <w:rPr>
          <w:rFonts w:eastAsia="Times New Roman"/>
          <w:sz w:val="27"/>
          <w:szCs w:val="27"/>
          <w:lang w:eastAsia="ru-RU"/>
        </w:rPr>
      </w:pPr>
    </w:p>
    <w:p w:rsidR="008B4F1A" w:rsidRDefault="008B4F1A" w:rsidP="008B4F1A">
      <w:pPr>
        <w:autoSpaceDE w:val="0"/>
        <w:autoSpaceDN w:val="0"/>
        <w:adjustRightInd w:val="0"/>
        <w:spacing w:after="0"/>
        <w:ind w:left="0"/>
        <w:jc w:val="center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О внесении изменений в Устав муниципального образования Киндальское сельское поселение </w:t>
      </w:r>
      <w:proofErr w:type="spellStart"/>
      <w:r>
        <w:rPr>
          <w:rFonts w:eastAsia="Times New Roman"/>
          <w:sz w:val="27"/>
          <w:szCs w:val="27"/>
          <w:lang w:eastAsia="ru-RU"/>
        </w:rPr>
        <w:t>Каргасокского</w:t>
      </w:r>
      <w:proofErr w:type="spellEnd"/>
      <w:r>
        <w:rPr>
          <w:rFonts w:eastAsia="Times New Roman"/>
          <w:sz w:val="27"/>
          <w:szCs w:val="27"/>
          <w:lang w:eastAsia="ru-RU"/>
        </w:rPr>
        <w:t xml:space="preserve"> района Томской области»</w:t>
      </w:r>
    </w:p>
    <w:p w:rsidR="008B4F1A" w:rsidRDefault="008B4F1A" w:rsidP="008B4F1A">
      <w:pPr>
        <w:spacing w:after="0"/>
        <w:ind w:left="0" w:right="-1" w:firstLine="709"/>
        <w:rPr>
          <w:rFonts w:eastAsia="Times New Roman"/>
          <w:sz w:val="27"/>
          <w:szCs w:val="27"/>
          <w:lang w:eastAsia="ru-RU"/>
        </w:rPr>
      </w:pPr>
    </w:p>
    <w:p w:rsidR="008B4F1A" w:rsidRDefault="008B4F1A" w:rsidP="008B4F1A">
      <w:pPr>
        <w:autoSpaceDE w:val="0"/>
        <w:autoSpaceDN w:val="0"/>
        <w:adjustRightInd w:val="0"/>
        <w:spacing w:after="0"/>
        <w:ind w:left="0" w:firstLine="709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В целях приведения в соответствие с федеральным законодательством </w:t>
      </w:r>
    </w:p>
    <w:p w:rsidR="008B4F1A" w:rsidRDefault="008B4F1A" w:rsidP="008B4F1A">
      <w:pPr>
        <w:autoSpaceDE w:val="0"/>
        <w:autoSpaceDN w:val="0"/>
        <w:adjustRightInd w:val="0"/>
        <w:spacing w:after="0"/>
        <w:ind w:left="0" w:firstLine="709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b/>
          <w:sz w:val="27"/>
          <w:szCs w:val="27"/>
          <w:lang w:eastAsia="ru-RU"/>
        </w:rPr>
        <w:t>Совет Киндальского сельского поселения РЕШИЛ:</w:t>
      </w:r>
    </w:p>
    <w:p w:rsidR="008B4F1A" w:rsidRDefault="008B4F1A" w:rsidP="008B4F1A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Внести в Устав муниципального образования Киндальское сельское поселение </w:t>
      </w:r>
      <w:proofErr w:type="spellStart"/>
      <w:r>
        <w:rPr>
          <w:rFonts w:eastAsia="Times New Roman"/>
          <w:sz w:val="27"/>
          <w:szCs w:val="27"/>
          <w:lang w:eastAsia="ru-RU"/>
        </w:rPr>
        <w:t>Каргасокского</w:t>
      </w:r>
      <w:proofErr w:type="spellEnd"/>
      <w:r>
        <w:rPr>
          <w:rFonts w:eastAsia="Times New Roman"/>
          <w:sz w:val="27"/>
          <w:szCs w:val="27"/>
          <w:lang w:eastAsia="ru-RU"/>
        </w:rPr>
        <w:t xml:space="preserve"> района Томской области, принятый решением Совета Киндальского сельского поселения от 31 м</w:t>
      </w:r>
      <w:r w:rsidR="00537499">
        <w:rPr>
          <w:rFonts w:eastAsia="Times New Roman"/>
          <w:sz w:val="27"/>
          <w:szCs w:val="27"/>
          <w:lang w:eastAsia="ru-RU"/>
        </w:rPr>
        <w:t xml:space="preserve">арта 2015 года № 103, следующие </w:t>
      </w:r>
      <w:r>
        <w:rPr>
          <w:rFonts w:eastAsia="Times New Roman"/>
          <w:sz w:val="27"/>
          <w:szCs w:val="27"/>
          <w:lang w:eastAsia="ru-RU"/>
        </w:rPr>
        <w:t xml:space="preserve">изменения: </w:t>
      </w:r>
    </w:p>
    <w:p w:rsidR="005D0AC3" w:rsidRDefault="005D0AC3" w:rsidP="005D0AC3">
      <w:pPr>
        <w:tabs>
          <w:tab w:val="left" w:pos="993"/>
        </w:tabs>
        <w:spacing w:after="0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1) пункт 4.1 </w:t>
      </w:r>
      <w:r w:rsidR="00AA26F5">
        <w:rPr>
          <w:rFonts w:eastAsia="Times New Roman"/>
          <w:sz w:val="27"/>
          <w:szCs w:val="27"/>
          <w:lang w:eastAsia="ru-RU"/>
        </w:rPr>
        <w:t xml:space="preserve">часть 1 </w:t>
      </w:r>
      <w:r>
        <w:rPr>
          <w:rFonts w:eastAsia="Times New Roman"/>
          <w:sz w:val="27"/>
          <w:szCs w:val="27"/>
          <w:lang w:eastAsia="ru-RU"/>
        </w:rPr>
        <w:t>статьи 4 изложить в следующей редакции:</w:t>
      </w:r>
    </w:p>
    <w:p w:rsidR="005D0AC3" w:rsidRDefault="005D0AC3" w:rsidP="005D0AC3">
      <w:pPr>
        <w:tabs>
          <w:tab w:val="left" w:pos="993"/>
        </w:tabs>
        <w:spacing w:after="0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>
        <w:rPr>
          <w:rFonts w:eastAsia="Times New Roman"/>
          <w:sz w:val="27"/>
          <w:szCs w:val="27"/>
          <w:lang w:eastAsia="ru-RU"/>
        </w:rPr>
        <w:t>;»</w:t>
      </w:r>
      <w:proofErr w:type="gramEnd"/>
      <w:r>
        <w:rPr>
          <w:rFonts w:eastAsia="Times New Roman"/>
          <w:sz w:val="27"/>
          <w:szCs w:val="27"/>
          <w:lang w:eastAsia="ru-RU"/>
        </w:rPr>
        <w:t>;</w:t>
      </w:r>
    </w:p>
    <w:p w:rsidR="00537499" w:rsidRDefault="005D0AC3" w:rsidP="008B4F1A">
      <w:pPr>
        <w:spacing w:after="0"/>
        <w:ind w:left="0" w:firstLine="709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2</w:t>
      </w:r>
      <w:r w:rsidR="003F3F9E">
        <w:rPr>
          <w:rFonts w:eastAsia="Times New Roman"/>
          <w:sz w:val="27"/>
          <w:szCs w:val="27"/>
          <w:lang w:eastAsia="ru-RU"/>
        </w:rPr>
        <w:t xml:space="preserve">)  </w:t>
      </w:r>
      <w:r>
        <w:rPr>
          <w:rFonts w:eastAsia="Times New Roman"/>
          <w:sz w:val="27"/>
          <w:szCs w:val="27"/>
          <w:lang w:eastAsia="ru-RU"/>
        </w:rPr>
        <w:t>пункт</w:t>
      </w:r>
      <w:r w:rsidR="003F3F9E">
        <w:rPr>
          <w:rFonts w:eastAsia="Times New Roman"/>
          <w:sz w:val="27"/>
          <w:szCs w:val="27"/>
          <w:lang w:eastAsia="ru-RU"/>
        </w:rPr>
        <w:t xml:space="preserve"> 5 </w:t>
      </w:r>
      <w:r w:rsidR="00AA26F5">
        <w:rPr>
          <w:rFonts w:eastAsia="Times New Roman"/>
          <w:sz w:val="27"/>
          <w:szCs w:val="27"/>
          <w:lang w:eastAsia="ru-RU"/>
        </w:rPr>
        <w:t xml:space="preserve">часть 1 </w:t>
      </w:r>
      <w:r w:rsidR="003F3F9E">
        <w:rPr>
          <w:rFonts w:eastAsia="Times New Roman"/>
          <w:sz w:val="27"/>
          <w:szCs w:val="27"/>
          <w:lang w:eastAsia="ru-RU"/>
        </w:rPr>
        <w:t>статьи 4</w:t>
      </w:r>
      <w:r w:rsidR="008B4F1A">
        <w:rPr>
          <w:rFonts w:eastAsia="Times New Roman"/>
          <w:sz w:val="27"/>
          <w:szCs w:val="27"/>
          <w:lang w:eastAsia="ru-RU"/>
        </w:rPr>
        <w:t xml:space="preserve"> </w:t>
      </w:r>
      <w:r w:rsidR="00537499">
        <w:rPr>
          <w:rFonts w:eastAsia="Times New Roman"/>
          <w:sz w:val="27"/>
          <w:szCs w:val="27"/>
          <w:lang w:eastAsia="ru-RU"/>
        </w:rPr>
        <w:t>изложить в следующей редакции:</w:t>
      </w:r>
    </w:p>
    <w:p w:rsidR="008B4F1A" w:rsidRDefault="00537499" w:rsidP="008B4F1A">
      <w:pPr>
        <w:spacing w:after="0"/>
        <w:ind w:left="0" w:firstLine="709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</w:t>
      </w:r>
      <w:r w:rsidR="00D0405E">
        <w:rPr>
          <w:rFonts w:eastAsia="Times New Roman"/>
          <w:sz w:val="27"/>
          <w:szCs w:val="27"/>
          <w:lang w:eastAsia="ru-RU"/>
        </w:rPr>
        <w:t>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3F3F9E">
        <w:rPr>
          <w:rFonts w:eastAsia="Times New Roman"/>
          <w:sz w:val="27"/>
          <w:szCs w:val="27"/>
          <w:lang w:eastAsia="ru-RU"/>
        </w:rPr>
        <w:t>»;</w:t>
      </w:r>
    </w:p>
    <w:p w:rsidR="00D0405E" w:rsidRDefault="00D0405E" w:rsidP="003F3F9E">
      <w:pPr>
        <w:spacing w:after="0"/>
        <w:ind w:left="0" w:firstLine="709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3</w:t>
      </w:r>
      <w:r w:rsidR="003F3F9E">
        <w:rPr>
          <w:rFonts w:eastAsia="Times New Roman"/>
          <w:sz w:val="27"/>
          <w:szCs w:val="27"/>
          <w:lang w:eastAsia="ru-RU"/>
        </w:rPr>
        <w:t xml:space="preserve">)  </w:t>
      </w:r>
      <w:r>
        <w:rPr>
          <w:rFonts w:eastAsia="Times New Roman"/>
          <w:sz w:val="27"/>
          <w:szCs w:val="27"/>
          <w:lang w:eastAsia="ru-RU"/>
        </w:rPr>
        <w:t xml:space="preserve">пункт 17 </w:t>
      </w:r>
      <w:r w:rsidR="001F3DDA">
        <w:rPr>
          <w:rFonts w:eastAsia="Times New Roman"/>
          <w:sz w:val="27"/>
          <w:szCs w:val="27"/>
          <w:lang w:eastAsia="ru-RU"/>
        </w:rPr>
        <w:t>часть</w:t>
      </w:r>
      <w:r>
        <w:rPr>
          <w:rFonts w:eastAsia="Times New Roman"/>
          <w:sz w:val="27"/>
          <w:szCs w:val="27"/>
          <w:lang w:eastAsia="ru-RU"/>
        </w:rPr>
        <w:t xml:space="preserve"> 1</w:t>
      </w:r>
      <w:r w:rsidR="003F3F9E">
        <w:rPr>
          <w:rFonts w:eastAsia="Times New Roman"/>
          <w:sz w:val="27"/>
          <w:szCs w:val="27"/>
          <w:lang w:eastAsia="ru-RU"/>
        </w:rPr>
        <w:t xml:space="preserve"> статьи 4</w:t>
      </w:r>
      <w:r w:rsidR="008B4F1A">
        <w:rPr>
          <w:rFonts w:eastAsia="Times New Roman"/>
          <w:sz w:val="27"/>
          <w:szCs w:val="27"/>
          <w:lang w:eastAsia="ru-RU"/>
        </w:rPr>
        <w:t xml:space="preserve"> </w:t>
      </w:r>
      <w:r>
        <w:rPr>
          <w:rFonts w:eastAsia="Times New Roman"/>
          <w:sz w:val="27"/>
          <w:szCs w:val="27"/>
          <w:lang w:eastAsia="ru-RU"/>
        </w:rPr>
        <w:t>изложить в следующей редакции:</w:t>
      </w:r>
    </w:p>
    <w:p w:rsidR="008B4F1A" w:rsidRDefault="00D0405E" w:rsidP="003F3F9E">
      <w:pPr>
        <w:spacing w:after="0"/>
        <w:ind w:left="0" w:firstLine="709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«17)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 w:rsidR="003F3F9E">
        <w:rPr>
          <w:rFonts w:eastAsia="Times New Roman"/>
          <w:sz w:val="27"/>
          <w:szCs w:val="27"/>
          <w:lang w:eastAsia="ru-RU"/>
        </w:rPr>
        <w:t>»;</w:t>
      </w:r>
    </w:p>
    <w:p w:rsidR="00D0405E" w:rsidRDefault="00D0405E" w:rsidP="003F3F9E">
      <w:pPr>
        <w:spacing w:after="0"/>
        <w:ind w:left="0" w:firstLine="709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4) пункт 5 части 1 статьи 6 признать утратившей силу;</w:t>
      </w:r>
    </w:p>
    <w:p w:rsidR="00D0405E" w:rsidRDefault="00D0405E" w:rsidP="003F3F9E">
      <w:pPr>
        <w:spacing w:after="0"/>
        <w:ind w:left="0" w:firstLine="709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5) статью 11 изложить в следующей редакции:</w:t>
      </w:r>
    </w:p>
    <w:p w:rsidR="00D0405E" w:rsidRDefault="00D0405E" w:rsidP="003F3F9E">
      <w:pPr>
        <w:spacing w:after="0"/>
        <w:ind w:left="0" w:firstLine="709"/>
        <w:rPr>
          <w:rFonts w:eastAsia="Times New Roman"/>
          <w:b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«</w:t>
      </w:r>
      <w:r w:rsidRPr="00D0405E">
        <w:rPr>
          <w:rFonts w:eastAsia="Times New Roman"/>
          <w:b/>
          <w:sz w:val="27"/>
          <w:szCs w:val="27"/>
          <w:lang w:eastAsia="ru-RU"/>
        </w:rPr>
        <w:t>Статья 11. Сход граждан</w:t>
      </w:r>
    </w:p>
    <w:p w:rsidR="009406E0" w:rsidRPr="009406E0" w:rsidRDefault="009406E0" w:rsidP="009406E0">
      <w:pPr>
        <w:pStyle w:val="a4"/>
        <w:jc w:val="both"/>
        <w:rPr>
          <w:sz w:val="27"/>
          <w:szCs w:val="27"/>
        </w:rPr>
      </w:pPr>
      <w:r w:rsidRPr="009406E0">
        <w:rPr>
          <w:sz w:val="27"/>
          <w:szCs w:val="27"/>
        </w:rPr>
        <w:t xml:space="preserve">   1. В случаях, предусмотренных </w:t>
      </w:r>
      <w:hyperlink r:id="rId5" w:tgtFrame="_blank" w:history="1">
        <w:r w:rsidRPr="009406E0">
          <w:rPr>
            <w:color w:val="0000FF"/>
            <w:sz w:val="27"/>
            <w:szCs w:val="27"/>
            <w:u w:val="single"/>
          </w:rPr>
          <w:t>Федеральным законом от 06.10.2003 № 131-ФЗ</w:t>
        </w:r>
      </w:hyperlink>
      <w:r w:rsidRPr="009406E0">
        <w:rPr>
          <w:color w:val="000000"/>
          <w:sz w:val="27"/>
          <w:szCs w:val="27"/>
        </w:rPr>
        <w:t xml:space="preserve"> «Об общих принципах организации местного самоуправления в Российской Федерации»,</w:t>
      </w:r>
      <w:r w:rsidRPr="009406E0">
        <w:rPr>
          <w:sz w:val="27"/>
          <w:szCs w:val="27"/>
        </w:rPr>
        <w:t xml:space="preserve"> сход граждан может проводиться:</w:t>
      </w:r>
    </w:p>
    <w:p w:rsidR="009406E0" w:rsidRPr="009406E0" w:rsidRDefault="009406E0" w:rsidP="009406E0">
      <w:pPr>
        <w:pStyle w:val="a4"/>
        <w:jc w:val="both"/>
        <w:rPr>
          <w:sz w:val="27"/>
          <w:szCs w:val="27"/>
        </w:rPr>
      </w:pPr>
      <w:r w:rsidRPr="009406E0">
        <w:rPr>
          <w:sz w:val="27"/>
          <w:szCs w:val="27"/>
        </w:rPr>
        <w:t xml:space="preserve">   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9406E0" w:rsidRPr="009406E0" w:rsidRDefault="009406E0" w:rsidP="009406E0">
      <w:pPr>
        <w:pStyle w:val="a4"/>
        <w:jc w:val="both"/>
        <w:rPr>
          <w:sz w:val="27"/>
          <w:szCs w:val="27"/>
        </w:rPr>
      </w:pPr>
      <w:r w:rsidRPr="009406E0">
        <w:rPr>
          <w:sz w:val="27"/>
          <w:szCs w:val="27"/>
        </w:rPr>
        <w:t xml:space="preserve">   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9406E0" w:rsidRPr="009406E0" w:rsidRDefault="009406E0" w:rsidP="009406E0">
      <w:pPr>
        <w:pStyle w:val="a4"/>
        <w:jc w:val="both"/>
        <w:rPr>
          <w:sz w:val="27"/>
          <w:szCs w:val="27"/>
        </w:rPr>
      </w:pPr>
      <w:bookmarkStart w:id="0" w:name="Par11"/>
      <w:bookmarkEnd w:id="0"/>
      <w:r w:rsidRPr="009406E0">
        <w:rPr>
          <w:sz w:val="27"/>
          <w:szCs w:val="27"/>
        </w:rPr>
        <w:lastRenderedPageBreak/>
        <w:t xml:space="preserve">   3) в соответствии с законом субъекта Российской Федерации </w:t>
      </w:r>
      <w:proofErr w:type="gramStart"/>
      <w:r w:rsidRPr="009406E0">
        <w:rPr>
          <w:sz w:val="27"/>
          <w:szCs w:val="27"/>
        </w:rPr>
        <w:t>на части территории</w:t>
      </w:r>
      <w:proofErr w:type="gramEnd"/>
      <w:r w:rsidRPr="009406E0">
        <w:rPr>
          <w:sz w:val="27"/>
          <w:szCs w:val="27"/>
        </w:rPr>
        <w:t xml:space="preserve">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9406E0" w:rsidRPr="009406E0" w:rsidRDefault="009406E0" w:rsidP="009406E0">
      <w:pPr>
        <w:pStyle w:val="a4"/>
        <w:jc w:val="both"/>
        <w:rPr>
          <w:sz w:val="27"/>
          <w:szCs w:val="27"/>
        </w:rPr>
      </w:pPr>
      <w:r w:rsidRPr="009406E0">
        <w:rPr>
          <w:sz w:val="27"/>
          <w:szCs w:val="27"/>
        </w:rPr>
        <w:t xml:space="preserve">  4)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9406E0" w:rsidRPr="009406E0" w:rsidRDefault="009406E0" w:rsidP="009406E0">
      <w:pPr>
        <w:pStyle w:val="a4"/>
        <w:jc w:val="both"/>
        <w:rPr>
          <w:sz w:val="27"/>
          <w:szCs w:val="27"/>
        </w:rPr>
      </w:pPr>
      <w:r w:rsidRPr="009406E0">
        <w:rPr>
          <w:sz w:val="27"/>
          <w:szCs w:val="27"/>
        </w:rPr>
        <w:t xml:space="preserve">  1.1. В сельском населенном пункте сход граждан также может проводиться </w:t>
      </w:r>
      <w:proofErr w:type="gramStart"/>
      <w:r w:rsidRPr="009406E0">
        <w:rPr>
          <w:sz w:val="27"/>
          <w:szCs w:val="27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9406E0">
        <w:rPr>
          <w:sz w:val="27"/>
          <w:szCs w:val="27"/>
        </w:rPr>
        <w:t>, предусмотренных законодательством Российской Федерации о муниципальной службе.</w:t>
      </w:r>
    </w:p>
    <w:p w:rsidR="009406E0" w:rsidRPr="009406E0" w:rsidRDefault="009406E0" w:rsidP="009406E0">
      <w:pPr>
        <w:pStyle w:val="a4"/>
        <w:jc w:val="both"/>
        <w:rPr>
          <w:sz w:val="27"/>
          <w:szCs w:val="27"/>
        </w:rPr>
      </w:pPr>
      <w:r w:rsidRPr="009406E0">
        <w:rPr>
          <w:sz w:val="27"/>
          <w:szCs w:val="27"/>
        </w:rPr>
        <w:t xml:space="preserve">  1.2. Сход граждан, предусмотренный пунктом 3 части 1 настоящей статьи, может созываться Советом по инициативе </w:t>
      </w:r>
      <w:proofErr w:type="gramStart"/>
      <w:r w:rsidRPr="009406E0">
        <w:rPr>
          <w:sz w:val="27"/>
          <w:szCs w:val="27"/>
        </w:rPr>
        <w:t>группы жителей соответствующей части территории населенного пункта</w:t>
      </w:r>
      <w:proofErr w:type="gramEnd"/>
      <w:r w:rsidRPr="009406E0">
        <w:rPr>
          <w:sz w:val="27"/>
          <w:szCs w:val="27"/>
        </w:rPr>
        <w:t xml:space="preserve"> численностью не менее 10 человек.</w:t>
      </w:r>
    </w:p>
    <w:p w:rsidR="009406E0" w:rsidRPr="009406E0" w:rsidRDefault="009406E0" w:rsidP="009406E0">
      <w:pPr>
        <w:pStyle w:val="a4"/>
        <w:jc w:val="both"/>
        <w:rPr>
          <w:sz w:val="27"/>
          <w:szCs w:val="27"/>
        </w:rPr>
      </w:pPr>
      <w:r w:rsidRPr="009406E0">
        <w:rPr>
          <w:sz w:val="27"/>
          <w:szCs w:val="27"/>
        </w:rPr>
        <w:t>Критерии определения границ части территории населенного пункта, входящего в состав поселения на которой может проводиться сход граждан по вопросу введения и использования средств самообложения граждан, устанавливаются законом субъекта Российской Федерации.</w:t>
      </w:r>
    </w:p>
    <w:p w:rsidR="009406E0" w:rsidRDefault="009406E0" w:rsidP="009406E0">
      <w:pPr>
        <w:pStyle w:val="a4"/>
        <w:jc w:val="both"/>
        <w:rPr>
          <w:sz w:val="27"/>
          <w:szCs w:val="27"/>
        </w:rPr>
      </w:pPr>
      <w:r w:rsidRPr="009406E0">
        <w:rPr>
          <w:sz w:val="27"/>
          <w:szCs w:val="27"/>
        </w:rPr>
        <w:t xml:space="preserve">   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9406E0">
        <w:rPr>
          <w:sz w:val="27"/>
          <w:szCs w:val="27"/>
        </w:rPr>
        <w:t>,</w:t>
      </w:r>
      <w:proofErr w:type="gramEnd"/>
      <w:r w:rsidRPr="009406E0">
        <w:rPr>
          <w:sz w:val="27"/>
          <w:szCs w:val="27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</w:t>
      </w:r>
      <w:r>
        <w:rPr>
          <w:sz w:val="27"/>
          <w:szCs w:val="27"/>
        </w:rPr>
        <w:t>стников схода граждан»;</w:t>
      </w:r>
    </w:p>
    <w:p w:rsidR="009406E0" w:rsidRDefault="009406E0" w:rsidP="009406E0">
      <w:pPr>
        <w:pStyle w:val="a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6) части 6 статье 13 дополнить пунктом 7 следующего содержания:</w:t>
      </w:r>
    </w:p>
    <w:p w:rsidR="009406E0" w:rsidRDefault="009406E0" w:rsidP="009406E0">
      <w:pPr>
        <w:pStyle w:val="a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«7) обсуждение инициативного проекта и принятие решения по вопросу о его одобрении»;</w:t>
      </w:r>
    </w:p>
    <w:p w:rsidR="009406E0" w:rsidRDefault="009406E0" w:rsidP="009406E0">
      <w:pPr>
        <w:pStyle w:val="a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7) статью 13 дополнить частью 7.1:</w:t>
      </w:r>
    </w:p>
    <w:p w:rsidR="009406E0" w:rsidRDefault="009406E0" w:rsidP="009406E0">
      <w:pPr>
        <w:pStyle w:val="a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«7.1.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9406E0" w:rsidRDefault="009406E0" w:rsidP="009406E0">
      <w:pPr>
        <w:pStyle w:val="a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8) части 1 статьи 15 после слов «и должностных лиц местного самоуправления</w:t>
      </w:r>
      <w:proofErr w:type="gramStart"/>
      <w:r>
        <w:rPr>
          <w:sz w:val="27"/>
          <w:szCs w:val="27"/>
        </w:rPr>
        <w:t>,»</w:t>
      </w:r>
      <w:proofErr w:type="gramEnd"/>
      <w:r>
        <w:rPr>
          <w:sz w:val="27"/>
          <w:szCs w:val="27"/>
        </w:rPr>
        <w:t xml:space="preserve"> дополнить словами «обсуждения вопросов внесения инициативных проектов и их рассмотрения,»;</w:t>
      </w:r>
    </w:p>
    <w:p w:rsidR="009406E0" w:rsidRDefault="009406E0" w:rsidP="009406E0">
      <w:pPr>
        <w:pStyle w:val="a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9) статью 15 дополнить частью 4.1:</w:t>
      </w:r>
    </w:p>
    <w:p w:rsidR="009406E0" w:rsidRDefault="009406E0" w:rsidP="009406E0">
      <w:pPr>
        <w:pStyle w:val="a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«</w:t>
      </w:r>
      <w:r w:rsidR="001B24FE">
        <w:rPr>
          <w:sz w:val="27"/>
          <w:szCs w:val="27"/>
        </w:rPr>
        <w:t xml:space="preserve">4.1. </w:t>
      </w:r>
      <w:r w:rsidR="001B24FE" w:rsidRPr="001B24FE">
        <w:rPr>
          <w:sz w:val="27"/>
          <w:szCs w:val="27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</w:t>
      </w:r>
      <w:r w:rsidR="001B24FE">
        <w:rPr>
          <w:sz w:val="27"/>
          <w:szCs w:val="27"/>
        </w:rPr>
        <w:t>нормативно правовым актом представительного органа муниципального образования»;</w:t>
      </w:r>
    </w:p>
    <w:p w:rsidR="001B24FE" w:rsidRDefault="001B24FE" w:rsidP="009406E0">
      <w:pPr>
        <w:pStyle w:val="a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10) абзац 2 части 1 статьи 17 дополнить предложением следующего содержания:</w:t>
      </w:r>
    </w:p>
    <w:p w:rsidR="001B24FE" w:rsidRDefault="001B24FE" w:rsidP="009406E0">
      <w:pPr>
        <w:pStyle w:val="a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«</w:t>
      </w:r>
      <w:r w:rsidRPr="001B24FE">
        <w:rPr>
          <w:sz w:val="27"/>
          <w:szCs w:val="27"/>
        </w:rPr>
        <w:t xml:space="preserve">В опросе граждан по вопросу выявления мнения граждан о поддержке инициативного проекта вправе участвовать жители муниципального </w:t>
      </w:r>
      <w:r>
        <w:rPr>
          <w:sz w:val="27"/>
          <w:szCs w:val="27"/>
        </w:rPr>
        <w:lastRenderedPageBreak/>
        <w:t>образования «Киндальское</w:t>
      </w:r>
      <w:r w:rsidRPr="001B24FE">
        <w:rPr>
          <w:sz w:val="27"/>
          <w:szCs w:val="27"/>
        </w:rPr>
        <w:t xml:space="preserve"> сельское поселение» или его части, в к</w:t>
      </w:r>
      <w:r>
        <w:rPr>
          <w:sz w:val="27"/>
          <w:szCs w:val="27"/>
        </w:rPr>
        <w:t>оторых предлагается реализовать</w:t>
      </w:r>
      <w:r w:rsidRPr="001B24FE">
        <w:rPr>
          <w:sz w:val="27"/>
          <w:szCs w:val="27"/>
        </w:rPr>
        <w:t xml:space="preserve"> инициативный проект, достигшие шестнадцатилетнего возраст</w:t>
      </w:r>
      <w:r w:rsidRPr="00713405">
        <w:rPr>
          <w:sz w:val="27"/>
          <w:szCs w:val="27"/>
        </w:rPr>
        <w:t>а»</w:t>
      </w:r>
      <w:r w:rsidR="00713405" w:rsidRPr="00713405">
        <w:rPr>
          <w:sz w:val="27"/>
          <w:szCs w:val="27"/>
        </w:rPr>
        <w:t>;</w:t>
      </w:r>
    </w:p>
    <w:p w:rsidR="00713405" w:rsidRDefault="00713405" w:rsidP="009406E0">
      <w:pPr>
        <w:pStyle w:val="a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11) часть 2 статьи 17 дополнить пунктом 3 следующего содержания:</w:t>
      </w:r>
    </w:p>
    <w:p w:rsidR="00713405" w:rsidRPr="00713405" w:rsidRDefault="00713405" w:rsidP="009406E0">
      <w:pPr>
        <w:pStyle w:val="a4"/>
        <w:jc w:val="both"/>
      </w:pPr>
      <w:r>
        <w:rPr>
          <w:sz w:val="27"/>
          <w:szCs w:val="27"/>
        </w:rPr>
        <w:t xml:space="preserve">        «3) жителей муниципального образования или его части, в которых предлагается реализовать инициативный проект, достигших </w:t>
      </w:r>
      <w:proofErr w:type="spellStart"/>
      <w:r>
        <w:rPr>
          <w:sz w:val="27"/>
          <w:szCs w:val="27"/>
        </w:rPr>
        <w:t>шеснадцатилетнего</w:t>
      </w:r>
      <w:proofErr w:type="spellEnd"/>
      <w:r>
        <w:rPr>
          <w:sz w:val="27"/>
          <w:szCs w:val="27"/>
        </w:rPr>
        <w:t xml:space="preserve"> возраста, - для выявления мнения граждан о поддержке данного инициативного проекта»;</w:t>
      </w:r>
    </w:p>
    <w:p w:rsidR="001F3DDA" w:rsidRDefault="00713405" w:rsidP="003F3F9E">
      <w:pPr>
        <w:spacing w:after="0"/>
        <w:ind w:left="0" w:firstLine="709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12</w:t>
      </w:r>
      <w:r w:rsidR="001F3DDA">
        <w:rPr>
          <w:rFonts w:eastAsia="Times New Roman"/>
          <w:sz w:val="27"/>
          <w:szCs w:val="27"/>
          <w:lang w:eastAsia="ru-RU"/>
        </w:rPr>
        <w:t>) часть 9 статьи 20 изложить в новой редакции:</w:t>
      </w:r>
    </w:p>
    <w:p w:rsidR="001F3DDA" w:rsidRDefault="001F3DDA" w:rsidP="003F3F9E">
      <w:pPr>
        <w:spacing w:after="0"/>
        <w:ind w:left="0" w:firstLine="709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«9. Местонахождение Совета: 636750 </w:t>
      </w:r>
      <w:proofErr w:type="spellStart"/>
      <w:r>
        <w:rPr>
          <w:rFonts w:eastAsia="Times New Roman"/>
          <w:sz w:val="27"/>
          <w:szCs w:val="27"/>
          <w:lang w:eastAsia="ru-RU"/>
        </w:rPr>
        <w:t>с</w:t>
      </w:r>
      <w:proofErr w:type="gramStart"/>
      <w:r>
        <w:rPr>
          <w:rFonts w:eastAsia="Times New Roman"/>
          <w:sz w:val="27"/>
          <w:szCs w:val="27"/>
          <w:lang w:eastAsia="ru-RU"/>
        </w:rPr>
        <w:t>.К</w:t>
      </w:r>
      <w:proofErr w:type="gramEnd"/>
      <w:r>
        <w:rPr>
          <w:rFonts w:eastAsia="Times New Roman"/>
          <w:sz w:val="27"/>
          <w:szCs w:val="27"/>
          <w:lang w:eastAsia="ru-RU"/>
        </w:rPr>
        <w:t>индал</w:t>
      </w:r>
      <w:proofErr w:type="spellEnd"/>
      <w:r>
        <w:rPr>
          <w:rFonts w:eastAsia="Times New Roman"/>
          <w:sz w:val="27"/>
          <w:szCs w:val="27"/>
          <w:lang w:eastAsia="ru-RU"/>
        </w:rPr>
        <w:t xml:space="preserve">, ул.Школьная 4-1 </w:t>
      </w:r>
      <w:proofErr w:type="spellStart"/>
      <w:r>
        <w:rPr>
          <w:rFonts w:eastAsia="Times New Roman"/>
          <w:sz w:val="27"/>
          <w:szCs w:val="27"/>
          <w:lang w:eastAsia="ru-RU"/>
        </w:rPr>
        <w:t>Каргасокского</w:t>
      </w:r>
      <w:proofErr w:type="spellEnd"/>
      <w:r>
        <w:rPr>
          <w:rFonts w:eastAsia="Times New Roman"/>
          <w:sz w:val="27"/>
          <w:szCs w:val="27"/>
          <w:lang w:eastAsia="ru-RU"/>
        </w:rPr>
        <w:t xml:space="preserve"> района Томской области»;</w:t>
      </w:r>
    </w:p>
    <w:p w:rsidR="00713405" w:rsidRDefault="00713405" w:rsidP="003F3F9E">
      <w:pPr>
        <w:spacing w:after="0"/>
        <w:ind w:left="0" w:firstLine="709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 13) абзац 1 части 4 статьи 23 изложить в следующей редакции:</w:t>
      </w:r>
    </w:p>
    <w:p w:rsidR="00713405" w:rsidRDefault="00713405" w:rsidP="003F3F9E">
      <w:pPr>
        <w:spacing w:after="0"/>
        <w:ind w:left="0" w:firstLine="709"/>
        <w:rPr>
          <w:rFonts w:cs="Arial"/>
          <w:sz w:val="27"/>
          <w:szCs w:val="27"/>
        </w:rPr>
      </w:pPr>
      <w:r>
        <w:rPr>
          <w:rFonts w:eastAsia="Times New Roman"/>
          <w:sz w:val="27"/>
          <w:szCs w:val="27"/>
          <w:lang w:eastAsia="ru-RU"/>
        </w:rPr>
        <w:t xml:space="preserve">«4. </w:t>
      </w:r>
      <w:r w:rsidR="00DA653C" w:rsidRPr="00DA653C">
        <w:rPr>
          <w:rFonts w:cs="Arial"/>
          <w:sz w:val="27"/>
          <w:szCs w:val="27"/>
        </w:rPr>
        <w:t xml:space="preserve">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="00DA653C" w:rsidRPr="00DA653C">
        <w:rPr>
          <w:rFonts w:cs="Arial"/>
          <w:sz w:val="27"/>
          <w:szCs w:val="27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="00DA653C" w:rsidRPr="00DA653C">
        <w:rPr>
          <w:rFonts w:cs="Arial"/>
          <w:sz w:val="27"/>
          <w:szCs w:val="27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A653C">
        <w:rPr>
          <w:rFonts w:cs="Arial"/>
          <w:sz w:val="27"/>
          <w:szCs w:val="27"/>
        </w:rPr>
        <w:t>», 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DA653C" w:rsidRDefault="00DA653C" w:rsidP="003F3F9E">
      <w:pPr>
        <w:spacing w:after="0"/>
        <w:ind w:left="0" w:firstLine="709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14) Статью 23 дополнить частью 4.2 следующего содержания:</w:t>
      </w:r>
    </w:p>
    <w:p w:rsidR="00DA653C" w:rsidRPr="00DA653C" w:rsidRDefault="00DA653C" w:rsidP="00DA653C">
      <w:pPr>
        <w:spacing w:after="0"/>
        <w:ind w:left="0" w:firstLine="709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«4.2 Порядок принятия решения о применении к депутату мер ответственности, указанных в части 4 настоящей статьи, определяется муниципальным правовым актом в соответствии с законом Томской области»;</w:t>
      </w:r>
    </w:p>
    <w:p w:rsidR="001F3DDA" w:rsidRDefault="00DA653C" w:rsidP="001F3DDA">
      <w:pPr>
        <w:spacing w:after="0"/>
        <w:ind w:left="0" w:firstLine="709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15</w:t>
      </w:r>
      <w:r w:rsidR="001F3DDA">
        <w:rPr>
          <w:rFonts w:eastAsia="Times New Roman"/>
          <w:sz w:val="27"/>
          <w:szCs w:val="27"/>
          <w:lang w:eastAsia="ru-RU"/>
        </w:rPr>
        <w:t>) абзац 3 часть 1 статьи 30 изложить в новой редакции:</w:t>
      </w:r>
    </w:p>
    <w:p w:rsidR="001F3DDA" w:rsidRDefault="001F3DDA" w:rsidP="001F3DDA">
      <w:pPr>
        <w:spacing w:after="0"/>
        <w:ind w:left="0" w:firstLine="709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«9. Местонахождение Администрации поселения: 636750 </w:t>
      </w:r>
      <w:proofErr w:type="spellStart"/>
      <w:r>
        <w:rPr>
          <w:rFonts w:eastAsia="Times New Roman"/>
          <w:sz w:val="27"/>
          <w:szCs w:val="27"/>
          <w:lang w:eastAsia="ru-RU"/>
        </w:rPr>
        <w:t>с</w:t>
      </w:r>
      <w:proofErr w:type="gramStart"/>
      <w:r>
        <w:rPr>
          <w:rFonts w:eastAsia="Times New Roman"/>
          <w:sz w:val="27"/>
          <w:szCs w:val="27"/>
          <w:lang w:eastAsia="ru-RU"/>
        </w:rPr>
        <w:t>.К</w:t>
      </w:r>
      <w:proofErr w:type="gramEnd"/>
      <w:r>
        <w:rPr>
          <w:rFonts w:eastAsia="Times New Roman"/>
          <w:sz w:val="27"/>
          <w:szCs w:val="27"/>
          <w:lang w:eastAsia="ru-RU"/>
        </w:rPr>
        <w:t>индал</w:t>
      </w:r>
      <w:proofErr w:type="spellEnd"/>
      <w:r>
        <w:rPr>
          <w:rFonts w:eastAsia="Times New Roman"/>
          <w:sz w:val="27"/>
          <w:szCs w:val="27"/>
          <w:lang w:eastAsia="ru-RU"/>
        </w:rPr>
        <w:t xml:space="preserve">, ул.Школьная 4-1 </w:t>
      </w:r>
      <w:proofErr w:type="spellStart"/>
      <w:r>
        <w:rPr>
          <w:rFonts w:eastAsia="Times New Roman"/>
          <w:sz w:val="27"/>
          <w:szCs w:val="27"/>
          <w:lang w:eastAsia="ru-RU"/>
        </w:rPr>
        <w:t>Каргасокского</w:t>
      </w:r>
      <w:proofErr w:type="spellEnd"/>
      <w:r>
        <w:rPr>
          <w:rFonts w:eastAsia="Times New Roman"/>
          <w:sz w:val="27"/>
          <w:szCs w:val="27"/>
          <w:lang w:eastAsia="ru-RU"/>
        </w:rPr>
        <w:t xml:space="preserve"> района Томской области»;</w:t>
      </w:r>
    </w:p>
    <w:p w:rsidR="00DA653C" w:rsidRDefault="00DA653C" w:rsidP="001F3DDA">
      <w:pPr>
        <w:spacing w:after="0"/>
        <w:ind w:left="0" w:firstLine="709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16) часть 2 статьи 31 изложить в следующей редакции:</w:t>
      </w:r>
    </w:p>
    <w:p w:rsidR="00DA653C" w:rsidRDefault="00DA653C" w:rsidP="001F3DDA">
      <w:pPr>
        <w:spacing w:after="0"/>
        <w:ind w:left="0" w:firstLine="709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Федерации»;</w:t>
      </w:r>
    </w:p>
    <w:p w:rsidR="00DA653C" w:rsidRDefault="00C43421" w:rsidP="001F3DDA">
      <w:pPr>
        <w:spacing w:after="0"/>
        <w:ind w:left="0" w:firstLine="709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17)  часть 3 статьи 31 признать утратившей силу;</w:t>
      </w:r>
    </w:p>
    <w:p w:rsidR="00C43421" w:rsidRDefault="00C43421" w:rsidP="001F3DDA">
      <w:pPr>
        <w:spacing w:after="0"/>
        <w:ind w:left="0" w:firstLine="709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18) абзац 1 части 1 статьи 38 изложить в следующей редакции:</w:t>
      </w:r>
    </w:p>
    <w:p w:rsidR="00C43421" w:rsidRDefault="00C43421" w:rsidP="001F3DDA">
      <w:pPr>
        <w:spacing w:after="0"/>
        <w:ind w:left="0" w:firstLine="709"/>
        <w:rPr>
          <w:sz w:val="27"/>
          <w:szCs w:val="27"/>
        </w:rPr>
      </w:pPr>
      <w:r>
        <w:rPr>
          <w:rFonts w:eastAsia="Times New Roman"/>
          <w:sz w:val="27"/>
          <w:szCs w:val="27"/>
          <w:lang w:eastAsia="ru-RU"/>
        </w:rPr>
        <w:t xml:space="preserve">«1. </w:t>
      </w:r>
      <w:r w:rsidRPr="00C43421">
        <w:rPr>
          <w:sz w:val="27"/>
          <w:szCs w:val="27"/>
        </w:rPr>
        <w:t>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бюджета»;</w:t>
      </w:r>
    </w:p>
    <w:p w:rsidR="00C43421" w:rsidRDefault="00C43421" w:rsidP="001F3DDA">
      <w:pPr>
        <w:spacing w:after="0"/>
        <w:ind w:left="0" w:firstLine="709"/>
        <w:rPr>
          <w:sz w:val="27"/>
          <w:szCs w:val="27"/>
        </w:rPr>
      </w:pPr>
      <w:r>
        <w:rPr>
          <w:sz w:val="27"/>
          <w:szCs w:val="27"/>
        </w:rPr>
        <w:t>19) часть 2 статьи 38 изложить в следующей редакции:</w:t>
      </w:r>
    </w:p>
    <w:p w:rsidR="00C43421" w:rsidRDefault="00C43421" w:rsidP="001F3DDA">
      <w:pPr>
        <w:spacing w:after="0"/>
        <w:ind w:left="0" w:firstLine="709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«2. Внешний муниципальный финансовый контроль является контрольной деятельностью контрольно-счетного органа </w:t>
      </w:r>
      <w:proofErr w:type="spellStart"/>
      <w:r>
        <w:rPr>
          <w:sz w:val="27"/>
          <w:szCs w:val="27"/>
        </w:rPr>
        <w:t>Каргасокского</w:t>
      </w:r>
      <w:proofErr w:type="spellEnd"/>
      <w:r>
        <w:rPr>
          <w:sz w:val="27"/>
          <w:szCs w:val="27"/>
        </w:rPr>
        <w:t xml:space="preserve"> района»;</w:t>
      </w:r>
    </w:p>
    <w:p w:rsidR="00C43421" w:rsidRDefault="00C43421" w:rsidP="001F3DDA">
      <w:pPr>
        <w:spacing w:after="0"/>
        <w:ind w:left="0" w:firstLine="709"/>
        <w:rPr>
          <w:sz w:val="27"/>
          <w:szCs w:val="27"/>
        </w:rPr>
      </w:pPr>
      <w:r>
        <w:rPr>
          <w:sz w:val="27"/>
          <w:szCs w:val="27"/>
        </w:rPr>
        <w:t>20) часть 3 статьи 38 изложить в следующей редакции:</w:t>
      </w:r>
    </w:p>
    <w:p w:rsidR="00C43421" w:rsidRPr="00F57BAC" w:rsidRDefault="00C43421" w:rsidP="00F57BAC">
      <w:pPr>
        <w:spacing w:after="0"/>
        <w:ind w:left="0" w:firstLine="709"/>
        <w:rPr>
          <w:sz w:val="27"/>
          <w:szCs w:val="27"/>
        </w:rPr>
      </w:pPr>
      <w:r>
        <w:rPr>
          <w:sz w:val="27"/>
          <w:szCs w:val="27"/>
        </w:rPr>
        <w:t>«3. Внутренний муниципальный финансовый контроль является контрольной деятельностью органа муниципального финансового контроля, являющегося органом (должностным лицом) Администрации Киндальского сельского поселения»;</w:t>
      </w:r>
    </w:p>
    <w:p w:rsidR="0083121B" w:rsidRDefault="00F57BAC" w:rsidP="003F3F9E">
      <w:pPr>
        <w:spacing w:after="0"/>
        <w:ind w:left="0" w:firstLine="709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21</w:t>
      </w:r>
      <w:r w:rsidR="00A47578">
        <w:rPr>
          <w:rFonts w:eastAsia="Times New Roman"/>
          <w:sz w:val="27"/>
          <w:szCs w:val="27"/>
          <w:lang w:eastAsia="ru-RU"/>
        </w:rPr>
        <w:t xml:space="preserve">) часть 4 статьи 43 </w:t>
      </w:r>
      <w:r w:rsidR="0083121B">
        <w:rPr>
          <w:rFonts w:eastAsia="Times New Roman"/>
          <w:sz w:val="27"/>
          <w:szCs w:val="27"/>
          <w:lang w:eastAsia="ru-RU"/>
        </w:rPr>
        <w:t xml:space="preserve">изложить в новой редакции </w:t>
      </w:r>
    </w:p>
    <w:p w:rsidR="001F3DDA" w:rsidRPr="0083121B" w:rsidRDefault="0083121B" w:rsidP="003F3F9E">
      <w:pPr>
        <w:spacing w:after="0"/>
        <w:ind w:left="0" w:firstLine="709"/>
        <w:rPr>
          <w:rFonts w:eastAsia="Times New Roman"/>
          <w:sz w:val="27"/>
          <w:szCs w:val="27"/>
          <w:lang w:eastAsia="ru-RU"/>
        </w:rPr>
      </w:pPr>
      <w:proofErr w:type="gramStart"/>
      <w:r w:rsidRPr="0083121B">
        <w:rPr>
          <w:rFonts w:eastAsia="Times New Roman"/>
          <w:sz w:val="27"/>
          <w:szCs w:val="27"/>
          <w:lang w:eastAsia="ru-RU"/>
        </w:rPr>
        <w:t>«</w:t>
      </w:r>
      <w:r w:rsidRPr="0083121B">
        <w:rPr>
          <w:sz w:val="27"/>
          <w:szCs w:val="27"/>
        </w:rPr>
        <w:t>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обнародованию в течение 7 дней со дня поступления из регистрирующего органа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</w:t>
      </w:r>
      <w:proofErr w:type="gramEnd"/>
      <w:r w:rsidRPr="0083121B">
        <w:rPr>
          <w:sz w:val="27"/>
          <w:szCs w:val="27"/>
        </w:rPr>
        <w:t xml:space="preserve"> реестр уставов муниципальных образований субъекта Российской Федерации, предусмотренного частью 6 статьи 4 </w:t>
      </w:r>
      <w:hyperlink r:id="rId6" w:tgtFrame="_blank" w:history="1">
        <w:r w:rsidRPr="0083121B">
          <w:rPr>
            <w:rStyle w:val="a3"/>
            <w:sz w:val="27"/>
            <w:szCs w:val="27"/>
          </w:rPr>
          <w:t>Федерального закона от 21 июля 2005 года № 97-ФЗ</w:t>
        </w:r>
      </w:hyperlink>
      <w:r w:rsidRPr="0083121B">
        <w:rPr>
          <w:sz w:val="27"/>
          <w:szCs w:val="27"/>
        </w:rPr>
        <w:t xml:space="preserve"> «О государственной регистрации уст</w:t>
      </w:r>
      <w:r>
        <w:rPr>
          <w:sz w:val="27"/>
          <w:szCs w:val="27"/>
        </w:rPr>
        <w:t>авов муниципальных образований»</w:t>
      </w:r>
      <w:r w:rsidR="00A47578" w:rsidRPr="0083121B">
        <w:rPr>
          <w:sz w:val="27"/>
          <w:szCs w:val="27"/>
        </w:rPr>
        <w:t>;</w:t>
      </w:r>
    </w:p>
    <w:p w:rsidR="008B4F1A" w:rsidRPr="00A47578" w:rsidRDefault="008B4F1A" w:rsidP="008B4F1A">
      <w:pPr>
        <w:spacing w:after="0"/>
        <w:ind w:left="0" w:firstLine="709"/>
        <w:rPr>
          <w:sz w:val="26"/>
          <w:szCs w:val="26"/>
        </w:rPr>
      </w:pPr>
      <w:r w:rsidRPr="00A47578">
        <w:rPr>
          <w:sz w:val="27"/>
          <w:szCs w:val="27"/>
        </w:rPr>
        <w:t>2</w:t>
      </w:r>
      <w:r w:rsidRPr="00A47578">
        <w:rPr>
          <w:sz w:val="26"/>
          <w:szCs w:val="26"/>
        </w:rPr>
        <w:t>.</w:t>
      </w:r>
      <w:r w:rsidRPr="00A47578">
        <w:rPr>
          <w:color w:val="FF0000"/>
          <w:sz w:val="26"/>
          <w:szCs w:val="26"/>
        </w:rPr>
        <w:t xml:space="preserve"> </w:t>
      </w:r>
      <w:r w:rsidR="00A47578" w:rsidRPr="00A47578">
        <w:rPr>
          <w:sz w:val="26"/>
          <w:szCs w:val="26"/>
        </w:rPr>
        <w:t>Настоящее Решение вступает в силу со дня официального обнародования в порядке, предусмотренном Уставом муниципального образования «Киндальское сельское поселение».</w:t>
      </w:r>
    </w:p>
    <w:p w:rsidR="008B4F1A" w:rsidRDefault="008B4F1A" w:rsidP="008B4F1A">
      <w:pPr>
        <w:spacing w:after="0"/>
        <w:ind w:left="0" w:firstLine="709"/>
        <w:rPr>
          <w:sz w:val="27"/>
          <w:szCs w:val="27"/>
        </w:rPr>
      </w:pPr>
    </w:p>
    <w:p w:rsidR="00F57BAC" w:rsidRDefault="00F57BAC" w:rsidP="008B4F1A">
      <w:pPr>
        <w:spacing w:after="0"/>
        <w:ind w:left="0" w:firstLine="709"/>
        <w:rPr>
          <w:sz w:val="27"/>
          <w:szCs w:val="27"/>
        </w:rPr>
      </w:pPr>
    </w:p>
    <w:p w:rsidR="008B4F1A" w:rsidRDefault="008B4F1A" w:rsidP="008B4F1A">
      <w:pPr>
        <w:spacing w:after="0"/>
        <w:ind w:left="0" w:right="-1"/>
        <w:jc w:val="left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Председатель Совета </w:t>
      </w:r>
    </w:p>
    <w:p w:rsidR="008B4F1A" w:rsidRDefault="008B4F1A" w:rsidP="008B4F1A">
      <w:pPr>
        <w:spacing w:after="0"/>
        <w:ind w:left="0" w:right="-1"/>
        <w:jc w:val="left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Киндальского сельского поселения                                                         В.В. Волков</w:t>
      </w:r>
    </w:p>
    <w:p w:rsidR="008B4F1A" w:rsidRDefault="008B4F1A" w:rsidP="008B4F1A">
      <w:pPr>
        <w:spacing w:after="0"/>
        <w:ind w:left="0" w:right="-1"/>
        <w:jc w:val="left"/>
        <w:rPr>
          <w:rFonts w:eastAsia="Times New Roman"/>
          <w:sz w:val="27"/>
          <w:szCs w:val="27"/>
          <w:lang w:eastAsia="ru-RU"/>
        </w:rPr>
      </w:pPr>
    </w:p>
    <w:p w:rsidR="00DA00EA" w:rsidRPr="008B4F1A" w:rsidRDefault="008B4F1A" w:rsidP="008B4F1A">
      <w:pPr>
        <w:tabs>
          <w:tab w:val="left" w:pos="7371"/>
        </w:tabs>
        <w:spacing w:after="0"/>
        <w:ind w:left="0" w:right="-1"/>
        <w:jc w:val="left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Глава Киндальского сельского поселения                                              В.В. Волков</w:t>
      </w:r>
    </w:p>
    <w:sectPr w:rsidR="00DA00EA" w:rsidRPr="008B4F1A" w:rsidSect="00DC234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649C5"/>
    <w:multiLevelType w:val="hybridMultilevel"/>
    <w:tmpl w:val="885A4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F1A"/>
    <w:rsid w:val="00032D2B"/>
    <w:rsid w:val="000548AC"/>
    <w:rsid w:val="000C283C"/>
    <w:rsid w:val="001516CA"/>
    <w:rsid w:val="001B24FE"/>
    <w:rsid w:val="001F3DDA"/>
    <w:rsid w:val="003F3F9E"/>
    <w:rsid w:val="00533D9F"/>
    <w:rsid w:val="00537499"/>
    <w:rsid w:val="005D0AC3"/>
    <w:rsid w:val="006D6F3F"/>
    <w:rsid w:val="00713405"/>
    <w:rsid w:val="0079397F"/>
    <w:rsid w:val="007F6499"/>
    <w:rsid w:val="0083121B"/>
    <w:rsid w:val="008B4F1A"/>
    <w:rsid w:val="009406E0"/>
    <w:rsid w:val="00A47578"/>
    <w:rsid w:val="00A853F3"/>
    <w:rsid w:val="00AA26F5"/>
    <w:rsid w:val="00AA6CD7"/>
    <w:rsid w:val="00C43421"/>
    <w:rsid w:val="00D0405E"/>
    <w:rsid w:val="00DA00EA"/>
    <w:rsid w:val="00DA653C"/>
    <w:rsid w:val="00DC2344"/>
    <w:rsid w:val="00EA39C7"/>
    <w:rsid w:val="00F5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1A"/>
    <w:pPr>
      <w:spacing w:line="240" w:lineRule="auto"/>
      <w:ind w:left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121B"/>
    <w:rPr>
      <w:color w:val="0000FF"/>
      <w:u w:val="single"/>
    </w:rPr>
  </w:style>
  <w:style w:type="paragraph" w:styleId="a4">
    <w:name w:val="No Spacing"/>
    <w:uiPriority w:val="99"/>
    <w:qFormat/>
    <w:rsid w:val="0094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3E8F427C-A512-4684-A508-8DC47FB7D541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2021-06-25T08:03:00Z</cp:lastPrinted>
  <dcterms:created xsi:type="dcterms:W3CDTF">2021-06-22T02:06:00Z</dcterms:created>
  <dcterms:modified xsi:type="dcterms:W3CDTF">2022-03-09T05:41:00Z</dcterms:modified>
</cp:coreProperties>
</file>