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79" w:rsidRPr="001C0192" w:rsidRDefault="009D0879" w:rsidP="002749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C0192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</w:t>
      </w:r>
      <w:r w:rsidR="001C0192" w:rsidRPr="001C0192">
        <w:rPr>
          <w:rFonts w:ascii="Arial" w:hAnsi="Arial" w:cs="Arial"/>
          <w:b/>
          <w:sz w:val="24"/>
          <w:szCs w:val="24"/>
        </w:rPr>
        <w:t>х</w:t>
      </w:r>
      <w:r w:rsidRPr="001C0192">
        <w:rPr>
          <w:rFonts w:ascii="Arial" w:hAnsi="Arial" w:cs="Arial"/>
          <w:b/>
          <w:sz w:val="24"/>
          <w:szCs w:val="24"/>
        </w:rPr>
        <w:t xml:space="preserve">арактера муниципальными служащими, замещающих должности муниципальной службы администрации </w:t>
      </w:r>
      <w:proofErr w:type="spellStart"/>
      <w:r w:rsidRPr="001C0192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1C0192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1C0192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1C0192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 w:rsidR="002749BB" w:rsidRPr="001C0192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2749BB" w:rsidRPr="001C0192">
        <w:rPr>
          <w:rFonts w:ascii="Arial" w:hAnsi="Arial" w:cs="Arial"/>
          <w:b/>
          <w:sz w:val="24"/>
          <w:szCs w:val="24"/>
        </w:rPr>
        <w:t xml:space="preserve"> </w:t>
      </w:r>
      <w:r w:rsidR="004C120C" w:rsidRPr="001C0192">
        <w:rPr>
          <w:rFonts w:ascii="Arial" w:hAnsi="Arial" w:cs="Arial"/>
          <w:b/>
          <w:sz w:val="24"/>
          <w:szCs w:val="24"/>
        </w:rPr>
        <w:t>за период 01.01.201</w:t>
      </w:r>
      <w:r w:rsidR="001C0192" w:rsidRPr="001C0192">
        <w:rPr>
          <w:rFonts w:ascii="Arial" w:hAnsi="Arial" w:cs="Arial"/>
          <w:b/>
          <w:sz w:val="24"/>
          <w:szCs w:val="24"/>
        </w:rPr>
        <w:t>2</w:t>
      </w:r>
      <w:r w:rsidR="004C120C" w:rsidRPr="001C0192">
        <w:rPr>
          <w:rFonts w:ascii="Arial" w:hAnsi="Arial" w:cs="Arial"/>
          <w:b/>
          <w:sz w:val="24"/>
          <w:szCs w:val="24"/>
        </w:rPr>
        <w:t xml:space="preserve"> </w:t>
      </w:r>
      <w:r w:rsidR="001C0192" w:rsidRPr="001C0192">
        <w:rPr>
          <w:rFonts w:ascii="Arial" w:hAnsi="Arial" w:cs="Arial"/>
          <w:b/>
          <w:sz w:val="24"/>
          <w:szCs w:val="24"/>
        </w:rPr>
        <w:t>до 31.12.2012г.</w:t>
      </w:r>
    </w:p>
    <w:p w:rsidR="001C0192" w:rsidRPr="001C0192" w:rsidRDefault="001C0192" w:rsidP="002749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C0192" w:rsidRPr="001C0192" w:rsidRDefault="001C0192" w:rsidP="001C01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01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1.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t xml:space="preserve"> Глава </w:t>
      </w:r>
      <w:proofErr w:type="spellStart"/>
      <w:r w:rsidRPr="001C0192">
        <w:rPr>
          <w:rFonts w:ascii="Arial" w:eastAsia="Times New Roman" w:hAnsi="Arial" w:cs="Arial"/>
          <w:color w:val="333333"/>
          <w:sz w:val="24"/>
          <w:szCs w:val="24"/>
        </w:rPr>
        <w:t>Киндальского</w:t>
      </w:r>
      <w:proofErr w:type="spellEnd"/>
      <w:r w:rsidRPr="001C0192">
        <w:rPr>
          <w:rFonts w:ascii="Arial" w:eastAsia="Times New Roman" w:hAnsi="Arial" w:cs="Arial"/>
          <w:color w:val="333333"/>
          <w:sz w:val="24"/>
          <w:szCs w:val="24"/>
        </w:rPr>
        <w:t xml:space="preserve"> сельского поселения — </w:t>
      </w:r>
      <w:r w:rsidRPr="001C01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Волков Владимир Васильевич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br/>
        <w:t>Общая сумма дохода за 2012 год (</w:t>
      </w:r>
      <w:proofErr w:type="spellStart"/>
      <w:r w:rsidRPr="001C0192">
        <w:rPr>
          <w:rFonts w:ascii="Arial" w:eastAsia="Times New Roman" w:hAnsi="Arial" w:cs="Arial"/>
          <w:color w:val="333333"/>
          <w:sz w:val="24"/>
          <w:szCs w:val="24"/>
        </w:rPr>
        <w:t>тыс</w:t>
      </w:r>
      <w:proofErr w:type="gramStart"/>
      <w:r w:rsidRPr="001C0192">
        <w:rPr>
          <w:rFonts w:ascii="Arial" w:eastAsia="Times New Roman" w:hAnsi="Arial" w:cs="Arial"/>
          <w:color w:val="333333"/>
          <w:sz w:val="24"/>
          <w:szCs w:val="24"/>
        </w:rPr>
        <w:t>.р</w:t>
      </w:r>
      <w:proofErr w:type="gramEnd"/>
      <w:r w:rsidRPr="001C0192">
        <w:rPr>
          <w:rFonts w:ascii="Arial" w:eastAsia="Times New Roman" w:hAnsi="Arial" w:cs="Arial"/>
          <w:color w:val="333333"/>
          <w:sz w:val="24"/>
          <w:szCs w:val="24"/>
        </w:rPr>
        <w:t>уб</w:t>
      </w:r>
      <w:proofErr w:type="spellEnd"/>
      <w:r w:rsidRPr="001C0192">
        <w:rPr>
          <w:rFonts w:ascii="Arial" w:eastAsia="Times New Roman" w:hAnsi="Arial" w:cs="Arial"/>
          <w:color w:val="333333"/>
          <w:sz w:val="24"/>
          <w:szCs w:val="24"/>
        </w:rPr>
        <w:t>.) — 66,767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br/>
        <w:t>Перечень транспортных средств с указанием вида и марки, принадлежащих лицу на праве собственности:</w:t>
      </w:r>
    </w:p>
    <w:p w:rsidR="001C0192" w:rsidRPr="001C0192" w:rsidRDefault="001C0192" w:rsidP="001C0192">
      <w:pPr>
        <w:numPr>
          <w:ilvl w:val="0"/>
          <w:numId w:val="3"/>
        </w:numPr>
        <w:shd w:val="clear" w:color="auto" w:fill="FFFFFF"/>
        <w:spacing w:after="75" w:line="315" w:lineRule="atLeast"/>
        <w:ind w:left="37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0192">
        <w:rPr>
          <w:rFonts w:ascii="Arial" w:eastAsia="Times New Roman" w:hAnsi="Arial" w:cs="Arial"/>
          <w:color w:val="333333"/>
          <w:sz w:val="24"/>
          <w:szCs w:val="24"/>
        </w:rPr>
        <w:t>Легковой автомобиль «РЕНО-САНДЕРА»</w:t>
      </w:r>
    </w:p>
    <w:p w:rsidR="001C0192" w:rsidRPr="001C0192" w:rsidRDefault="001C0192" w:rsidP="001C0192">
      <w:pPr>
        <w:numPr>
          <w:ilvl w:val="0"/>
          <w:numId w:val="3"/>
        </w:numPr>
        <w:shd w:val="clear" w:color="auto" w:fill="FFFFFF"/>
        <w:spacing w:after="75" w:line="315" w:lineRule="atLeast"/>
        <w:ind w:left="37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0192">
        <w:rPr>
          <w:rFonts w:ascii="Arial" w:eastAsia="Times New Roman" w:hAnsi="Arial" w:cs="Arial"/>
          <w:color w:val="333333"/>
          <w:sz w:val="24"/>
          <w:szCs w:val="24"/>
        </w:rPr>
        <w:t>Снегоход «Буран»</w:t>
      </w:r>
    </w:p>
    <w:p w:rsidR="001C0192" w:rsidRPr="001C0192" w:rsidRDefault="001C0192" w:rsidP="001C0192">
      <w:pPr>
        <w:numPr>
          <w:ilvl w:val="0"/>
          <w:numId w:val="3"/>
        </w:numPr>
        <w:shd w:val="clear" w:color="auto" w:fill="FFFFFF"/>
        <w:spacing w:after="75" w:line="315" w:lineRule="atLeast"/>
        <w:ind w:left="37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0192">
        <w:rPr>
          <w:rFonts w:ascii="Arial" w:eastAsia="Times New Roman" w:hAnsi="Arial" w:cs="Arial"/>
          <w:color w:val="333333"/>
          <w:sz w:val="24"/>
          <w:szCs w:val="24"/>
        </w:rPr>
        <w:t>Мотолодка «Крым-М»</w:t>
      </w:r>
    </w:p>
    <w:p w:rsidR="001C0192" w:rsidRDefault="001C0192" w:rsidP="001C0192">
      <w:pPr>
        <w:numPr>
          <w:ilvl w:val="0"/>
          <w:numId w:val="3"/>
        </w:numPr>
        <w:shd w:val="clear" w:color="auto" w:fill="FFFFFF"/>
        <w:spacing w:after="75" w:line="315" w:lineRule="atLeast"/>
        <w:ind w:left="37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0192">
        <w:rPr>
          <w:rFonts w:ascii="Arial" w:eastAsia="Times New Roman" w:hAnsi="Arial" w:cs="Arial"/>
          <w:color w:val="333333"/>
          <w:sz w:val="24"/>
          <w:szCs w:val="24"/>
        </w:rPr>
        <w:t>Лодочный мотор «СУЗУКИ-25»</w:t>
      </w:r>
    </w:p>
    <w:p w:rsidR="001C0192" w:rsidRPr="001C0192" w:rsidRDefault="001C0192" w:rsidP="001C0192">
      <w:pPr>
        <w:numPr>
          <w:ilvl w:val="0"/>
          <w:numId w:val="3"/>
        </w:numPr>
        <w:shd w:val="clear" w:color="auto" w:fill="FFFFFF"/>
        <w:spacing w:after="75" w:line="315" w:lineRule="atLeast"/>
        <w:ind w:left="37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1C0192" w:rsidRDefault="001C0192" w:rsidP="001C01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01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2.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t> Специалист 1 категории — </w:t>
      </w:r>
      <w:proofErr w:type="spellStart"/>
      <w:r w:rsidRPr="001C01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Чубыкина</w:t>
      </w:r>
      <w:proofErr w:type="spellEnd"/>
      <w:r w:rsidRPr="001C01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Нина Васильевна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br/>
        <w:t>Общая сумма дохода за 2012 год (</w:t>
      </w:r>
      <w:proofErr w:type="spellStart"/>
      <w:r w:rsidRPr="001C0192">
        <w:rPr>
          <w:rFonts w:ascii="Arial" w:eastAsia="Times New Roman" w:hAnsi="Arial" w:cs="Arial"/>
          <w:color w:val="333333"/>
          <w:sz w:val="24"/>
          <w:szCs w:val="24"/>
        </w:rPr>
        <w:t>тыс</w:t>
      </w:r>
      <w:proofErr w:type="gramStart"/>
      <w:r w:rsidRPr="001C0192">
        <w:rPr>
          <w:rFonts w:ascii="Arial" w:eastAsia="Times New Roman" w:hAnsi="Arial" w:cs="Arial"/>
          <w:color w:val="333333"/>
          <w:sz w:val="24"/>
          <w:szCs w:val="24"/>
        </w:rPr>
        <w:t>.р</w:t>
      </w:r>
      <w:proofErr w:type="gramEnd"/>
      <w:r w:rsidRPr="001C0192">
        <w:rPr>
          <w:rFonts w:ascii="Arial" w:eastAsia="Times New Roman" w:hAnsi="Arial" w:cs="Arial"/>
          <w:color w:val="333333"/>
          <w:sz w:val="24"/>
          <w:szCs w:val="24"/>
        </w:rPr>
        <w:t>уб</w:t>
      </w:r>
      <w:proofErr w:type="spellEnd"/>
      <w:r w:rsidRPr="001C0192">
        <w:rPr>
          <w:rFonts w:ascii="Arial" w:eastAsia="Times New Roman" w:hAnsi="Arial" w:cs="Arial"/>
          <w:color w:val="333333"/>
          <w:sz w:val="24"/>
          <w:szCs w:val="24"/>
        </w:rPr>
        <w:t>.) — 495,688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br/>
        <w:t xml:space="preserve"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 — Россия, Квартира площадью 65,3 кв. метр, долевая собственность </w:t>
      </w:r>
      <w:r>
        <w:rPr>
          <w:rFonts w:ascii="Arial" w:eastAsia="Times New Roman" w:hAnsi="Arial" w:cs="Arial"/>
          <w:color w:val="333333"/>
          <w:sz w:val="24"/>
          <w:szCs w:val="24"/>
        </w:rPr>
        <w:t>½</w:t>
      </w:r>
    </w:p>
    <w:p w:rsidR="001C0192" w:rsidRPr="001C0192" w:rsidRDefault="001C0192" w:rsidP="001C01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1C0192" w:rsidRPr="001C0192" w:rsidRDefault="001C0192" w:rsidP="001C01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01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3. 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t>Специалист 1 категории (финансист) — </w:t>
      </w:r>
      <w:r w:rsidRPr="001C01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Петрова Надежда Николаевна</w:t>
      </w:r>
      <w:r w:rsidRPr="001C0192">
        <w:rPr>
          <w:rFonts w:ascii="Arial" w:eastAsia="Times New Roman" w:hAnsi="Arial" w:cs="Arial"/>
          <w:color w:val="333333"/>
          <w:sz w:val="24"/>
          <w:szCs w:val="24"/>
        </w:rPr>
        <w:br/>
        <w:t>Общая сумма дохода за 2012 год (</w:t>
      </w:r>
      <w:proofErr w:type="spellStart"/>
      <w:r w:rsidRPr="001C0192">
        <w:rPr>
          <w:rFonts w:ascii="Arial" w:eastAsia="Times New Roman" w:hAnsi="Arial" w:cs="Arial"/>
          <w:color w:val="333333"/>
          <w:sz w:val="24"/>
          <w:szCs w:val="24"/>
        </w:rPr>
        <w:t>тыс</w:t>
      </w:r>
      <w:proofErr w:type="gramStart"/>
      <w:r w:rsidRPr="001C0192">
        <w:rPr>
          <w:rFonts w:ascii="Arial" w:eastAsia="Times New Roman" w:hAnsi="Arial" w:cs="Arial"/>
          <w:color w:val="333333"/>
          <w:sz w:val="24"/>
          <w:szCs w:val="24"/>
        </w:rPr>
        <w:t>.р</w:t>
      </w:r>
      <w:proofErr w:type="gramEnd"/>
      <w:r w:rsidRPr="001C0192">
        <w:rPr>
          <w:rFonts w:ascii="Arial" w:eastAsia="Times New Roman" w:hAnsi="Arial" w:cs="Arial"/>
          <w:color w:val="333333"/>
          <w:sz w:val="24"/>
          <w:szCs w:val="24"/>
        </w:rPr>
        <w:t>уб</w:t>
      </w:r>
      <w:proofErr w:type="spellEnd"/>
      <w:r w:rsidRPr="001C0192">
        <w:rPr>
          <w:rFonts w:ascii="Arial" w:eastAsia="Times New Roman" w:hAnsi="Arial" w:cs="Arial"/>
          <w:color w:val="333333"/>
          <w:sz w:val="24"/>
          <w:szCs w:val="24"/>
        </w:rPr>
        <w:t>.) — 328,562</w:t>
      </w:r>
    </w:p>
    <w:p w:rsidR="001C0192" w:rsidRPr="001C0192" w:rsidRDefault="001C0192" w:rsidP="002749B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D0879" w:rsidRPr="001C0192" w:rsidRDefault="009D0879" w:rsidP="009D0879">
      <w:pPr>
        <w:pStyle w:val="a4"/>
        <w:jc w:val="center"/>
        <w:rPr>
          <w:rFonts w:ascii="Arial" w:hAnsi="Arial" w:cs="Arial"/>
          <w:sz w:val="24"/>
          <w:szCs w:val="24"/>
        </w:rPr>
      </w:pPr>
    </w:p>
    <w:sectPr w:rsidR="009D0879" w:rsidRPr="001C0192" w:rsidSect="001C01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46C1"/>
    <w:multiLevelType w:val="multilevel"/>
    <w:tmpl w:val="24BC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E2927"/>
    <w:multiLevelType w:val="hybridMultilevel"/>
    <w:tmpl w:val="7612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542A7"/>
    <w:multiLevelType w:val="hybridMultilevel"/>
    <w:tmpl w:val="DFC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79"/>
    <w:rsid w:val="000B1EA0"/>
    <w:rsid w:val="000E681D"/>
    <w:rsid w:val="001C0192"/>
    <w:rsid w:val="002749BB"/>
    <w:rsid w:val="002F4175"/>
    <w:rsid w:val="004C120C"/>
    <w:rsid w:val="006B0FC9"/>
    <w:rsid w:val="00757B7F"/>
    <w:rsid w:val="007E28FE"/>
    <w:rsid w:val="009D0879"/>
    <w:rsid w:val="00BD7344"/>
    <w:rsid w:val="00D20D59"/>
    <w:rsid w:val="00D5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879"/>
    <w:rPr>
      <w:color w:val="966B6E"/>
      <w:u w:val="single"/>
    </w:rPr>
  </w:style>
  <w:style w:type="paragraph" w:styleId="a4">
    <w:name w:val="No Spacing"/>
    <w:uiPriority w:val="1"/>
    <w:qFormat/>
    <w:rsid w:val="009D0879"/>
    <w:pPr>
      <w:spacing w:after="0" w:line="240" w:lineRule="auto"/>
    </w:pPr>
  </w:style>
  <w:style w:type="table" w:styleId="a5">
    <w:name w:val="Table Grid"/>
    <w:basedOn w:val="a1"/>
    <w:uiPriority w:val="59"/>
    <w:rsid w:val="009D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C0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879"/>
    <w:rPr>
      <w:color w:val="966B6E"/>
      <w:u w:val="single"/>
    </w:rPr>
  </w:style>
  <w:style w:type="paragraph" w:styleId="a4">
    <w:name w:val="No Spacing"/>
    <w:uiPriority w:val="1"/>
    <w:qFormat/>
    <w:rsid w:val="009D0879"/>
    <w:pPr>
      <w:spacing w:after="0" w:line="240" w:lineRule="auto"/>
    </w:pPr>
  </w:style>
  <w:style w:type="table" w:styleId="a5">
    <w:name w:val="Table Grid"/>
    <w:basedOn w:val="a1"/>
    <w:uiPriority w:val="59"/>
    <w:rsid w:val="009D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C0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2015-10-14T03:29:00Z</dcterms:created>
  <dcterms:modified xsi:type="dcterms:W3CDTF">2015-10-14T03:29:00Z</dcterms:modified>
</cp:coreProperties>
</file>