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E0A" w:rsidRPr="00835E0A" w:rsidRDefault="00835E0A" w:rsidP="00835E0A">
      <w:pPr>
        <w:ind w:firstLine="567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835E0A">
        <w:rPr>
          <w:rFonts w:eastAsia="Times New Roman" w:cs="Times New Roman"/>
          <w:b/>
          <w:sz w:val="24"/>
          <w:szCs w:val="24"/>
          <w:lang w:eastAsia="ru-RU"/>
        </w:rPr>
        <w:t>МУНИЦИПАЛЬНОЕ ОБРАЗОВАНИЕ</w:t>
      </w:r>
    </w:p>
    <w:p w:rsidR="00835E0A" w:rsidRPr="00835E0A" w:rsidRDefault="00835E0A" w:rsidP="00835E0A">
      <w:pPr>
        <w:ind w:firstLine="567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835E0A">
        <w:rPr>
          <w:rFonts w:eastAsia="Times New Roman" w:cs="Times New Roman"/>
          <w:b/>
          <w:sz w:val="24"/>
          <w:szCs w:val="24"/>
          <w:lang w:eastAsia="ru-RU"/>
        </w:rPr>
        <w:t>«КИНДАЛЬСКОЕ СЕЛЬСКОЕ ПОСЕЛЕНИЕ»</w:t>
      </w:r>
    </w:p>
    <w:p w:rsidR="00835E0A" w:rsidRPr="00835E0A" w:rsidRDefault="00835E0A" w:rsidP="00835E0A">
      <w:pPr>
        <w:ind w:firstLine="567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835E0A">
        <w:rPr>
          <w:rFonts w:eastAsia="Times New Roman" w:cs="Times New Roman"/>
          <w:b/>
          <w:sz w:val="24"/>
          <w:szCs w:val="24"/>
          <w:lang w:eastAsia="ru-RU"/>
        </w:rPr>
        <w:t>КАРГАСОКСКОГО РАЙОНА ТОМСКОЙ ОБЛАСТИ</w:t>
      </w:r>
    </w:p>
    <w:p w:rsidR="00835E0A" w:rsidRPr="00835E0A" w:rsidRDefault="00835E0A" w:rsidP="00835E0A">
      <w:pPr>
        <w:ind w:firstLine="567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835E0A" w:rsidRPr="00835E0A" w:rsidRDefault="00835E0A" w:rsidP="00835E0A">
      <w:pPr>
        <w:ind w:firstLine="567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835E0A">
        <w:rPr>
          <w:rFonts w:eastAsia="Times New Roman" w:cs="Times New Roman"/>
          <w:b/>
          <w:sz w:val="24"/>
          <w:szCs w:val="24"/>
          <w:lang w:eastAsia="ru-RU"/>
        </w:rPr>
        <w:t>АДМИНИСТРАЦИЯ КИНДАЛЬСКОГО СЕЛЬСКОГО ПОСЕЛЕНИЯ</w:t>
      </w:r>
    </w:p>
    <w:p w:rsidR="00870130" w:rsidRDefault="00870130" w:rsidP="00870130">
      <w:pPr>
        <w:ind w:firstLine="0"/>
        <w:contextualSpacing w:val="0"/>
        <w:jc w:val="center"/>
        <w:rPr>
          <w:rFonts w:eastAsia="Times New Roman" w:cs="Times New Roman"/>
          <w:color w:val="000000" w:themeColor="text1"/>
          <w:sz w:val="21"/>
          <w:szCs w:val="21"/>
          <w:lang w:eastAsia="ru-RU"/>
        </w:rPr>
      </w:pPr>
    </w:p>
    <w:p w:rsidR="00835E0A" w:rsidRDefault="00835E0A" w:rsidP="00870130">
      <w:pPr>
        <w:ind w:firstLine="0"/>
        <w:contextualSpacing w:val="0"/>
        <w:jc w:val="center"/>
        <w:rPr>
          <w:rFonts w:eastAsia="Times New Roman" w:cs="Times New Roman"/>
          <w:color w:val="000000" w:themeColor="text1"/>
          <w:sz w:val="21"/>
          <w:szCs w:val="21"/>
          <w:lang w:eastAsia="ru-RU"/>
        </w:rPr>
      </w:pPr>
    </w:p>
    <w:p w:rsidR="00835E0A" w:rsidRPr="00835E0A" w:rsidRDefault="00835E0A" w:rsidP="00870130">
      <w:pPr>
        <w:ind w:firstLine="0"/>
        <w:contextualSpacing w:val="0"/>
        <w:jc w:val="center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835E0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ПОСТАНОВЛЕНИЕ</w:t>
      </w:r>
    </w:p>
    <w:p w:rsidR="00870130" w:rsidRPr="003312A3" w:rsidRDefault="00870130" w:rsidP="0070436D">
      <w:pPr>
        <w:ind w:firstLine="0"/>
        <w:contextualSpacing w:val="0"/>
        <w:jc w:val="left"/>
        <w:rPr>
          <w:rFonts w:eastAsia="Times New Roman" w:cs="Times New Roman"/>
          <w:color w:val="000000" w:themeColor="text1"/>
          <w:sz w:val="21"/>
          <w:szCs w:val="21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721"/>
        <w:gridCol w:w="4666"/>
        <w:gridCol w:w="2504"/>
      </w:tblGrid>
      <w:tr w:rsidR="003312A3" w:rsidRPr="00835E0A" w:rsidTr="00835E0A">
        <w:trPr>
          <w:trHeight w:val="151"/>
        </w:trPr>
        <w:tc>
          <w:tcPr>
            <w:tcW w:w="1721" w:type="dxa"/>
          </w:tcPr>
          <w:p w:rsidR="00835E0A" w:rsidRPr="00835E0A" w:rsidRDefault="00835E0A" w:rsidP="00342312">
            <w:pPr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70436D" w:rsidRPr="00835E0A" w:rsidRDefault="00467D37" w:rsidP="00342312">
            <w:pPr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color w:val="000000" w:themeColor="text1"/>
                <w:sz w:val="24"/>
                <w:szCs w:val="24"/>
              </w:rPr>
              <w:t>26</w:t>
            </w:r>
            <w:r w:rsidR="00317D1E" w:rsidRPr="00835E0A">
              <w:rPr>
                <w:color w:val="000000" w:themeColor="text1"/>
                <w:sz w:val="24"/>
                <w:szCs w:val="24"/>
              </w:rPr>
              <w:t>.</w:t>
            </w:r>
            <w:r w:rsidR="00A116CD">
              <w:rPr>
                <w:color w:val="000000" w:themeColor="text1"/>
                <w:sz w:val="24"/>
                <w:szCs w:val="24"/>
              </w:rPr>
              <w:t>06.2026</w:t>
            </w:r>
            <w:r w:rsidR="00317D1E" w:rsidRPr="00835E0A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4665" w:type="dxa"/>
          </w:tcPr>
          <w:p w:rsidR="0070436D" w:rsidRPr="00835E0A" w:rsidRDefault="0070436D" w:rsidP="009B5D1A">
            <w:pPr>
              <w:jc w:val="right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504" w:type="dxa"/>
          </w:tcPr>
          <w:p w:rsidR="00835E0A" w:rsidRPr="00835E0A" w:rsidRDefault="00835E0A" w:rsidP="00835E0A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835E0A">
              <w:rPr>
                <w:color w:val="000000" w:themeColor="text1"/>
                <w:sz w:val="24"/>
                <w:szCs w:val="24"/>
              </w:rPr>
              <w:t xml:space="preserve">   </w:t>
            </w:r>
          </w:p>
          <w:p w:rsidR="0070436D" w:rsidRPr="00835E0A" w:rsidRDefault="00835E0A" w:rsidP="00A116CD">
            <w:pPr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835E0A">
              <w:rPr>
                <w:color w:val="000000" w:themeColor="text1"/>
                <w:sz w:val="24"/>
                <w:szCs w:val="24"/>
              </w:rPr>
              <w:t xml:space="preserve">            </w:t>
            </w:r>
            <w:r>
              <w:rPr>
                <w:color w:val="000000" w:themeColor="text1"/>
                <w:sz w:val="24"/>
                <w:szCs w:val="24"/>
              </w:rPr>
              <w:t xml:space="preserve">         </w:t>
            </w:r>
            <w:r w:rsidR="00467D37">
              <w:rPr>
                <w:color w:val="000000" w:themeColor="text1"/>
                <w:sz w:val="24"/>
                <w:szCs w:val="24"/>
              </w:rPr>
              <w:t xml:space="preserve">   №</w:t>
            </w:r>
            <w:r w:rsidR="00CB4536">
              <w:rPr>
                <w:color w:val="000000" w:themeColor="text1"/>
                <w:sz w:val="24"/>
                <w:szCs w:val="24"/>
              </w:rPr>
              <w:t xml:space="preserve"> 12</w:t>
            </w:r>
          </w:p>
        </w:tc>
      </w:tr>
      <w:tr w:rsidR="0070436D" w:rsidRPr="00835E0A" w:rsidTr="00835E0A">
        <w:trPr>
          <w:trHeight w:val="50"/>
        </w:trPr>
        <w:tc>
          <w:tcPr>
            <w:tcW w:w="6387" w:type="dxa"/>
            <w:gridSpan w:val="2"/>
          </w:tcPr>
          <w:p w:rsidR="0070436D" w:rsidRPr="00835E0A" w:rsidRDefault="00317D1E" w:rsidP="00342312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835E0A">
              <w:rPr>
                <w:color w:val="000000" w:themeColor="text1"/>
                <w:sz w:val="24"/>
                <w:szCs w:val="24"/>
              </w:rPr>
              <w:t>с.Киндал</w:t>
            </w:r>
          </w:p>
        </w:tc>
        <w:tc>
          <w:tcPr>
            <w:tcW w:w="2504" w:type="dxa"/>
          </w:tcPr>
          <w:p w:rsidR="0070436D" w:rsidRPr="00835E0A" w:rsidRDefault="0070436D" w:rsidP="009B5D1A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70436D" w:rsidRPr="00835E0A" w:rsidRDefault="0070436D" w:rsidP="0070436D">
      <w:pPr>
        <w:jc w:val="center"/>
        <w:rPr>
          <w:color w:val="000000" w:themeColor="text1"/>
          <w:sz w:val="24"/>
          <w:szCs w:val="24"/>
        </w:rPr>
      </w:pPr>
    </w:p>
    <w:p w:rsidR="0070436D" w:rsidRPr="00835E0A" w:rsidRDefault="00923AD1" w:rsidP="001B2351">
      <w:pPr>
        <w:autoSpaceDE w:val="0"/>
        <w:autoSpaceDN w:val="0"/>
        <w:adjustRightInd w:val="0"/>
        <w:ind w:right="4676" w:firstLine="0"/>
        <w:rPr>
          <w:color w:val="000000" w:themeColor="text1"/>
          <w:sz w:val="24"/>
          <w:szCs w:val="24"/>
        </w:rPr>
      </w:pPr>
      <w:r w:rsidRPr="00835E0A">
        <w:rPr>
          <w:color w:val="000000" w:themeColor="text1"/>
          <w:sz w:val="24"/>
          <w:szCs w:val="24"/>
        </w:rPr>
        <w:t xml:space="preserve">Об утверждении </w:t>
      </w:r>
      <w:r w:rsidR="00D523FA" w:rsidRPr="00835E0A">
        <w:rPr>
          <w:color w:val="000000" w:themeColor="text1"/>
          <w:sz w:val="24"/>
          <w:szCs w:val="24"/>
        </w:rPr>
        <w:t xml:space="preserve">Регламента </w:t>
      </w:r>
      <w:r w:rsidRPr="00835E0A">
        <w:rPr>
          <w:color w:val="000000" w:themeColor="text1"/>
          <w:sz w:val="24"/>
          <w:szCs w:val="24"/>
        </w:rPr>
        <w:t>работы с дебиторской задолженностью</w:t>
      </w:r>
    </w:p>
    <w:p w:rsidR="00835E0A" w:rsidRPr="00835E0A" w:rsidRDefault="00835E0A" w:rsidP="001B2351">
      <w:pPr>
        <w:autoSpaceDE w:val="0"/>
        <w:autoSpaceDN w:val="0"/>
        <w:adjustRightInd w:val="0"/>
        <w:ind w:right="4676" w:firstLine="0"/>
        <w:rPr>
          <w:color w:val="000000" w:themeColor="text1"/>
          <w:sz w:val="24"/>
          <w:szCs w:val="24"/>
        </w:rPr>
      </w:pPr>
    </w:p>
    <w:p w:rsidR="00EA4CF8" w:rsidRPr="00835E0A" w:rsidRDefault="00835E0A" w:rsidP="00835E0A">
      <w:pPr>
        <w:ind w:firstLine="0"/>
        <w:contextualSpacing w:val="0"/>
        <w:rPr>
          <w:rFonts w:eastAsia="Times New Roman" w:cs="Times New Roman"/>
          <w:sz w:val="24"/>
          <w:szCs w:val="24"/>
          <w:lang w:eastAsia="ru-RU"/>
        </w:rPr>
      </w:pPr>
      <w:r w:rsidRPr="00835E0A">
        <w:rPr>
          <w:rFonts w:eastAsia="Times New Roman" w:cs="Times New Roman"/>
          <w:sz w:val="24"/>
          <w:szCs w:val="24"/>
          <w:lang w:eastAsia="ru-RU"/>
        </w:rPr>
        <w:t xml:space="preserve">              В целях реализации полномочий администратора доходов бюджета по взысканию дебиторской задолженности по платежам в бюджет, пеням и штрафам по ним, на основании Приказа</w:t>
      </w:r>
      <w:r w:rsidRPr="00835E0A">
        <w:rPr>
          <w:rFonts w:eastAsia="Times New Roman" w:cs="Times New Roman"/>
          <w:i/>
          <w:iCs/>
          <w:sz w:val="24"/>
          <w:szCs w:val="24"/>
          <w:lang w:eastAsia="ru-RU"/>
        </w:rPr>
        <w:t> </w:t>
      </w:r>
      <w:r w:rsidRPr="00835E0A">
        <w:rPr>
          <w:rFonts w:eastAsia="Times New Roman" w:cs="Times New Roman"/>
          <w:sz w:val="24"/>
          <w:szCs w:val="24"/>
          <w:lang w:eastAsia="ru-RU"/>
        </w:rPr>
        <w:t>Минфина</w:t>
      </w:r>
      <w:r w:rsidRPr="00835E0A">
        <w:rPr>
          <w:rFonts w:eastAsia="Times New Roman" w:cs="Times New Roman"/>
          <w:i/>
          <w:iCs/>
          <w:sz w:val="24"/>
          <w:szCs w:val="24"/>
          <w:lang w:eastAsia="ru-RU"/>
        </w:rPr>
        <w:t> </w:t>
      </w:r>
      <w:r w:rsidRPr="00835E0A">
        <w:rPr>
          <w:rFonts w:eastAsia="Times New Roman" w:cs="Times New Roman"/>
          <w:sz w:val="24"/>
          <w:szCs w:val="24"/>
          <w:lang w:eastAsia="ru-RU"/>
        </w:rPr>
        <w:t>России от 26</w:t>
      </w:r>
      <w:r w:rsidRPr="00835E0A">
        <w:rPr>
          <w:rFonts w:eastAsia="Times New Roman" w:cs="Times New Roman"/>
          <w:i/>
          <w:iCs/>
          <w:sz w:val="24"/>
          <w:szCs w:val="24"/>
          <w:lang w:eastAsia="ru-RU"/>
        </w:rPr>
        <w:t> </w:t>
      </w:r>
      <w:r w:rsidRPr="00835E0A">
        <w:rPr>
          <w:rFonts w:eastAsia="Times New Roman" w:cs="Times New Roman"/>
          <w:sz w:val="24"/>
          <w:szCs w:val="24"/>
          <w:lang w:eastAsia="ru-RU"/>
        </w:rPr>
        <w:t>сентября</w:t>
      </w:r>
      <w:r w:rsidRPr="00835E0A">
        <w:rPr>
          <w:rFonts w:eastAsia="Times New Roman" w:cs="Times New Roman"/>
          <w:i/>
          <w:iCs/>
          <w:sz w:val="24"/>
          <w:szCs w:val="24"/>
          <w:lang w:eastAsia="ru-RU"/>
        </w:rPr>
        <w:t> </w:t>
      </w:r>
      <w:r w:rsidRPr="00835E0A">
        <w:rPr>
          <w:rFonts w:eastAsia="Times New Roman" w:cs="Times New Roman"/>
          <w:sz w:val="24"/>
          <w:szCs w:val="24"/>
          <w:lang w:eastAsia="ru-RU"/>
        </w:rPr>
        <w:t>2024</w:t>
      </w:r>
      <w:r w:rsidRPr="00835E0A">
        <w:rPr>
          <w:rFonts w:eastAsia="Times New Roman" w:cs="Times New Roman"/>
          <w:i/>
          <w:iCs/>
          <w:sz w:val="24"/>
          <w:szCs w:val="24"/>
          <w:lang w:eastAsia="ru-RU"/>
        </w:rPr>
        <w:t> </w:t>
      </w:r>
      <w:r w:rsidRPr="00835E0A">
        <w:rPr>
          <w:rFonts w:eastAsia="Times New Roman" w:cs="Times New Roman"/>
          <w:sz w:val="24"/>
          <w:szCs w:val="24"/>
          <w:lang w:eastAsia="ru-RU"/>
        </w:rPr>
        <w:t>г.</w:t>
      </w:r>
      <w:r w:rsidRPr="00835E0A">
        <w:rPr>
          <w:rFonts w:eastAsia="Times New Roman" w:cs="Times New Roman"/>
          <w:i/>
          <w:iCs/>
          <w:sz w:val="24"/>
          <w:szCs w:val="24"/>
          <w:lang w:eastAsia="ru-RU"/>
        </w:rPr>
        <w:t> </w:t>
      </w:r>
      <w:r w:rsidRPr="00835E0A">
        <w:rPr>
          <w:rFonts w:eastAsia="Times New Roman" w:cs="Times New Roman"/>
          <w:sz w:val="24"/>
          <w:szCs w:val="24"/>
          <w:lang w:eastAsia="ru-RU"/>
        </w:rPr>
        <w:t>№ 139н 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ним».</w:t>
      </w:r>
    </w:p>
    <w:p w:rsidR="00835E0A" w:rsidRPr="00835E0A" w:rsidRDefault="00835E0A" w:rsidP="00835E0A">
      <w:pPr>
        <w:ind w:firstLine="0"/>
        <w:contextualSpacing w:val="0"/>
        <w:rPr>
          <w:color w:val="000000" w:themeColor="text1"/>
          <w:sz w:val="24"/>
          <w:szCs w:val="24"/>
        </w:rPr>
      </w:pPr>
    </w:p>
    <w:p w:rsidR="0070436D" w:rsidRPr="00BD17C3" w:rsidRDefault="00D523FA" w:rsidP="00BD17C3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 w:rsidRPr="00BD17C3">
        <w:rPr>
          <w:color w:val="000000" w:themeColor="text1"/>
          <w:sz w:val="24"/>
          <w:szCs w:val="24"/>
        </w:rPr>
        <w:t>Утвердить Регламент работы с дебиторской задолженностью согласно приложению</w:t>
      </w:r>
      <w:r w:rsidR="0070436D" w:rsidRPr="00BD17C3">
        <w:rPr>
          <w:color w:val="000000" w:themeColor="text1"/>
          <w:sz w:val="24"/>
          <w:szCs w:val="24"/>
        </w:rPr>
        <w:t>.</w:t>
      </w:r>
    </w:p>
    <w:p w:rsidR="00BD17C3" w:rsidRPr="00BD17C3" w:rsidRDefault="00BD17C3" w:rsidP="00BD17C3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Признать утратившим силу постановление МКУ «Администрации Киндальского сельского поселения от 26 декабря 2024 года № 25 «Об утверждении Регламента работы с дебиторской задолженностью».</w:t>
      </w:r>
    </w:p>
    <w:p w:rsidR="0070436D" w:rsidRPr="00835E0A" w:rsidRDefault="0070436D" w:rsidP="001B2351">
      <w:pPr>
        <w:widowControl w:val="0"/>
        <w:autoSpaceDE w:val="0"/>
        <w:autoSpaceDN w:val="0"/>
        <w:adjustRightInd w:val="0"/>
        <w:ind w:firstLine="426"/>
        <w:rPr>
          <w:color w:val="000000" w:themeColor="text1"/>
          <w:sz w:val="24"/>
          <w:szCs w:val="24"/>
        </w:rPr>
      </w:pPr>
      <w:r w:rsidRPr="00835E0A">
        <w:rPr>
          <w:color w:val="000000" w:themeColor="text1"/>
          <w:sz w:val="24"/>
          <w:szCs w:val="24"/>
        </w:rPr>
        <w:t xml:space="preserve">2. Настоящее </w:t>
      </w:r>
      <w:r w:rsidR="00835E0A">
        <w:rPr>
          <w:color w:val="000000" w:themeColor="text1"/>
          <w:sz w:val="24"/>
          <w:szCs w:val="24"/>
        </w:rPr>
        <w:t>постановление</w:t>
      </w:r>
      <w:r w:rsidRPr="00835E0A">
        <w:rPr>
          <w:color w:val="000000" w:themeColor="text1"/>
          <w:sz w:val="24"/>
          <w:szCs w:val="24"/>
        </w:rPr>
        <w:t xml:space="preserve"> вступает в силу со дня его</w:t>
      </w:r>
      <w:r w:rsidR="00342312" w:rsidRPr="00835E0A">
        <w:rPr>
          <w:color w:val="000000" w:themeColor="text1"/>
          <w:sz w:val="24"/>
          <w:szCs w:val="24"/>
        </w:rPr>
        <w:t xml:space="preserve"> официального  обнародования</w:t>
      </w:r>
      <w:r w:rsidRPr="00835E0A">
        <w:rPr>
          <w:color w:val="000000" w:themeColor="text1"/>
          <w:sz w:val="24"/>
          <w:szCs w:val="24"/>
        </w:rPr>
        <w:t xml:space="preserve"> в порядке, предусмотренном Уставом муниципального </w:t>
      </w:r>
      <w:r w:rsidR="00342312" w:rsidRPr="00835E0A">
        <w:rPr>
          <w:color w:val="000000" w:themeColor="text1"/>
          <w:sz w:val="24"/>
          <w:szCs w:val="24"/>
        </w:rPr>
        <w:t xml:space="preserve">образования </w:t>
      </w:r>
      <w:r w:rsidR="00835E0A">
        <w:rPr>
          <w:color w:val="000000" w:themeColor="text1"/>
          <w:sz w:val="24"/>
          <w:szCs w:val="24"/>
        </w:rPr>
        <w:t>Киндальское</w:t>
      </w:r>
      <w:r w:rsidR="00342312" w:rsidRPr="00835E0A">
        <w:rPr>
          <w:color w:val="000000" w:themeColor="text1"/>
          <w:sz w:val="24"/>
          <w:szCs w:val="24"/>
        </w:rPr>
        <w:t xml:space="preserve"> сельское поселение Каргасокского муниципального района Томской области.</w:t>
      </w:r>
      <w:r w:rsidR="00EA4CF8" w:rsidRPr="00835E0A">
        <w:rPr>
          <w:color w:val="000000" w:themeColor="text1"/>
          <w:sz w:val="24"/>
          <w:szCs w:val="24"/>
        </w:rPr>
        <w:t>.</w:t>
      </w:r>
    </w:p>
    <w:p w:rsidR="00EA4CF8" w:rsidRPr="00835E0A" w:rsidRDefault="00EA4CF8" w:rsidP="0070436D">
      <w:pPr>
        <w:autoSpaceDE w:val="0"/>
        <w:autoSpaceDN w:val="0"/>
        <w:adjustRightInd w:val="0"/>
        <w:ind w:firstLine="426"/>
        <w:rPr>
          <w:color w:val="000000" w:themeColor="text1"/>
          <w:sz w:val="24"/>
          <w:szCs w:val="24"/>
        </w:rPr>
      </w:pPr>
    </w:p>
    <w:p w:rsidR="001B2351" w:rsidRPr="00835E0A" w:rsidRDefault="001B2351" w:rsidP="0070436D">
      <w:pPr>
        <w:autoSpaceDE w:val="0"/>
        <w:autoSpaceDN w:val="0"/>
        <w:adjustRightInd w:val="0"/>
        <w:ind w:firstLine="426"/>
        <w:rPr>
          <w:color w:val="000000" w:themeColor="text1"/>
          <w:sz w:val="24"/>
          <w:szCs w:val="24"/>
        </w:rPr>
      </w:pPr>
    </w:p>
    <w:p w:rsidR="0070436D" w:rsidRPr="00835E0A" w:rsidRDefault="0070436D" w:rsidP="0070436D">
      <w:pPr>
        <w:autoSpaceDE w:val="0"/>
        <w:autoSpaceDN w:val="0"/>
        <w:adjustRightInd w:val="0"/>
        <w:ind w:firstLine="426"/>
        <w:rPr>
          <w:color w:val="000000" w:themeColor="text1"/>
          <w:sz w:val="24"/>
          <w:szCs w:val="24"/>
        </w:rPr>
      </w:pPr>
    </w:p>
    <w:p w:rsidR="0070436D" w:rsidRPr="00835E0A" w:rsidRDefault="0070436D" w:rsidP="0070436D">
      <w:pPr>
        <w:autoSpaceDE w:val="0"/>
        <w:autoSpaceDN w:val="0"/>
        <w:adjustRightInd w:val="0"/>
        <w:ind w:firstLine="540"/>
        <w:rPr>
          <w:color w:val="000000" w:themeColor="text1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489"/>
        <w:gridCol w:w="2410"/>
        <w:gridCol w:w="3740"/>
      </w:tblGrid>
      <w:tr w:rsidR="00835E0A" w:rsidRPr="00835E0A" w:rsidTr="009B5D1A">
        <w:tc>
          <w:tcPr>
            <w:tcW w:w="3708" w:type="dxa"/>
          </w:tcPr>
          <w:p w:rsidR="00835E0A" w:rsidRDefault="00835E0A" w:rsidP="00835E0A">
            <w:pPr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Глава Киндальского</w:t>
            </w:r>
          </w:p>
          <w:p w:rsidR="0070436D" w:rsidRPr="00835E0A" w:rsidRDefault="00342312" w:rsidP="00835E0A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835E0A">
              <w:rPr>
                <w:color w:val="000000" w:themeColor="text1"/>
                <w:sz w:val="24"/>
                <w:szCs w:val="24"/>
              </w:rPr>
              <w:t>сельского поселения</w:t>
            </w:r>
          </w:p>
        </w:tc>
        <w:tc>
          <w:tcPr>
            <w:tcW w:w="2672" w:type="dxa"/>
            <w:vAlign w:val="center"/>
          </w:tcPr>
          <w:p w:rsidR="0070436D" w:rsidRPr="00835E0A" w:rsidRDefault="0070436D" w:rsidP="009B5D1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34" w:type="dxa"/>
          </w:tcPr>
          <w:p w:rsidR="0070436D" w:rsidRPr="00835E0A" w:rsidRDefault="00835E0A" w:rsidP="00835E0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В.В.Волков</w:t>
            </w:r>
          </w:p>
        </w:tc>
      </w:tr>
      <w:tr w:rsidR="00835E0A" w:rsidRPr="00835E0A" w:rsidTr="009B5D1A">
        <w:tc>
          <w:tcPr>
            <w:tcW w:w="3708" w:type="dxa"/>
          </w:tcPr>
          <w:p w:rsidR="0070436D" w:rsidRPr="00835E0A" w:rsidRDefault="0070436D" w:rsidP="009B5D1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2" w:type="dxa"/>
            <w:vAlign w:val="center"/>
          </w:tcPr>
          <w:p w:rsidR="0070436D" w:rsidRPr="00835E0A" w:rsidRDefault="0070436D" w:rsidP="009B5D1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34" w:type="dxa"/>
          </w:tcPr>
          <w:p w:rsidR="0070436D" w:rsidRPr="00835E0A" w:rsidRDefault="0070436D" w:rsidP="009B5D1A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70436D" w:rsidRPr="003312A3" w:rsidTr="009B5D1A">
        <w:trPr>
          <w:trHeight w:val="888"/>
        </w:trPr>
        <w:tc>
          <w:tcPr>
            <w:tcW w:w="10314" w:type="dxa"/>
            <w:gridSpan w:val="3"/>
          </w:tcPr>
          <w:p w:rsidR="0070436D" w:rsidRPr="003312A3" w:rsidRDefault="0070436D" w:rsidP="009B5D1A">
            <w:pPr>
              <w:rPr>
                <w:color w:val="000000" w:themeColor="text1"/>
                <w:sz w:val="20"/>
                <w:szCs w:val="20"/>
              </w:rPr>
            </w:pPr>
          </w:p>
          <w:p w:rsidR="0070436D" w:rsidRDefault="0070436D" w:rsidP="009B5D1A">
            <w:pPr>
              <w:rPr>
                <w:color w:val="000000" w:themeColor="text1"/>
                <w:sz w:val="20"/>
                <w:szCs w:val="20"/>
              </w:rPr>
            </w:pPr>
          </w:p>
          <w:p w:rsidR="001B2351" w:rsidRDefault="001B2351" w:rsidP="009B5D1A">
            <w:pPr>
              <w:rPr>
                <w:color w:val="000000" w:themeColor="text1"/>
                <w:sz w:val="20"/>
                <w:szCs w:val="20"/>
              </w:rPr>
            </w:pPr>
          </w:p>
          <w:p w:rsidR="001B2351" w:rsidRPr="00DD383E" w:rsidRDefault="001B2351" w:rsidP="001B2351">
            <w:pPr>
              <w:ind w:firstLine="0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342312">
      <w:pPr>
        <w:pStyle w:val="a5"/>
        <w:ind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870130" w:rsidRPr="001B2351" w:rsidRDefault="001B2351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  <w:r w:rsidRPr="001B2351">
        <w:rPr>
          <w:color w:val="000000" w:themeColor="text1"/>
          <w:sz w:val="20"/>
          <w:szCs w:val="20"/>
          <w:lang w:eastAsia="ru-RU"/>
        </w:rPr>
        <w:t>УТВЕРЖДЕНО</w:t>
      </w:r>
    </w:p>
    <w:p w:rsidR="00870130" w:rsidRPr="001B2351" w:rsidRDefault="00835E0A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  <w:r>
        <w:rPr>
          <w:color w:val="000000" w:themeColor="text1"/>
          <w:sz w:val="20"/>
          <w:szCs w:val="20"/>
          <w:lang w:eastAsia="ru-RU"/>
        </w:rPr>
        <w:t>постановлением</w:t>
      </w:r>
      <w:r w:rsidR="001B2351" w:rsidRPr="001B2351">
        <w:rPr>
          <w:color w:val="000000" w:themeColor="text1"/>
          <w:sz w:val="20"/>
          <w:szCs w:val="20"/>
          <w:lang w:eastAsia="ru-RU"/>
        </w:rPr>
        <w:t xml:space="preserve"> </w:t>
      </w:r>
      <w:r w:rsidR="00342312">
        <w:rPr>
          <w:color w:val="000000" w:themeColor="text1"/>
          <w:sz w:val="20"/>
          <w:szCs w:val="20"/>
          <w:lang w:eastAsia="ru-RU"/>
        </w:rPr>
        <w:t xml:space="preserve">МКУ </w:t>
      </w:r>
      <w:r w:rsidR="00D565B0" w:rsidRPr="001B2351">
        <w:rPr>
          <w:color w:val="000000" w:themeColor="text1"/>
          <w:sz w:val="20"/>
          <w:szCs w:val="20"/>
          <w:lang w:eastAsia="ru-RU"/>
        </w:rPr>
        <w:t xml:space="preserve"> А</w:t>
      </w:r>
      <w:r w:rsidR="00870130" w:rsidRPr="001B2351">
        <w:rPr>
          <w:color w:val="000000" w:themeColor="text1"/>
          <w:sz w:val="20"/>
          <w:szCs w:val="20"/>
          <w:lang w:eastAsia="ru-RU"/>
        </w:rPr>
        <w:t>дминистрации</w:t>
      </w:r>
    </w:p>
    <w:p w:rsidR="00870130" w:rsidRPr="001B2351" w:rsidRDefault="00835E0A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  <w:r>
        <w:rPr>
          <w:color w:val="000000" w:themeColor="text1"/>
          <w:sz w:val="20"/>
          <w:szCs w:val="20"/>
          <w:lang w:eastAsia="ru-RU"/>
        </w:rPr>
        <w:t xml:space="preserve">Киндальского </w:t>
      </w:r>
      <w:r w:rsidR="00342312">
        <w:rPr>
          <w:color w:val="000000" w:themeColor="text1"/>
          <w:sz w:val="20"/>
          <w:szCs w:val="20"/>
          <w:lang w:eastAsia="ru-RU"/>
        </w:rPr>
        <w:t>сельского поселения</w:t>
      </w:r>
    </w:p>
    <w:p w:rsidR="00870130" w:rsidRPr="001B2351" w:rsidRDefault="00CB4536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  <w:r>
        <w:rPr>
          <w:color w:val="000000" w:themeColor="text1"/>
          <w:sz w:val="20"/>
          <w:szCs w:val="20"/>
          <w:lang w:eastAsia="ru-RU"/>
        </w:rPr>
        <w:t xml:space="preserve">От 26.06.2026г № </w:t>
      </w:r>
      <w:bookmarkStart w:id="0" w:name="_GoBack"/>
      <w:bookmarkEnd w:id="0"/>
      <w:r>
        <w:rPr>
          <w:color w:val="000000" w:themeColor="text1"/>
          <w:sz w:val="20"/>
          <w:szCs w:val="20"/>
          <w:lang w:eastAsia="ru-RU"/>
        </w:rPr>
        <w:t>12</w:t>
      </w:r>
    </w:p>
    <w:p w:rsidR="001B2351" w:rsidRPr="001B2351" w:rsidRDefault="001B2351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  <w:r w:rsidRPr="001B2351">
        <w:rPr>
          <w:color w:val="000000" w:themeColor="text1"/>
          <w:sz w:val="20"/>
          <w:szCs w:val="20"/>
          <w:lang w:eastAsia="ru-RU"/>
        </w:rPr>
        <w:t>Приложение</w:t>
      </w:r>
    </w:p>
    <w:p w:rsidR="00870130" w:rsidRPr="00DD383E" w:rsidRDefault="00870130" w:rsidP="00870130">
      <w:pPr>
        <w:spacing w:line="312" w:lineRule="auto"/>
        <w:ind w:firstLine="547"/>
        <w:contextualSpacing w:val="0"/>
        <w:rPr>
          <w:rFonts w:eastAsia="Times New Roman" w:cs="Times New Roman"/>
          <w:color w:val="000000" w:themeColor="text1"/>
          <w:szCs w:val="26"/>
          <w:lang w:eastAsia="ru-RU"/>
        </w:rPr>
      </w:pPr>
      <w:r w:rsidRPr="00DD383E">
        <w:rPr>
          <w:rFonts w:eastAsia="Times New Roman" w:cs="Times New Roman"/>
          <w:color w:val="000000" w:themeColor="text1"/>
          <w:szCs w:val="26"/>
          <w:lang w:eastAsia="ru-RU"/>
        </w:rPr>
        <w:t> </w:t>
      </w:r>
    </w:p>
    <w:p w:rsidR="00870130" w:rsidRPr="001B2351" w:rsidRDefault="00D523FA" w:rsidP="00870130">
      <w:pPr>
        <w:ind w:firstLine="0"/>
        <w:contextualSpacing w:val="0"/>
        <w:jc w:val="center"/>
        <w:rPr>
          <w:rFonts w:eastAsia="Times New Roman" w:cs="Times New Roman"/>
          <w:color w:val="000000" w:themeColor="text1"/>
          <w:szCs w:val="26"/>
          <w:lang w:eastAsia="ru-RU"/>
        </w:rPr>
      </w:pPr>
      <w:r w:rsidRPr="001B2351">
        <w:rPr>
          <w:rFonts w:eastAsia="Times New Roman" w:cs="Times New Roman"/>
          <w:color w:val="000000" w:themeColor="text1"/>
          <w:szCs w:val="26"/>
          <w:lang w:eastAsia="ru-RU"/>
        </w:rPr>
        <w:t>Регламент работы с дебиторской задолженностью</w:t>
      </w:r>
    </w:p>
    <w:p w:rsidR="00870130" w:rsidRPr="001B2351" w:rsidRDefault="00870130" w:rsidP="00870130">
      <w:pPr>
        <w:spacing w:line="312" w:lineRule="auto"/>
        <w:ind w:firstLine="547"/>
        <w:contextualSpacing w:val="0"/>
        <w:rPr>
          <w:rFonts w:eastAsia="Times New Roman" w:cs="Times New Roman"/>
          <w:color w:val="000000" w:themeColor="text1"/>
          <w:szCs w:val="26"/>
          <w:lang w:eastAsia="ru-RU"/>
        </w:rPr>
      </w:pPr>
      <w:r w:rsidRPr="001B2351">
        <w:rPr>
          <w:rFonts w:eastAsia="Times New Roman" w:cs="Times New Roman"/>
          <w:color w:val="000000" w:themeColor="text1"/>
          <w:szCs w:val="26"/>
          <w:lang w:eastAsia="ru-RU"/>
        </w:rPr>
        <w:t> </w:t>
      </w:r>
    </w:p>
    <w:p w:rsidR="00870130" w:rsidRPr="00342312" w:rsidRDefault="00870130" w:rsidP="00F95A56">
      <w:pPr>
        <w:pStyle w:val="a5"/>
        <w:jc w:val="center"/>
        <w:rPr>
          <w:b/>
          <w:color w:val="000000" w:themeColor="text1"/>
          <w:szCs w:val="26"/>
          <w:lang w:eastAsia="ru-RU"/>
        </w:rPr>
      </w:pPr>
      <w:r w:rsidRPr="00342312">
        <w:rPr>
          <w:b/>
          <w:color w:val="000000" w:themeColor="text1"/>
          <w:szCs w:val="26"/>
          <w:lang w:eastAsia="ru-RU"/>
        </w:rPr>
        <w:t>1. Общие положения</w:t>
      </w:r>
    </w:p>
    <w:p w:rsidR="00F95A56" w:rsidRPr="001B2351" w:rsidRDefault="00F95A56" w:rsidP="00F95A56">
      <w:pPr>
        <w:pStyle w:val="a5"/>
        <w:jc w:val="center"/>
        <w:rPr>
          <w:color w:val="000000" w:themeColor="text1"/>
          <w:szCs w:val="26"/>
          <w:lang w:eastAsia="ru-RU"/>
        </w:rPr>
      </w:pPr>
    </w:p>
    <w:p w:rsidR="00F977DA" w:rsidRPr="001B2351" w:rsidRDefault="00DB69ED" w:rsidP="00F977DA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2D2D2D"/>
          <w:spacing w:val="2"/>
          <w:sz w:val="26"/>
          <w:szCs w:val="26"/>
        </w:rPr>
      </w:pPr>
      <w:r w:rsidRPr="001B2351">
        <w:rPr>
          <w:color w:val="2D2D2D"/>
          <w:spacing w:val="2"/>
          <w:sz w:val="26"/>
          <w:szCs w:val="26"/>
        </w:rPr>
        <w:t xml:space="preserve">1.1. Регламент работы с дебиторской задолженностью (далее - </w:t>
      </w:r>
      <w:r w:rsidR="00E77003" w:rsidRPr="001B2351">
        <w:rPr>
          <w:color w:val="2D2D2D"/>
          <w:spacing w:val="2"/>
          <w:sz w:val="26"/>
          <w:szCs w:val="26"/>
        </w:rPr>
        <w:t>Р</w:t>
      </w:r>
      <w:r w:rsidRPr="001B2351">
        <w:rPr>
          <w:color w:val="2D2D2D"/>
          <w:spacing w:val="2"/>
          <w:sz w:val="26"/>
          <w:szCs w:val="26"/>
        </w:rPr>
        <w:t xml:space="preserve">егламент) определяет порядок осуществления </w:t>
      </w:r>
      <w:r w:rsidR="00976E65">
        <w:rPr>
          <w:color w:val="2D2D2D"/>
          <w:spacing w:val="2"/>
          <w:sz w:val="26"/>
          <w:szCs w:val="26"/>
        </w:rPr>
        <w:t xml:space="preserve">МКУ </w:t>
      </w:r>
      <w:r w:rsidR="00C85F5D" w:rsidRPr="001B2351">
        <w:rPr>
          <w:color w:val="2D2D2D"/>
          <w:spacing w:val="2"/>
          <w:sz w:val="26"/>
          <w:szCs w:val="26"/>
        </w:rPr>
        <w:t xml:space="preserve"> </w:t>
      </w:r>
      <w:r w:rsidR="00976E65">
        <w:rPr>
          <w:color w:val="2D2D2D"/>
          <w:spacing w:val="2"/>
          <w:sz w:val="26"/>
          <w:szCs w:val="26"/>
        </w:rPr>
        <w:t>Администрацией</w:t>
      </w:r>
      <w:r w:rsidRPr="001B2351">
        <w:rPr>
          <w:color w:val="2D2D2D"/>
          <w:spacing w:val="2"/>
          <w:sz w:val="26"/>
          <w:szCs w:val="26"/>
        </w:rPr>
        <w:t xml:space="preserve"> </w:t>
      </w:r>
      <w:r w:rsidR="00835E0A">
        <w:rPr>
          <w:color w:val="2D2D2D"/>
          <w:spacing w:val="2"/>
          <w:sz w:val="26"/>
          <w:szCs w:val="26"/>
        </w:rPr>
        <w:t>Киндальского</w:t>
      </w:r>
      <w:r w:rsidR="00976E65">
        <w:rPr>
          <w:color w:val="2D2D2D"/>
          <w:spacing w:val="2"/>
          <w:sz w:val="26"/>
          <w:szCs w:val="26"/>
        </w:rPr>
        <w:t xml:space="preserve"> сельского поселения</w:t>
      </w:r>
      <w:r w:rsidRPr="001B2351">
        <w:rPr>
          <w:color w:val="2D2D2D"/>
          <w:spacing w:val="2"/>
          <w:sz w:val="26"/>
          <w:szCs w:val="26"/>
        </w:rPr>
        <w:t xml:space="preserve"> действий, направленных на начисление</w:t>
      </w:r>
      <w:r w:rsidR="00C85F5D" w:rsidRPr="001B2351">
        <w:rPr>
          <w:color w:val="2D2D2D"/>
          <w:spacing w:val="2"/>
          <w:sz w:val="26"/>
          <w:szCs w:val="26"/>
        </w:rPr>
        <w:t>,</w:t>
      </w:r>
      <w:r w:rsidR="00711DFE" w:rsidRPr="001B2351">
        <w:rPr>
          <w:color w:val="2D2D2D"/>
          <w:spacing w:val="2"/>
          <w:sz w:val="26"/>
          <w:szCs w:val="26"/>
        </w:rPr>
        <w:t xml:space="preserve"> учет</w:t>
      </w:r>
      <w:r w:rsidR="00C85F5D" w:rsidRPr="001B2351">
        <w:rPr>
          <w:color w:val="2D2D2D"/>
          <w:spacing w:val="2"/>
          <w:sz w:val="26"/>
          <w:szCs w:val="26"/>
        </w:rPr>
        <w:t xml:space="preserve">, </w:t>
      </w:r>
      <w:r w:rsidR="00711DFE" w:rsidRPr="001B2351">
        <w:rPr>
          <w:color w:val="2D2D2D"/>
          <w:spacing w:val="2"/>
          <w:sz w:val="26"/>
          <w:szCs w:val="26"/>
        </w:rPr>
        <w:t>контрол</w:t>
      </w:r>
      <w:r w:rsidR="00C85F5D" w:rsidRPr="001B2351">
        <w:rPr>
          <w:color w:val="2D2D2D"/>
          <w:spacing w:val="2"/>
          <w:sz w:val="26"/>
          <w:szCs w:val="26"/>
        </w:rPr>
        <w:t>ь</w:t>
      </w:r>
      <w:r w:rsidRPr="001B2351">
        <w:rPr>
          <w:color w:val="2D2D2D"/>
          <w:spacing w:val="2"/>
          <w:sz w:val="26"/>
          <w:szCs w:val="26"/>
        </w:rPr>
        <w:t xml:space="preserve"> дебиторской задолженности, осуществление досудебной работы с образовавшейся дебиторской задолженностью, взыскание дебиторской задолженности в судебном порядке, мониторинг исполнения судебных актов</w:t>
      </w:r>
      <w:r w:rsidR="00F977DA" w:rsidRPr="001B2351">
        <w:rPr>
          <w:color w:val="2D2D2D"/>
          <w:spacing w:val="2"/>
          <w:sz w:val="26"/>
          <w:szCs w:val="26"/>
        </w:rPr>
        <w:t>.</w:t>
      </w:r>
    </w:p>
    <w:p w:rsidR="00F246B0" w:rsidRPr="001B2351" w:rsidRDefault="00F977DA" w:rsidP="0037724E">
      <w:pPr>
        <w:pStyle w:val="a5"/>
        <w:rPr>
          <w:szCs w:val="26"/>
        </w:rPr>
      </w:pPr>
      <w:r w:rsidRPr="001B2351">
        <w:rPr>
          <w:szCs w:val="26"/>
        </w:rPr>
        <w:t xml:space="preserve">1.2. Для целей настоящего </w:t>
      </w:r>
      <w:r w:rsidR="002838F5" w:rsidRPr="001B2351">
        <w:rPr>
          <w:szCs w:val="26"/>
        </w:rPr>
        <w:t>Р</w:t>
      </w:r>
      <w:r w:rsidRPr="001B2351">
        <w:rPr>
          <w:szCs w:val="26"/>
        </w:rPr>
        <w:t>егламента под дебито</w:t>
      </w:r>
      <w:r w:rsidR="005C4902" w:rsidRPr="001B2351">
        <w:rPr>
          <w:szCs w:val="26"/>
        </w:rPr>
        <w:t xml:space="preserve">рской задолженностью понимается задолженность по платежам в бюджет муниципального </w:t>
      </w:r>
      <w:r w:rsidR="00976E65">
        <w:rPr>
          <w:szCs w:val="26"/>
        </w:rPr>
        <w:t xml:space="preserve">образования </w:t>
      </w:r>
      <w:r w:rsidR="00835E0A">
        <w:rPr>
          <w:szCs w:val="26"/>
        </w:rPr>
        <w:t>Киндальское</w:t>
      </w:r>
      <w:r w:rsidR="00976E65">
        <w:rPr>
          <w:szCs w:val="26"/>
        </w:rPr>
        <w:t xml:space="preserve"> сельское поселение Каргасокского муниципального района Томской области</w:t>
      </w:r>
      <w:r w:rsidR="005C4902" w:rsidRPr="001B2351">
        <w:rPr>
          <w:szCs w:val="26"/>
        </w:rPr>
        <w:t xml:space="preserve"> (далее - местный бюджет)</w:t>
      </w:r>
      <w:r w:rsidR="004C0BD9" w:rsidRPr="001B2351">
        <w:rPr>
          <w:szCs w:val="26"/>
        </w:rPr>
        <w:t xml:space="preserve">, </w:t>
      </w:r>
      <w:r w:rsidR="005C4902" w:rsidRPr="001B2351">
        <w:rPr>
          <w:szCs w:val="26"/>
        </w:rPr>
        <w:t xml:space="preserve"> администратором которых является </w:t>
      </w:r>
      <w:r w:rsidR="00976E65">
        <w:rPr>
          <w:szCs w:val="26"/>
        </w:rPr>
        <w:t xml:space="preserve">МКУ Администрация </w:t>
      </w:r>
      <w:r w:rsidR="00835E0A">
        <w:rPr>
          <w:szCs w:val="26"/>
        </w:rPr>
        <w:t>Киндальского</w:t>
      </w:r>
      <w:r w:rsidR="00976E65">
        <w:rPr>
          <w:szCs w:val="26"/>
        </w:rPr>
        <w:t xml:space="preserve"> сельского поселения</w:t>
      </w:r>
      <w:r w:rsidR="00C85F5D" w:rsidRPr="001B2351">
        <w:rPr>
          <w:szCs w:val="26"/>
        </w:rPr>
        <w:t xml:space="preserve"> </w:t>
      </w:r>
      <w:r w:rsidR="00F246B0" w:rsidRPr="001B2351">
        <w:rPr>
          <w:szCs w:val="26"/>
        </w:rPr>
        <w:t xml:space="preserve"> возникшей в результате неисполнения или ненадлежащего исполнения юридическим лицом, индивидуальным предпринимателем, физическим лицом обязательств предусмотренных договорами аренды, договорами купли-продажи имущественных и неимущественных прав, договорами найма жилых помещений и иными договор</w:t>
      </w:r>
      <w:r w:rsidR="003C7E0A" w:rsidRPr="001B2351">
        <w:rPr>
          <w:szCs w:val="26"/>
        </w:rPr>
        <w:t>ами (контрактами, соглашениями)</w:t>
      </w:r>
      <w:r w:rsidR="00F246B0" w:rsidRPr="001B2351">
        <w:rPr>
          <w:szCs w:val="26"/>
        </w:rPr>
        <w:t>.</w:t>
      </w:r>
    </w:p>
    <w:p w:rsidR="009F22CD" w:rsidRPr="001B2351" w:rsidRDefault="00711DFE" w:rsidP="00976E65">
      <w:pPr>
        <w:rPr>
          <w:szCs w:val="26"/>
        </w:rPr>
      </w:pPr>
      <w:r w:rsidRPr="001B2351">
        <w:rPr>
          <w:szCs w:val="26"/>
        </w:rPr>
        <w:t>1.</w:t>
      </w:r>
      <w:r w:rsidR="001A6B11" w:rsidRPr="001B2351">
        <w:rPr>
          <w:szCs w:val="26"/>
        </w:rPr>
        <w:t>3</w:t>
      </w:r>
      <w:r w:rsidR="002838F5" w:rsidRPr="001B2351">
        <w:rPr>
          <w:szCs w:val="26"/>
        </w:rPr>
        <w:t>. Исполнение настоящего Р</w:t>
      </w:r>
      <w:r w:rsidRPr="001B2351">
        <w:rPr>
          <w:szCs w:val="26"/>
        </w:rPr>
        <w:t>егламента осуще</w:t>
      </w:r>
      <w:r w:rsidR="00976E65">
        <w:rPr>
          <w:szCs w:val="26"/>
        </w:rPr>
        <w:t xml:space="preserve">ствляется специалистами МКУ Администрации </w:t>
      </w:r>
      <w:r w:rsidR="00835E0A">
        <w:rPr>
          <w:szCs w:val="26"/>
        </w:rPr>
        <w:t>Киндальского</w:t>
      </w:r>
      <w:r w:rsidR="00976E65">
        <w:rPr>
          <w:szCs w:val="26"/>
        </w:rPr>
        <w:t xml:space="preserve"> сельского поселения</w:t>
      </w:r>
      <w:r w:rsidR="00342312">
        <w:rPr>
          <w:szCs w:val="26"/>
        </w:rPr>
        <w:t xml:space="preserve"> (далее-специалисты администрации)</w:t>
      </w:r>
      <w:r w:rsidR="00976E65">
        <w:rPr>
          <w:szCs w:val="26"/>
        </w:rPr>
        <w:t>.</w:t>
      </w:r>
    </w:p>
    <w:p w:rsidR="00711DFE" w:rsidRPr="001B2351" w:rsidRDefault="00711DFE" w:rsidP="00976EA9">
      <w:pPr>
        <w:rPr>
          <w:szCs w:val="26"/>
        </w:rPr>
      </w:pPr>
    </w:p>
    <w:p w:rsidR="00976EA9" w:rsidRPr="00342312" w:rsidRDefault="00976EA9" w:rsidP="00711DFE">
      <w:pPr>
        <w:jc w:val="center"/>
        <w:rPr>
          <w:b/>
          <w:szCs w:val="26"/>
        </w:rPr>
      </w:pPr>
      <w:r w:rsidRPr="00342312">
        <w:rPr>
          <w:b/>
          <w:szCs w:val="26"/>
        </w:rPr>
        <w:t>2.</w:t>
      </w:r>
      <w:r w:rsidR="00EA4CF8" w:rsidRPr="00342312">
        <w:rPr>
          <w:b/>
          <w:szCs w:val="26"/>
        </w:rPr>
        <w:t xml:space="preserve"> </w:t>
      </w:r>
      <w:r w:rsidRPr="00342312">
        <w:rPr>
          <w:b/>
          <w:szCs w:val="26"/>
        </w:rPr>
        <w:t>Мероприятия по начислению</w:t>
      </w:r>
      <w:r w:rsidR="00EA4CF8" w:rsidRPr="00342312">
        <w:rPr>
          <w:b/>
          <w:szCs w:val="26"/>
        </w:rPr>
        <w:t xml:space="preserve"> </w:t>
      </w:r>
      <w:r w:rsidRPr="00342312">
        <w:rPr>
          <w:b/>
          <w:szCs w:val="26"/>
        </w:rPr>
        <w:t>учету</w:t>
      </w:r>
      <w:r w:rsidR="00EA4CF8" w:rsidRPr="00342312">
        <w:rPr>
          <w:b/>
          <w:szCs w:val="26"/>
        </w:rPr>
        <w:t xml:space="preserve"> и</w:t>
      </w:r>
      <w:r w:rsidR="00711DFE" w:rsidRPr="00342312">
        <w:rPr>
          <w:b/>
          <w:szCs w:val="26"/>
        </w:rPr>
        <w:t xml:space="preserve"> контролю</w:t>
      </w:r>
      <w:r w:rsidRPr="00342312">
        <w:rPr>
          <w:b/>
          <w:szCs w:val="26"/>
        </w:rPr>
        <w:t xml:space="preserve"> дебиторской задолженности</w:t>
      </w:r>
    </w:p>
    <w:p w:rsidR="00976EA9" w:rsidRPr="001B2351" w:rsidRDefault="00976EA9" w:rsidP="00976EA9">
      <w:pPr>
        <w:rPr>
          <w:szCs w:val="26"/>
        </w:rPr>
      </w:pPr>
    </w:p>
    <w:p w:rsidR="00CE70FC" w:rsidRPr="001B2351" w:rsidRDefault="005C1B2D" w:rsidP="00CE70FC">
      <w:pPr>
        <w:rPr>
          <w:szCs w:val="26"/>
        </w:rPr>
      </w:pPr>
      <w:r>
        <w:rPr>
          <w:szCs w:val="26"/>
        </w:rPr>
        <w:t>2.1</w:t>
      </w:r>
      <w:r w:rsidR="00CE70FC" w:rsidRPr="001B2351">
        <w:rPr>
          <w:szCs w:val="26"/>
        </w:rPr>
        <w:t>.</w:t>
      </w:r>
      <w:r w:rsidR="00E77003" w:rsidRPr="001B2351">
        <w:rPr>
          <w:szCs w:val="26"/>
        </w:rPr>
        <w:t xml:space="preserve"> </w:t>
      </w:r>
      <w:r w:rsidR="00CE70FC" w:rsidRPr="001B2351">
        <w:rPr>
          <w:szCs w:val="26"/>
        </w:rPr>
        <w:t xml:space="preserve">В целях начисления, учета и контроля дебиторской задолженности </w:t>
      </w:r>
      <w:r>
        <w:rPr>
          <w:szCs w:val="26"/>
        </w:rPr>
        <w:t>специалисты</w:t>
      </w:r>
      <w:r w:rsidR="00CE70FC" w:rsidRPr="001B2351">
        <w:rPr>
          <w:szCs w:val="26"/>
        </w:rPr>
        <w:t xml:space="preserve"> провод</w:t>
      </w:r>
      <w:r w:rsidR="00034741" w:rsidRPr="001B2351">
        <w:rPr>
          <w:szCs w:val="26"/>
        </w:rPr>
        <w:t>ит</w:t>
      </w:r>
      <w:r w:rsidR="00CE70FC" w:rsidRPr="001B2351">
        <w:rPr>
          <w:szCs w:val="26"/>
        </w:rPr>
        <w:t xml:space="preserve"> следующие мероприятия:</w:t>
      </w:r>
    </w:p>
    <w:p w:rsidR="009B2ACB" w:rsidRPr="001B2351" w:rsidRDefault="00E77003" w:rsidP="009B2ACB">
      <w:pPr>
        <w:rPr>
          <w:szCs w:val="26"/>
        </w:rPr>
      </w:pPr>
      <w:r w:rsidRPr="001B2351">
        <w:rPr>
          <w:szCs w:val="26"/>
        </w:rPr>
        <w:t xml:space="preserve">1) </w:t>
      </w:r>
      <w:r w:rsidR="00034741" w:rsidRPr="001B2351">
        <w:rPr>
          <w:szCs w:val="26"/>
        </w:rPr>
        <w:t>Осуществляют</w:t>
      </w:r>
      <w:r w:rsidR="009B2ACB" w:rsidRPr="001B2351">
        <w:rPr>
          <w:szCs w:val="26"/>
        </w:rPr>
        <w:t xml:space="preserve"> </w:t>
      </w:r>
      <w:r w:rsidR="00CE70FC" w:rsidRPr="001B2351">
        <w:rPr>
          <w:szCs w:val="26"/>
        </w:rPr>
        <w:t>постоянный</w:t>
      </w:r>
      <w:r w:rsidR="009B2ACB" w:rsidRPr="001B2351">
        <w:rPr>
          <w:szCs w:val="26"/>
        </w:rPr>
        <w:t xml:space="preserve"> мониторинг исполнения действующих договоров</w:t>
      </w:r>
      <w:r w:rsidRPr="001B2351">
        <w:rPr>
          <w:szCs w:val="26"/>
        </w:rPr>
        <w:t>.</w:t>
      </w:r>
    </w:p>
    <w:p w:rsidR="00CE70FC" w:rsidRPr="001B2351" w:rsidRDefault="00E77003" w:rsidP="009B2ACB">
      <w:pPr>
        <w:rPr>
          <w:szCs w:val="26"/>
        </w:rPr>
      </w:pPr>
      <w:r w:rsidRPr="001B2351">
        <w:rPr>
          <w:szCs w:val="26"/>
        </w:rPr>
        <w:t xml:space="preserve">2) </w:t>
      </w:r>
      <w:r w:rsidR="00E5564F" w:rsidRPr="001B2351">
        <w:rPr>
          <w:szCs w:val="26"/>
        </w:rPr>
        <w:t>О</w:t>
      </w:r>
      <w:r w:rsidR="009B2ACB" w:rsidRPr="001B2351">
        <w:rPr>
          <w:szCs w:val="26"/>
        </w:rPr>
        <w:t>существля</w:t>
      </w:r>
      <w:r w:rsidR="00034741" w:rsidRPr="001B2351">
        <w:rPr>
          <w:szCs w:val="26"/>
        </w:rPr>
        <w:t>ют</w:t>
      </w:r>
      <w:r w:rsidR="009B2ACB" w:rsidRPr="001B2351">
        <w:rPr>
          <w:szCs w:val="26"/>
        </w:rPr>
        <w:t xml:space="preserve"> </w:t>
      </w:r>
      <w:r w:rsidR="00034741" w:rsidRPr="001B2351">
        <w:rPr>
          <w:szCs w:val="26"/>
        </w:rPr>
        <w:t xml:space="preserve">начисление </w:t>
      </w:r>
      <w:r w:rsidR="00CE70FC" w:rsidRPr="001B2351">
        <w:rPr>
          <w:szCs w:val="26"/>
        </w:rPr>
        <w:t>пени за просроченные платежи.</w:t>
      </w:r>
    </w:p>
    <w:p w:rsidR="001A6B11" w:rsidRDefault="001A6B11" w:rsidP="00342312">
      <w:pPr>
        <w:autoSpaceDE w:val="0"/>
        <w:autoSpaceDN w:val="0"/>
        <w:adjustRightInd w:val="0"/>
        <w:ind w:firstLine="0"/>
        <w:contextualSpacing w:val="0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61301" w:rsidRDefault="00061301" w:rsidP="00342312">
      <w:pPr>
        <w:autoSpaceDE w:val="0"/>
        <w:autoSpaceDN w:val="0"/>
        <w:adjustRightInd w:val="0"/>
        <w:ind w:firstLine="0"/>
        <w:contextualSpacing w:val="0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B49C7" w:rsidRPr="009B49C7" w:rsidRDefault="009B49C7" w:rsidP="009B49C7">
      <w:pPr>
        <w:ind w:firstLine="0"/>
        <w:contextualSpacing w:val="0"/>
        <w:jc w:val="center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b/>
          <w:bCs/>
          <w:szCs w:val="26"/>
          <w:lang w:val="sr-Cyrl-CS" w:eastAsia="ru-RU"/>
        </w:rPr>
        <w:t>3. Мероприятия по урегулированию дебиторской задолженности</w:t>
      </w:r>
    </w:p>
    <w:p w:rsidR="009B49C7" w:rsidRPr="009B49C7" w:rsidRDefault="009B49C7" w:rsidP="009B49C7">
      <w:pPr>
        <w:ind w:firstLine="0"/>
        <w:contextualSpacing w:val="0"/>
        <w:jc w:val="center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b/>
          <w:bCs/>
          <w:szCs w:val="26"/>
          <w:lang w:val="sr-Cyrl-CS" w:eastAsia="ru-RU"/>
        </w:rPr>
        <w:t>по доходам в досудебном порядке (со дня истечения срока уплаты,</w:t>
      </w:r>
    </w:p>
    <w:p w:rsidR="009B49C7" w:rsidRPr="009B49C7" w:rsidRDefault="009B49C7" w:rsidP="009B49C7">
      <w:pPr>
        <w:ind w:firstLine="0"/>
        <w:contextualSpacing w:val="0"/>
        <w:jc w:val="center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b/>
          <w:bCs/>
          <w:szCs w:val="26"/>
          <w:lang w:val="sr-Cyrl-CS" w:eastAsia="ru-RU"/>
        </w:rPr>
        <w:t>соответствующего платежа в бюджет (пеней, штрафов) до начала работы по их принудительному взысканию)</w:t>
      </w:r>
    </w:p>
    <w:p w:rsidR="009B49C7" w:rsidRPr="009B49C7" w:rsidRDefault="009B49C7" w:rsidP="009B49C7">
      <w:pPr>
        <w:ind w:firstLine="0"/>
        <w:contextualSpacing w:val="0"/>
        <w:jc w:val="left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eastAsia="ru-RU"/>
        </w:rPr>
        <w:t> 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lastRenderedPageBreak/>
        <w:t>3.1. Мероприятия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взысканию) включают в себя: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3.1.1. направление требования должнику о погашении задолженности;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3.1.2. направление претензии должнику о погашении задолженности в  досудебном порядке;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3.1.3. рассмотрение вопроса о возможности расторжения договора (муниципального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3.1.4.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кредиторов по денежным обязательствам, уведомлений о наличии задолженности по обязательным платежам или о задолженности по денежным обязательствам перед кредиторами при предъявлении (объединении) требований в деле о банкротстве и в процедурах, применяемых в деле о банкротстве.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3.2. Специалисты</w:t>
      </w:r>
      <w:r w:rsidRPr="00342312">
        <w:rPr>
          <w:rFonts w:eastAsia="Times New Roman" w:cs="Times New Roman"/>
          <w:szCs w:val="26"/>
          <w:lang w:eastAsia="ru-RU"/>
        </w:rPr>
        <w:t> администрации</w:t>
      </w:r>
      <w:r w:rsidRPr="009B49C7">
        <w:rPr>
          <w:rFonts w:eastAsia="Times New Roman" w:cs="Times New Roman"/>
          <w:szCs w:val="26"/>
          <w:lang w:val="sr-Cyrl-CS" w:eastAsia="ru-RU"/>
        </w:rPr>
        <w:t xml:space="preserve"> не позднее 30 дней с даты образования просроченной дебиторской задолженности проводит претензионную работу в отношении должника.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3.3. Требования (претензии) должны предъявляться всем должникам без исключения, вне зависимости от суммы просроченной дебиторской задолженности.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В случае если направление Требования (претензии) не предусмотрено условиями договора (соглашения, контракта) или по каким-либо причинам предъявление претензии не является обязательным, то по истечении 30 дней со дня образования дебиторской задолженности она подлежит взысканию в судебном порядке.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Требование (претензия) должно быть составлено в письменной форме в 2-х экземплярах: один остается в </w:t>
      </w:r>
      <w:r w:rsidRPr="009B49C7">
        <w:rPr>
          <w:rFonts w:eastAsia="Times New Roman" w:cs="Times New Roman"/>
          <w:szCs w:val="26"/>
          <w:lang w:eastAsia="ru-RU"/>
        </w:rPr>
        <w:t>администрации</w:t>
      </w:r>
      <w:r w:rsidRPr="009B49C7">
        <w:rPr>
          <w:rFonts w:eastAsia="Times New Roman" w:cs="Times New Roman"/>
          <w:szCs w:val="26"/>
          <w:lang w:val="sr-Cyrl-CS" w:eastAsia="ru-RU"/>
        </w:rPr>
        <w:t>, второй передается должнику.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3.4. Требование (претензия) направляется должнику по месту его нахождения: для физических лиц - по месту регистрации и месту фактического пребывания; для юридических лиц - по месту нахождения, указанному в договоре (соглашения, контракта), и месту нахождения, указанному в Едином государственном реестре юридических лиц на момент подготовки претензии.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Требование (претензия) и прилагаемые к нему документы передаются нарочным под роспись или направляются по почте с уведомлением о вручении и описью вложения</w:t>
      </w:r>
      <w:r w:rsidRPr="009B49C7">
        <w:rPr>
          <w:rFonts w:eastAsia="Times New Roman" w:cs="Times New Roman"/>
          <w:szCs w:val="26"/>
          <w:lang w:eastAsia="ru-RU"/>
        </w:rPr>
        <w:t>, или направляются по электронном почте с уведомлением о прочтении</w:t>
      </w:r>
      <w:r w:rsidRPr="009B49C7">
        <w:rPr>
          <w:rFonts w:eastAsia="Times New Roman" w:cs="Times New Roman"/>
          <w:szCs w:val="26"/>
          <w:lang w:val="sr-Cyrl-CS" w:eastAsia="ru-RU"/>
        </w:rPr>
        <w:t>, чтобы располагать доказательствами предъявления требования (претензии).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3.5. Требование (претензия) должно содержать следующие данные: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3.5.1. дату и место ее составления;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3.5.2. наименование юридического лица (фамилию, имя, отчество индивидуального предпринимателя, физического лица) должника, адрес должника в соответствии с условиями договора (соглашения, контракта);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3.5.3. наименование и реквизиты документа, являющегося основанием для начисления суммы, подлежащей уплате должником;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3.5.4. период образования просрочки внесения платы;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3.5.5. сумма просроченной дебиторской задолженности по платежам, пени;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lastRenderedPageBreak/>
        <w:t>3.5.6. сумма штрафных санкций (при их наличии);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3.5.7. перечень прилагаемых документов, подтверждающих обстоятельства, изложенные в требовании (претензии);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3.5.8. 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3.5.9. реквизиты для перечисления просроченной дебиторской задолженности;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3.5.10. Ф.И.О. лица, подготовившего претензию;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3.5.11. Ф.И.О. и должность лица, которое ее подписывает.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:rsidR="009B49C7" w:rsidRPr="009B49C7" w:rsidRDefault="009B49C7" w:rsidP="009B49C7">
      <w:pPr>
        <w:ind w:firstLine="0"/>
        <w:contextualSpacing w:val="0"/>
        <w:jc w:val="left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eastAsia="ru-RU"/>
        </w:rPr>
        <w:t> </w:t>
      </w:r>
    </w:p>
    <w:p w:rsidR="009B49C7" w:rsidRPr="009B49C7" w:rsidRDefault="009B49C7" w:rsidP="009B49C7">
      <w:pPr>
        <w:ind w:firstLine="0"/>
        <w:contextualSpacing w:val="0"/>
        <w:jc w:val="center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b/>
          <w:bCs/>
          <w:szCs w:val="26"/>
          <w:lang w:val="sr-Cyrl-CS" w:eastAsia="ru-RU"/>
        </w:rPr>
        <w:t>4. Мероприятия по принудительному взысканию дебиторской</w:t>
      </w:r>
    </w:p>
    <w:p w:rsidR="009B49C7" w:rsidRPr="009B49C7" w:rsidRDefault="009B49C7" w:rsidP="009B49C7">
      <w:pPr>
        <w:ind w:firstLine="0"/>
        <w:contextualSpacing w:val="0"/>
        <w:jc w:val="center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b/>
          <w:bCs/>
          <w:szCs w:val="26"/>
          <w:lang w:val="sr-Cyrl-CS" w:eastAsia="ru-RU"/>
        </w:rPr>
        <w:t>задолженности по доходам</w:t>
      </w:r>
    </w:p>
    <w:p w:rsidR="009B49C7" w:rsidRPr="009B49C7" w:rsidRDefault="009B49C7" w:rsidP="009B49C7">
      <w:pPr>
        <w:ind w:firstLine="0"/>
        <w:contextualSpacing w:val="0"/>
        <w:jc w:val="center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eastAsia="ru-RU"/>
        </w:rPr>
        <w:t> 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4.1. В случае непогашения должником в полном объеме просроченной дебиторской задолженности по истечении установленного в требовании (претензии) срока, дебиторская задолженность подлежит взысканию в судебном порядке.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4.2. Специалисты</w:t>
      </w:r>
      <w:r w:rsidRPr="00342312">
        <w:rPr>
          <w:rFonts w:eastAsia="Times New Roman" w:cs="Times New Roman"/>
          <w:szCs w:val="26"/>
          <w:lang w:eastAsia="ru-RU"/>
        </w:rPr>
        <w:t> администрации в течение</w:t>
      </w:r>
      <w:r w:rsidRPr="009B49C7">
        <w:rPr>
          <w:rFonts w:eastAsia="Times New Roman" w:cs="Times New Roman"/>
          <w:szCs w:val="26"/>
          <w:lang w:val="sr-Cyrl-CS" w:eastAsia="ru-RU"/>
        </w:rPr>
        <w:t xml:space="preserve"> 5 рабочих дней с даты получения полного (частичного) отказа должника от исполнения</w:t>
      </w:r>
      <w:r w:rsidRPr="009B49C7">
        <w:rPr>
          <w:rFonts w:eastAsia="Times New Roman" w:cs="Times New Roman"/>
          <w:szCs w:val="26"/>
          <w:lang w:eastAsia="ru-RU"/>
        </w:rPr>
        <w:t> </w:t>
      </w:r>
      <w:r w:rsidRPr="009B49C7">
        <w:rPr>
          <w:rFonts w:eastAsia="Times New Roman" w:cs="Times New Roman"/>
          <w:szCs w:val="26"/>
          <w:lang w:val="sr-Cyrl-CS" w:eastAsia="ru-RU"/>
        </w:rPr>
        <w:t>заявленных требований или отсутствии ответа на требование (претензию) в указанный в ней срок, определяет достаточность документов для подготовки иска и в течение 10 рабочих дней осуществляет подготовку искового заявления.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Перечень документов для подготовки иска: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4.3.1. документы, подтверждающие обстоятельства, на которых основываются требования к должнику;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4.3.2. расчет взыскиваемой или оспариваемой денежной суммы (основной долг, пени, неустойка, проценты);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4.3.3. копии требований (претензий) о необходимости исполнения обязательства по уплате с доказательствами его отправки: почтовое уведомление либо иной документ, подтверждающий отправку корреспонденции.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4.4. Подача в суд искового заявления о взыскании просроченной дебиторской задолженности по договорам (контрактам, соглашениям) осуществляется в срок не позднее 60 календарных дней со дня истечения срока, указанного в требовании (претензии) о необходимости исполнения обязательств и погашения просроченной дебиторской задолженности.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4.5. При принятии судом решения о полном (частичном) отказе в удовлетворении заявленных требований, обеспечивается принятие исчерпывающих мер по обжалованию судебных актов при наличии к тому оснований.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4.6. Специалисты</w:t>
      </w:r>
      <w:r w:rsidRPr="009B49C7">
        <w:rPr>
          <w:rFonts w:eastAsia="Times New Roman" w:cs="Times New Roman"/>
          <w:szCs w:val="26"/>
          <w:lang w:eastAsia="ru-RU"/>
        </w:rPr>
        <w:t> адми</w:t>
      </w:r>
      <w:r w:rsidRPr="00342312">
        <w:rPr>
          <w:rFonts w:eastAsia="Times New Roman" w:cs="Times New Roman"/>
          <w:szCs w:val="26"/>
          <w:lang w:eastAsia="ru-RU"/>
        </w:rPr>
        <w:t xml:space="preserve">нистрации </w:t>
      </w:r>
      <w:r w:rsidRPr="009B49C7">
        <w:rPr>
          <w:rFonts w:eastAsia="Times New Roman" w:cs="Times New Roman"/>
          <w:szCs w:val="26"/>
          <w:lang w:val="sr-Cyrl-CS" w:eastAsia="ru-RU"/>
        </w:rPr>
        <w:t>в срок не позднее 10 рабочих дней со дня вступления в законную силу судебного акта о взыскании</w:t>
      </w:r>
      <w:r w:rsidRPr="009B49C7">
        <w:rPr>
          <w:rFonts w:eastAsia="Times New Roman" w:cs="Times New Roman"/>
          <w:szCs w:val="26"/>
          <w:lang w:eastAsia="ru-RU"/>
        </w:rPr>
        <w:t> </w:t>
      </w:r>
      <w:r w:rsidRPr="009B49C7">
        <w:rPr>
          <w:rFonts w:eastAsia="Times New Roman" w:cs="Times New Roman"/>
          <w:szCs w:val="26"/>
          <w:lang w:val="sr-Cyrl-CS" w:eastAsia="ru-RU"/>
        </w:rPr>
        <w:t>просроченной дебиторской задолженности получа</w:t>
      </w:r>
      <w:r w:rsidRPr="009B49C7">
        <w:rPr>
          <w:rFonts w:eastAsia="Times New Roman" w:cs="Times New Roman"/>
          <w:szCs w:val="26"/>
          <w:lang w:eastAsia="ru-RU"/>
        </w:rPr>
        <w:t>ю</w:t>
      </w:r>
      <w:r w:rsidRPr="009B49C7">
        <w:rPr>
          <w:rFonts w:eastAsia="Times New Roman" w:cs="Times New Roman"/>
          <w:szCs w:val="26"/>
          <w:lang w:val="sr-Cyrl-CS" w:eastAsia="ru-RU"/>
        </w:rPr>
        <w:t>т исполнительный документ.</w:t>
      </w:r>
    </w:p>
    <w:p w:rsidR="009B49C7" w:rsidRPr="009B49C7" w:rsidRDefault="009B49C7" w:rsidP="009B49C7">
      <w:pPr>
        <w:ind w:firstLine="0"/>
        <w:contextualSpacing w:val="0"/>
        <w:jc w:val="left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eastAsia="ru-RU"/>
        </w:rPr>
        <w:t> </w:t>
      </w:r>
    </w:p>
    <w:p w:rsidR="009B49C7" w:rsidRPr="009B49C7" w:rsidRDefault="009B49C7" w:rsidP="009B49C7">
      <w:pPr>
        <w:ind w:firstLine="0"/>
        <w:contextualSpacing w:val="0"/>
        <w:jc w:val="center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b/>
          <w:bCs/>
          <w:szCs w:val="26"/>
          <w:lang w:val="sr-Cyrl-CS" w:eastAsia="ru-RU"/>
        </w:rPr>
        <w:t>5. Мероприятия по взысканию просроченной дебиторской</w:t>
      </w:r>
    </w:p>
    <w:p w:rsidR="009B49C7" w:rsidRPr="009B49C7" w:rsidRDefault="009B49C7" w:rsidP="009B49C7">
      <w:pPr>
        <w:ind w:firstLine="0"/>
        <w:contextualSpacing w:val="0"/>
        <w:jc w:val="center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b/>
          <w:bCs/>
          <w:szCs w:val="26"/>
          <w:lang w:val="sr-Cyrl-CS" w:eastAsia="ru-RU"/>
        </w:rPr>
        <w:t>задолженности в рамках исполнительного производства</w:t>
      </w:r>
    </w:p>
    <w:p w:rsidR="009B49C7" w:rsidRPr="009B49C7" w:rsidRDefault="009B49C7" w:rsidP="009B49C7">
      <w:pPr>
        <w:ind w:firstLine="0"/>
        <w:contextualSpacing w:val="0"/>
        <w:jc w:val="left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eastAsia="ru-RU"/>
        </w:rPr>
        <w:t> 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lastRenderedPageBreak/>
        <w:t>5.1. Специалисты</w:t>
      </w:r>
      <w:r w:rsidRPr="00342312">
        <w:rPr>
          <w:rFonts w:eastAsia="Times New Roman" w:cs="Times New Roman"/>
          <w:szCs w:val="26"/>
          <w:lang w:eastAsia="ru-RU"/>
        </w:rPr>
        <w:t xml:space="preserve"> администрации </w:t>
      </w:r>
      <w:r w:rsidRPr="009B49C7">
        <w:rPr>
          <w:rFonts w:eastAsia="Times New Roman" w:cs="Times New Roman"/>
          <w:szCs w:val="26"/>
          <w:lang w:val="sr-Cyrl-CS" w:eastAsia="ru-RU"/>
        </w:rPr>
        <w:t xml:space="preserve"> не позднее 30 календарных дней со дня получения исполнительного листа направля</w:t>
      </w:r>
      <w:r w:rsidRPr="009B49C7">
        <w:rPr>
          <w:rFonts w:eastAsia="Times New Roman" w:cs="Times New Roman"/>
          <w:szCs w:val="26"/>
          <w:lang w:eastAsia="ru-RU"/>
        </w:rPr>
        <w:t>ю</w:t>
      </w:r>
      <w:r w:rsidRPr="009B49C7">
        <w:rPr>
          <w:rFonts w:eastAsia="Times New Roman" w:cs="Times New Roman"/>
          <w:szCs w:val="26"/>
          <w:lang w:val="sr-Cyrl-CS" w:eastAsia="ru-RU"/>
        </w:rPr>
        <w:t>т его в</w:t>
      </w:r>
      <w:r w:rsidRPr="009B49C7">
        <w:rPr>
          <w:rFonts w:eastAsia="Times New Roman" w:cs="Times New Roman"/>
          <w:szCs w:val="26"/>
          <w:lang w:eastAsia="ru-RU"/>
        </w:rPr>
        <w:t> </w:t>
      </w:r>
      <w:r w:rsidRPr="009B49C7">
        <w:rPr>
          <w:rFonts w:eastAsia="Times New Roman" w:cs="Times New Roman"/>
          <w:szCs w:val="26"/>
          <w:lang w:val="sr-Cyrl-CS" w:eastAsia="ru-RU"/>
        </w:rPr>
        <w:t>органы, осуществляющие исполнение судебных актов.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5.2. На стадии принудительного исполнения службой судебных приставов судебных актов о взыскании просроченной дебиторской задолженности с должника, </w:t>
      </w:r>
      <w:r w:rsidRPr="009B49C7">
        <w:rPr>
          <w:rFonts w:eastAsia="Times New Roman" w:cs="Times New Roman"/>
          <w:szCs w:val="26"/>
          <w:lang w:eastAsia="ru-RU"/>
        </w:rPr>
        <w:t>с</w:t>
      </w:r>
      <w:r w:rsidRPr="009B49C7">
        <w:rPr>
          <w:rFonts w:eastAsia="Times New Roman" w:cs="Times New Roman"/>
          <w:szCs w:val="26"/>
          <w:lang w:val="sr-Cyrl-CS" w:eastAsia="ru-RU"/>
        </w:rPr>
        <w:t>пециалисты</w:t>
      </w:r>
      <w:r w:rsidRPr="00342312">
        <w:rPr>
          <w:rFonts w:eastAsia="Times New Roman" w:cs="Times New Roman"/>
          <w:szCs w:val="26"/>
          <w:lang w:eastAsia="ru-RU"/>
        </w:rPr>
        <w:t xml:space="preserve"> администрации </w:t>
      </w:r>
      <w:r w:rsidRPr="009B49C7">
        <w:rPr>
          <w:rFonts w:eastAsia="Times New Roman" w:cs="Times New Roman"/>
          <w:szCs w:val="26"/>
          <w:lang w:val="sr-Cyrl-CS" w:eastAsia="ru-RU"/>
        </w:rPr>
        <w:t>осуществля</w:t>
      </w:r>
      <w:r w:rsidRPr="009B49C7">
        <w:rPr>
          <w:rFonts w:eastAsia="Times New Roman" w:cs="Times New Roman"/>
          <w:szCs w:val="26"/>
          <w:lang w:eastAsia="ru-RU"/>
        </w:rPr>
        <w:t>ю</w:t>
      </w:r>
      <w:r w:rsidRPr="009B49C7">
        <w:rPr>
          <w:rFonts w:eastAsia="Times New Roman" w:cs="Times New Roman"/>
          <w:szCs w:val="26"/>
          <w:lang w:val="sr-Cyrl-CS" w:eastAsia="ru-RU"/>
        </w:rPr>
        <w:t>т информационное взаимодействие со службой судебных приставов, в том числе проводит следующие мероприятия: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5.2.1. вед</w:t>
      </w:r>
      <w:r w:rsidRPr="009B49C7">
        <w:rPr>
          <w:rFonts w:eastAsia="Times New Roman" w:cs="Times New Roman"/>
          <w:szCs w:val="26"/>
          <w:lang w:eastAsia="ru-RU"/>
        </w:rPr>
        <w:t>у</w:t>
      </w:r>
      <w:r w:rsidRPr="009B49C7">
        <w:rPr>
          <w:rFonts w:eastAsia="Times New Roman" w:cs="Times New Roman"/>
          <w:szCs w:val="26"/>
          <w:lang w:val="sr-Cyrl-CS" w:eastAsia="ru-RU"/>
        </w:rPr>
        <w:t>т учет исполнительных документов;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5.2.2. </w:t>
      </w:r>
      <w:r w:rsidRPr="009B49C7">
        <w:rPr>
          <w:rFonts w:eastAsia="Times New Roman" w:cs="Times New Roman"/>
          <w:szCs w:val="26"/>
          <w:lang w:eastAsia="ru-RU"/>
        </w:rPr>
        <w:t>ежеквартально, не позднее 20 числа месяца, следующего за отчетным кварталом, </w:t>
      </w:r>
      <w:r w:rsidRPr="009B49C7">
        <w:rPr>
          <w:rFonts w:eastAsia="Times New Roman" w:cs="Times New Roman"/>
          <w:szCs w:val="26"/>
          <w:lang w:val="sr-Cyrl-CS" w:eastAsia="ru-RU"/>
        </w:rPr>
        <w:t>направля</w:t>
      </w:r>
      <w:r w:rsidRPr="009B49C7">
        <w:rPr>
          <w:rFonts w:eastAsia="Times New Roman" w:cs="Times New Roman"/>
          <w:szCs w:val="26"/>
          <w:lang w:eastAsia="ru-RU"/>
        </w:rPr>
        <w:t>ю</w:t>
      </w:r>
      <w:r w:rsidRPr="009B49C7">
        <w:rPr>
          <w:rFonts w:eastAsia="Times New Roman" w:cs="Times New Roman"/>
          <w:szCs w:val="26"/>
          <w:lang w:val="sr-Cyrl-CS" w:eastAsia="ru-RU"/>
        </w:rPr>
        <w:t>т в службу судебных приставов заявления (ходатайства) о предоставлении информации о ходе исполнительного производства, в том числе: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о мероприятиях, проведенных судебным приставом-исполнителем по принудительному исполнению судебных актов на стадии исполнительного производства;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о сумме непогашенной задолженности по исполнительному документу;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о наличии данных об объявлении розыска должника, его имущества;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об изменении состояния счета/счетов должника, имуществе и правах имущественного характера должника на дату запроса;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5.2.3. организу</w:t>
      </w:r>
      <w:r w:rsidRPr="009B49C7">
        <w:rPr>
          <w:rFonts w:eastAsia="Times New Roman" w:cs="Times New Roman"/>
          <w:szCs w:val="26"/>
          <w:lang w:eastAsia="ru-RU"/>
        </w:rPr>
        <w:t>ю</w:t>
      </w:r>
      <w:r w:rsidRPr="009B49C7">
        <w:rPr>
          <w:rFonts w:eastAsia="Times New Roman" w:cs="Times New Roman"/>
          <w:szCs w:val="26"/>
          <w:lang w:val="sr-Cyrl-CS" w:eastAsia="ru-RU"/>
        </w:rPr>
        <w:t>т и провод</w:t>
      </w:r>
      <w:r w:rsidRPr="009B49C7">
        <w:rPr>
          <w:rFonts w:eastAsia="Times New Roman" w:cs="Times New Roman"/>
          <w:szCs w:val="26"/>
          <w:lang w:eastAsia="ru-RU"/>
        </w:rPr>
        <w:t>я</w:t>
      </w:r>
      <w:r w:rsidRPr="009B49C7">
        <w:rPr>
          <w:rFonts w:eastAsia="Times New Roman" w:cs="Times New Roman"/>
          <w:szCs w:val="26"/>
          <w:lang w:val="sr-Cyrl-CS" w:eastAsia="ru-RU"/>
        </w:rPr>
        <w:t>т рабочие встречи со службой судебных приставов о результатах работы по исполнительному производству (по мере необходимости);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5.2.4. провод</w:t>
      </w:r>
      <w:r w:rsidRPr="009B49C7">
        <w:rPr>
          <w:rFonts w:eastAsia="Times New Roman" w:cs="Times New Roman"/>
          <w:szCs w:val="26"/>
          <w:lang w:eastAsia="ru-RU"/>
        </w:rPr>
        <w:t>я</w:t>
      </w:r>
      <w:r w:rsidRPr="009B49C7">
        <w:rPr>
          <w:rFonts w:eastAsia="Times New Roman" w:cs="Times New Roman"/>
          <w:szCs w:val="26"/>
          <w:lang w:val="sr-Cyrl-CS" w:eastAsia="ru-RU"/>
        </w:rPr>
        <w:t>т ежеквартальную сверку результатов исполнительных производств с подразделениями службы судебных приставов.</w:t>
      </w:r>
    </w:p>
    <w:p w:rsidR="009B49C7" w:rsidRPr="009B49C7" w:rsidRDefault="009B49C7" w:rsidP="002A37B3">
      <w:pPr>
        <w:rPr>
          <w:rFonts w:eastAsia="Times New Roman" w:cs="Times New Roman"/>
          <w:szCs w:val="26"/>
          <w:lang w:val="sr-Cyrl-CS"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5.3. В соответствии с действующим законодательством просроченная дебиторская задолженность, признанная безнадежной к взысканию по установленным основаниям, подлежит списанию</w:t>
      </w:r>
      <w:r w:rsidRPr="009B49C7">
        <w:rPr>
          <w:rFonts w:eastAsia="Times New Roman" w:cs="Times New Roman"/>
          <w:szCs w:val="26"/>
          <w:lang w:eastAsia="ru-RU"/>
        </w:rPr>
        <w:t> в соответствии с </w:t>
      </w:r>
      <w:r w:rsidRPr="009B49C7">
        <w:rPr>
          <w:rFonts w:eastAsia="Times New Roman" w:cs="Times New Roman"/>
          <w:szCs w:val="26"/>
          <w:lang w:val="sr-Cyrl-CS" w:eastAsia="ru-RU"/>
        </w:rPr>
        <w:t>Порядк</w:t>
      </w:r>
      <w:r w:rsidRPr="009B49C7">
        <w:rPr>
          <w:rFonts w:eastAsia="Times New Roman" w:cs="Times New Roman"/>
          <w:szCs w:val="26"/>
          <w:lang w:eastAsia="ru-RU"/>
        </w:rPr>
        <w:t>ом</w:t>
      </w:r>
      <w:r w:rsidRPr="00342312">
        <w:rPr>
          <w:rFonts w:eastAsia="Times New Roman" w:cs="Times New Roman"/>
          <w:szCs w:val="26"/>
          <w:lang w:val="sr-Cyrl-CS" w:eastAsia="ru-RU"/>
        </w:rPr>
        <w:t> </w:t>
      </w:r>
      <w:r w:rsidR="00342312" w:rsidRPr="00342312">
        <w:rPr>
          <w:rFonts w:eastAsia="Times New Roman" w:cs="Times New Roman"/>
          <w:szCs w:val="26"/>
          <w:lang w:val="sr-Cyrl-CS" w:eastAsia="ru-RU"/>
        </w:rPr>
        <w:t xml:space="preserve"> принятия решений о признании безнадежной к взысканию задолженности по платежам в бюджет  муниципального образования</w:t>
      </w:r>
      <w:r w:rsidR="00835E0A">
        <w:rPr>
          <w:rFonts w:eastAsia="Times New Roman" w:cs="Times New Roman"/>
          <w:szCs w:val="26"/>
          <w:lang w:val="sr-Cyrl-CS" w:eastAsia="ru-RU"/>
        </w:rPr>
        <w:t xml:space="preserve"> Киндальское</w:t>
      </w:r>
      <w:r w:rsidR="00342312" w:rsidRPr="00342312">
        <w:rPr>
          <w:rFonts w:eastAsia="Times New Roman" w:cs="Times New Roman"/>
          <w:szCs w:val="26"/>
          <w:lang w:val="sr-Cyrl-CS" w:eastAsia="ru-RU"/>
        </w:rPr>
        <w:t xml:space="preserve"> сельское поселение</w:t>
      </w:r>
      <w:r w:rsidRPr="009B49C7">
        <w:rPr>
          <w:rFonts w:eastAsia="Times New Roman" w:cs="Times New Roman"/>
          <w:szCs w:val="26"/>
          <w:lang w:eastAsia="ru-RU"/>
        </w:rPr>
        <w:t>.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5.4. </w:t>
      </w:r>
      <w:r w:rsidRPr="009B49C7">
        <w:rPr>
          <w:rFonts w:eastAsia="Times New Roman" w:cs="Times New Roman"/>
          <w:szCs w:val="26"/>
          <w:lang w:eastAsia="ru-RU"/>
        </w:rPr>
        <w:t>В течение 5 рабочих дней п</w:t>
      </w:r>
      <w:r w:rsidRPr="009B49C7">
        <w:rPr>
          <w:rFonts w:eastAsia="Times New Roman" w:cs="Times New Roman"/>
          <w:szCs w:val="26"/>
          <w:lang w:val="sr-Cyrl-CS" w:eastAsia="ru-RU"/>
        </w:rPr>
        <w:t>редоставля</w:t>
      </w:r>
      <w:r w:rsidRPr="009B49C7">
        <w:rPr>
          <w:rFonts w:eastAsia="Times New Roman" w:cs="Times New Roman"/>
          <w:szCs w:val="26"/>
          <w:lang w:eastAsia="ru-RU"/>
        </w:rPr>
        <w:t>ю</w:t>
      </w:r>
      <w:r w:rsidRPr="009B49C7">
        <w:rPr>
          <w:rFonts w:eastAsia="Times New Roman" w:cs="Times New Roman"/>
          <w:szCs w:val="26"/>
          <w:lang w:val="sr-Cyrl-CS" w:eastAsia="ru-RU"/>
        </w:rPr>
        <w:t>т документы, связанные с мероприятиями по взысканию дебиторской задолженности, </w:t>
      </w:r>
      <w:r w:rsidRPr="009B49C7">
        <w:rPr>
          <w:rFonts w:eastAsia="Times New Roman" w:cs="Times New Roman"/>
          <w:szCs w:val="26"/>
          <w:lang w:eastAsia="ru-RU"/>
        </w:rPr>
        <w:t>в бухгалтерию</w:t>
      </w:r>
      <w:r w:rsidRPr="009B49C7">
        <w:rPr>
          <w:rFonts w:eastAsia="Times New Roman" w:cs="Times New Roman"/>
          <w:szCs w:val="26"/>
          <w:lang w:val="sr-Cyrl-CS" w:eastAsia="ru-RU"/>
        </w:rPr>
        <w:t> для</w:t>
      </w:r>
      <w:r w:rsidRPr="009B49C7">
        <w:rPr>
          <w:rFonts w:eastAsia="Times New Roman" w:cs="Times New Roman"/>
          <w:szCs w:val="26"/>
          <w:lang w:eastAsia="ru-RU"/>
        </w:rPr>
        <w:t> </w:t>
      </w:r>
      <w:r w:rsidRPr="009B49C7">
        <w:rPr>
          <w:rFonts w:eastAsia="Times New Roman" w:cs="Times New Roman"/>
          <w:szCs w:val="26"/>
          <w:lang w:val="sr-Cyrl-CS" w:eastAsia="ru-RU"/>
        </w:rPr>
        <w:t>своевременного отражения в отчетности.</w:t>
      </w:r>
    </w:p>
    <w:p w:rsidR="00061301" w:rsidRPr="00342312" w:rsidRDefault="00061301" w:rsidP="002A37B3">
      <w:pPr>
        <w:autoSpaceDE w:val="0"/>
        <w:autoSpaceDN w:val="0"/>
        <w:adjustRightInd w:val="0"/>
        <w:contextualSpacing w:val="0"/>
        <w:jc w:val="center"/>
        <w:rPr>
          <w:rFonts w:eastAsia="Times New Roman" w:cs="Times New Roman"/>
          <w:b/>
          <w:bCs/>
          <w:color w:val="000000" w:themeColor="text1"/>
          <w:szCs w:val="26"/>
          <w:lang w:eastAsia="ru-RU"/>
        </w:rPr>
      </w:pPr>
    </w:p>
    <w:p w:rsidR="00061301" w:rsidRPr="00342312" w:rsidRDefault="00061301" w:rsidP="00616BCF">
      <w:pPr>
        <w:autoSpaceDE w:val="0"/>
        <w:autoSpaceDN w:val="0"/>
        <w:adjustRightInd w:val="0"/>
        <w:ind w:firstLine="0"/>
        <w:contextualSpacing w:val="0"/>
        <w:jc w:val="center"/>
        <w:rPr>
          <w:rFonts w:eastAsia="Times New Roman" w:cs="Times New Roman"/>
          <w:b/>
          <w:bCs/>
          <w:color w:val="000000" w:themeColor="text1"/>
          <w:szCs w:val="26"/>
          <w:lang w:eastAsia="ru-RU"/>
        </w:rPr>
      </w:pPr>
    </w:p>
    <w:p w:rsidR="00061301" w:rsidRPr="00342312" w:rsidRDefault="00061301" w:rsidP="00616BCF">
      <w:pPr>
        <w:autoSpaceDE w:val="0"/>
        <w:autoSpaceDN w:val="0"/>
        <w:adjustRightInd w:val="0"/>
        <w:ind w:firstLine="0"/>
        <w:contextualSpacing w:val="0"/>
        <w:jc w:val="center"/>
        <w:rPr>
          <w:rFonts w:eastAsia="Times New Roman" w:cs="Times New Roman"/>
          <w:b/>
          <w:bCs/>
          <w:color w:val="000000" w:themeColor="text1"/>
          <w:szCs w:val="26"/>
          <w:lang w:eastAsia="ru-RU"/>
        </w:rPr>
      </w:pPr>
    </w:p>
    <w:p w:rsidR="00061301" w:rsidRPr="00342312" w:rsidRDefault="00061301" w:rsidP="00616BCF">
      <w:pPr>
        <w:autoSpaceDE w:val="0"/>
        <w:autoSpaceDN w:val="0"/>
        <w:adjustRightInd w:val="0"/>
        <w:ind w:firstLine="0"/>
        <w:contextualSpacing w:val="0"/>
        <w:jc w:val="center"/>
        <w:rPr>
          <w:rFonts w:eastAsia="Times New Roman" w:cs="Times New Roman"/>
          <w:b/>
          <w:bCs/>
          <w:color w:val="000000" w:themeColor="text1"/>
          <w:szCs w:val="26"/>
          <w:lang w:eastAsia="ru-RU"/>
        </w:rPr>
      </w:pPr>
    </w:p>
    <w:p w:rsidR="00061301" w:rsidRPr="00342312" w:rsidRDefault="00061301" w:rsidP="00616BCF">
      <w:pPr>
        <w:autoSpaceDE w:val="0"/>
        <w:autoSpaceDN w:val="0"/>
        <w:adjustRightInd w:val="0"/>
        <w:ind w:firstLine="0"/>
        <w:contextualSpacing w:val="0"/>
        <w:jc w:val="center"/>
        <w:rPr>
          <w:rFonts w:eastAsia="Times New Roman" w:cs="Times New Roman"/>
          <w:b/>
          <w:bCs/>
          <w:color w:val="000000" w:themeColor="text1"/>
          <w:szCs w:val="26"/>
          <w:lang w:eastAsia="ru-RU"/>
        </w:rPr>
      </w:pPr>
    </w:p>
    <w:p w:rsidR="00363398" w:rsidRPr="00342312" w:rsidRDefault="00363398" w:rsidP="00616BCF">
      <w:pPr>
        <w:autoSpaceDE w:val="0"/>
        <w:autoSpaceDN w:val="0"/>
        <w:adjustRightInd w:val="0"/>
        <w:ind w:firstLine="0"/>
        <w:contextualSpacing w:val="0"/>
        <w:jc w:val="center"/>
        <w:rPr>
          <w:rFonts w:eastAsia="Times New Roman" w:cs="Times New Roman"/>
          <w:b/>
          <w:bCs/>
          <w:color w:val="000000" w:themeColor="text1"/>
          <w:szCs w:val="26"/>
          <w:lang w:eastAsia="ru-RU"/>
        </w:rPr>
      </w:pPr>
    </w:p>
    <w:p w:rsidR="00363398" w:rsidRPr="00342312" w:rsidRDefault="00363398" w:rsidP="00616BCF">
      <w:pPr>
        <w:autoSpaceDE w:val="0"/>
        <w:autoSpaceDN w:val="0"/>
        <w:adjustRightInd w:val="0"/>
        <w:ind w:firstLine="0"/>
        <w:contextualSpacing w:val="0"/>
        <w:jc w:val="center"/>
        <w:rPr>
          <w:rFonts w:eastAsia="Times New Roman" w:cs="Times New Roman"/>
          <w:b/>
          <w:bCs/>
          <w:color w:val="000000" w:themeColor="text1"/>
          <w:szCs w:val="26"/>
          <w:lang w:eastAsia="ru-RU"/>
        </w:rPr>
      </w:pPr>
    </w:p>
    <w:p w:rsidR="00363398" w:rsidRPr="00342312" w:rsidRDefault="00363398" w:rsidP="00616BCF">
      <w:pPr>
        <w:autoSpaceDE w:val="0"/>
        <w:autoSpaceDN w:val="0"/>
        <w:adjustRightInd w:val="0"/>
        <w:ind w:firstLine="0"/>
        <w:contextualSpacing w:val="0"/>
        <w:jc w:val="center"/>
        <w:rPr>
          <w:rFonts w:eastAsia="Times New Roman" w:cs="Times New Roman"/>
          <w:b/>
          <w:bCs/>
          <w:color w:val="000000" w:themeColor="text1"/>
          <w:szCs w:val="26"/>
          <w:lang w:eastAsia="ru-RU"/>
        </w:rPr>
      </w:pPr>
    </w:p>
    <w:p w:rsidR="00363398" w:rsidRPr="00342312" w:rsidRDefault="00363398" w:rsidP="00616BCF">
      <w:pPr>
        <w:autoSpaceDE w:val="0"/>
        <w:autoSpaceDN w:val="0"/>
        <w:adjustRightInd w:val="0"/>
        <w:ind w:firstLine="0"/>
        <w:contextualSpacing w:val="0"/>
        <w:jc w:val="center"/>
        <w:rPr>
          <w:rFonts w:eastAsia="Times New Roman" w:cs="Times New Roman"/>
          <w:b/>
          <w:bCs/>
          <w:color w:val="000000" w:themeColor="text1"/>
          <w:szCs w:val="26"/>
          <w:lang w:eastAsia="ru-RU"/>
        </w:rPr>
      </w:pPr>
    </w:p>
    <w:p w:rsidR="00363398" w:rsidRDefault="00363398" w:rsidP="00616BCF">
      <w:pPr>
        <w:autoSpaceDE w:val="0"/>
        <w:autoSpaceDN w:val="0"/>
        <w:adjustRightInd w:val="0"/>
        <w:ind w:firstLine="0"/>
        <w:contextualSpacing w:val="0"/>
        <w:jc w:val="center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sectPr w:rsidR="00363398" w:rsidSect="001B235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CA1" w:rsidRDefault="004D7CA1" w:rsidP="00E30E5B">
      <w:r>
        <w:separator/>
      </w:r>
    </w:p>
  </w:endnote>
  <w:endnote w:type="continuationSeparator" w:id="0">
    <w:p w:rsidR="004D7CA1" w:rsidRDefault="004D7CA1" w:rsidP="00E30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CA1" w:rsidRDefault="004D7CA1" w:rsidP="00E30E5B">
      <w:r>
        <w:separator/>
      </w:r>
    </w:p>
  </w:footnote>
  <w:footnote w:type="continuationSeparator" w:id="0">
    <w:p w:rsidR="004D7CA1" w:rsidRDefault="004D7CA1" w:rsidP="00E30E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70D16"/>
    <w:multiLevelType w:val="multilevel"/>
    <w:tmpl w:val="63DEB8F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FE77EB7"/>
    <w:multiLevelType w:val="hybridMultilevel"/>
    <w:tmpl w:val="061A7BF0"/>
    <w:lvl w:ilvl="0" w:tplc="C8724B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130"/>
    <w:rsid w:val="00004A84"/>
    <w:rsid w:val="0001447B"/>
    <w:rsid w:val="000214A8"/>
    <w:rsid w:val="00034741"/>
    <w:rsid w:val="00061301"/>
    <w:rsid w:val="00086568"/>
    <w:rsid w:val="00093488"/>
    <w:rsid w:val="000C2CC0"/>
    <w:rsid w:val="000E523A"/>
    <w:rsid w:val="00132325"/>
    <w:rsid w:val="00185B80"/>
    <w:rsid w:val="001A5B72"/>
    <w:rsid w:val="001A6B11"/>
    <w:rsid w:val="001B2351"/>
    <w:rsid w:val="001D235F"/>
    <w:rsid w:val="001F1FB5"/>
    <w:rsid w:val="0020083C"/>
    <w:rsid w:val="0020662A"/>
    <w:rsid w:val="00241B3E"/>
    <w:rsid w:val="0027238A"/>
    <w:rsid w:val="002838F5"/>
    <w:rsid w:val="00284F15"/>
    <w:rsid w:val="002A37B3"/>
    <w:rsid w:val="002A443C"/>
    <w:rsid w:val="002B45AD"/>
    <w:rsid w:val="002E6E64"/>
    <w:rsid w:val="00304C5D"/>
    <w:rsid w:val="00317D1E"/>
    <w:rsid w:val="003252DA"/>
    <w:rsid w:val="003312A3"/>
    <w:rsid w:val="00332A99"/>
    <w:rsid w:val="00342312"/>
    <w:rsid w:val="00350F98"/>
    <w:rsid w:val="00363398"/>
    <w:rsid w:val="0037724E"/>
    <w:rsid w:val="00383F71"/>
    <w:rsid w:val="003853E2"/>
    <w:rsid w:val="00397D5C"/>
    <w:rsid w:val="003C7E0A"/>
    <w:rsid w:val="00440F71"/>
    <w:rsid w:val="00467D37"/>
    <w:rsid w:val="004711EB"/>
    <w:rsid w:val="004C0BD9"/>
    <w:rsid w:val="004D7CA1"/>
    <w:rsid w:val="00516B37"/>
    <w:rsid w:val="005517DC"/>
    <w:rsid w:val="00555AC7"/>
    <w:rsid w:val="005611AF"/>
    <w:rsid w:val="005716AB"/>
    <w:rsid w:val="005C1B2D"/>
    <w:rsid w:val="005C3D80"/>
    <w:rsid w:val="005C4902"/>
    <w:rsid w:val="005D1AD3"/>
    <w:rsid w:val="005D3D28"/>
    <w:rsid w:val="005E75AF"/>
    <w:rsid w:val="005F14FC"/>
    <w:rsid w:val="00616BCF"/>
    <w:rsid w:val="0067112C"/>
    <w:rsid w:val="00672A8B"/>
    <w:rsid w:val="006909D4"/>
    <w:rsid w:val="00695AC3"/>
    <w:rsid w:val="006A3F25"/>
    <w:rsid w:val="006C6090"/>
    <w:rsid w:val="006C768F"/>
    <w:rsid w:val="006F4177"/>
    <w:rsid w:val="0070436D"/>
    <w:rsid w:val="00711DFE"/>
    <w:rsid w:val="0072143C"/>
    <w:rsid w:val="00726C72"/>
    <w:rsid w:val="00730969"/>
    <w:rsid w:val="00736F9D"/>
    <w:rsid w:val="00746136"/>
    <w:rsid w:val="00755CA5"/>
    <w:rsid w:val="00760931"/>
    <w:rsid w:val="00782022"/>
    <w:rsid w:val="00782FDF"/>
    <w:rsid w:val="00785E4A"/>
    <w:rsid w:val="007A4FDB"/>
    <w:rsid w:val="007D203A"/>
    <w:rsid w:val="008200C4"/>
    <w:rsid w:val="00830528"/>
    <w:rsid w:val="00835E0A"/>
    <w:rsid w:val="008365D6"/>
    <w:rsid w:val="00842336"/>
    <w:rsid w:val="00853ECB"/>
    <w:rsid w:val="00861B11"/>
    <w:rsid w:val="00870130"/>
    <w:rsid w:val="00890A2B"/>
    <w:rsid w:val="008D30F5"/>
    <w:rsid w:val="008E1864"/>
    <w:rsid w:val="0090166C"/>
    <w:rsid w:val="00917451"/>
    <w:rsid w:val="00923AD1"/>
    <w:rsid w:val="00976E65"/>
    <w:rsid w:val="00976EA9"/>
    <w:rsid w:val="009863D9"/>
    <w:rsid w:val="00986F73"/>
    <w:rsid w:val="009A178C"/>
    <w:rsid w:val="009B2ACB"/>
    <w:rsid w:val="009B49C7"/>
    <w:rsid w:val="009B5D1A"/>
    <w:rsid w:val="009C537C"/>
    <w:rsid w:val="009F22CD"/>
    <w:rsid w:val="00A116CD"/>
    <w:rsid w:val="00A13C89"/>
    <w:rsid w:val="00A4364B"/>
    <w:rsid w:val="00A66EAD"/>
    <w:rsid w:val="00A94E8C"/>
    <w:rsid w:val="00A97C19"/>
    <w:rsid w:val="00AA20E4"/>
    <w:rsid w:val="00AA6279"/>
    <w:rsid w:val="00AB73EE"/>
    <w:rsid w:val="00AC6804"/>
    <w:rsid w:val="00AD6AB0"/>
    <w:rsid w:val="00AE6FE8"/>
    <w:rsid w:val="00AF3E2D"/>
    <w:rsid w:val="00B01608"/>
    <w:rsid w:val="00B227A6"/>
    <w:rsid w:val="00B25F90"/>
    <w:rsid w:val="00B27F6E"/>
    <w:rsid w:val="00B60571"/>
    <w:rsid w:val="00B72530"/>
    <w:rsid w:val="00B84C82"/>
    <w:rsid w:val="00B855C5"/>
    <w:rsid w:val="00B936A8"/>
    <w:rsid w:val="00BC0703"/>
    <w:rsid w:val="00BD17C3"/>
    <w:rsid w:val="00BE229F"/>
    <w:rsid w:val="00C252DB"/>
    <w:rsid w:val="00C369E7"/>
    <w:rsid w:val="00C42E96"/>
    <w:rsid w:val="00C7529B"/>
    <w:rsid w:val="00C77F59"/>
    <w:rsid w:val="00C85F5D"/>
    <w:rsid w:val="00CB4536"/>
    <w:rsid w:val="00CC4230"/>
    <w:rsid w:val="00CE1C59"/>
    <w:rsid w:val="00CE70FC"/>
    <w:rsid w:val="00D51B84"/>
    <w:rsid w:val="00D523FA"/>
    <w:rsid w:val="00D565B0"/>
    <w:rsid w:val="00D66702"/>
    <w:rsid w:val="00D802B3"/>
    <w:rsid w:val="00D90666"/>
    <w:rsid w:val="00DB69ED"/>
    <w:rsid w:val="00DD383E"/>
    <w:rsid w:val="00DE6733"/>
    <w:rsid w:val="00E076AB"/>
    <w:rsid w:val="00E15A99"/>
    <w:rsid w:val="00E30E5B"/>
    <w:rsid w:val="00E5564F"/>
    <w:rsid w:val="00E55AF3"/>
    <w:rsid w:val="00E674EF"/>
    <w:rsid w:val="00E758D3"/>
    <w:rsid w:val="00E77003"/>
    <w:rsid w:val="00E959B3"/>
    <w:rsid w:val="00E95CC0"/>
    <w:rsid w:val="00EA3E2C"/>
    <w:rsid w:val="00EA4CF8"/>
    <w:rsid w:val="00EE718C"/>
    <w:rsid w:val="00F22210"/>
    <w:rsid w:val="00F246B0"/>
    <w:rsid w:val="00F7460D"/>
    <w:rsid w:val="00F95A56"/>
    <w:rsid w:val="00F960C5"/>
    <w:rsid w:val="00F977DA"/>
    <w:rsid w:val="00FA278D"/>
    <w:rsid w:val="00FA2C6E"/>
    <w:rsid w:val="00FB60AF"/>
    <w:rsid w:val="00FD0E1D"/>
    <w:rsid w:val="00FE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58A56"/>
  <w15:docId w15:val="{C49AE044-E58D-481E-9178-2E7B8C44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C59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6"/>
    </w:rPr>
  </w:style>
  <w:style w:type="paragraph" w:styleId="1">
    <w:name w:val="heading 1"/>
    <w:basedOn w:val="a"/>
    <w:next w:val="a"/>
    <w:link w:val="10"/>
    <w:uiPriority w:val="9"/>
    <w:qFormat/>
    <w:rsid w:val="0070436D"/>
    <w:pPr>
      <w:keepNext/>
      <w:ind w:firstLine="0"/>
      <w:contextualSpacing w:val="0"/>
      <w:jc w:val="center"/>
      <w:outlineLvl w:val="0"/>
    </w:pPr>
    <w:rPr>
      <w:rFonts w:eastAsia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70436D"/>
    <w:pPr>
      <w:keepNext/>
      <w:ind w:firstLine="0"/>
      <w:contextualSpacing w:val="0"/>
      <w:jc w:val="center"/>
      <w:outlineLvl w:val="1"/>
    </w:pPr>
    <w:rPr>
      <w:rFonts w:eastAsia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70436D"/>
    <w:pPr>
      <w:keepNext/>
      <w:ind w:firstLine="0"/>
      <w:contextualSpacing w:val="0"/>
      <w:jc w:val="center"/>
      <w:outlineLvl w:val="4"/>
    </w:pPr>
    <w:rPr>
      <w:rFonts w:eastAsia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3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0436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0436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rmal">
    <w:name w:val="ConsPlusNormal"/>
    <w:rsid w:val="0070436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252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2D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95A56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6"/>
    </w:rPr>
  </w:style>
  <w:style w:type="paragraph" w:styleId="a6">
    <w:name w:val="header"/>
    <w:basedOn w:val="a"/>
    <w:link w:val="a7"/>
    <w:uiPriority w:val="99"/>
    <w:unhideWhenUsed/>
    <w:rsid w:val="00E30E5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30E5B"/>
    <w:rPr>
      <w:rFonts w:ascii="Times New Roman" w:hAnsi="Times New Roman"/>
      <w:sz w:val="26"/>
    </w:rPr>
  </w:style>
  <w:style w:type="paragraph" w:styleId="a8">
    <w:name w:val="footer"/>
    <w:basedOn w:val="a"/>
    <w:link w:val="a9"/>
    <w:uiPriority w:val="99"/>
    <w:unhideWhenUsed/>
    <w:rsid w:val="00E30E5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30E5B"/>
    <w:rPr>
      <w:rFonts w:ascii="Times New Roman" w:hAnsi="Times New Roman"/>
      <w:sz w:val="26"/>
    </w:rPr>
  </w:style>
  <w:style w:type="paragraph" w:customStyle="1" w:styleId="formattext">
    <w:name w:val="formattext"/>
    <w:basedOn w:val="a"/>
    <w:rsid w:val="00DB69ED"/>
    <w:pPr>
      <w:spacing w:before="100" w:beforeAutospacing="1" w:after="100" w:afterAutospacing="1"/>
      <w:ind w:firstLine="0"/>
      <w:contextualSpacing w:val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D17C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1607</Words>
  <Characters>9165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А. Солодовников</dc:creator>
  <cp:lastModifiedBy>User</cp:lastModifiedBy>
  <cp:revision>2</cp:revision>
  <cp:lastPrinted>2026-05-26T08:30:00Z</cp:lastPrinted>
  <dcterms:created xsi:type="dcterms:W3CDTF">2026-06-29T04:35:00Z</dcterms:created>
  <dcterms:modified xsi:type="dcterms:W3CDTF">2026-06-29T04:35:00Z</dcterms:modified>
</cp:coreProperties>
</file>